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2284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A81454" w:rsidRDefault="00A81454" w:rsidP="00A81454">
      <w:pPr>
        <w:ind w:left="-181"/>
        <w:jc w:val="center"/>
        <w:rPr>
          <w:b/>
        </w:rPr>
      </w:pPr>
      <w:r>
        <w:rPr>
          <w:b/>
          <w:lang w:val="en-US"/>
        </w:rPr>
        <w:t xml:space="preserve">о </w:t>
      </w:r>
      <w:r>
        <w:rPr>
          <w:b/>
        </w:rPr>
        <w:t>возвращении заявления</w:t>
      </w:r>
    </w:p>
    <w:p w:rsidR="00B703D7" w:rsidRPr="00BE4C6A" w:rsidRDefault="00B703D7" w:rsidP="00A81454">
      <w:pPr>
        <w:ind w:left="-181"/>
        <w:jc w:val="center"/>
        <w:rPr>
          <w:b/>
          <w:sz w:val="16"/>
          <w:szCs w:val="16"/>
        </w:rPr>
      </w:pP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654224">
            <w:pPr>
              <w:rPr>
                <w:rFonts w:eastAsia="Calibri"/>
                <w:bCs/>
                <w:sz w:val="20"/>
                <w:szCs w:val="20"/>
                <w:u w:val="single"/>
              </w:rPr>
            </w:pPr>
            <w:r w:rsidRPr="0046604C">
              <w:rPr>
                <w:rFonts w:eastAsia="Calibri"/>
                <w:u w:val="single"/>
              </w:rPr>
              <w:t>«</w:t>
            </w:r>
            <w:r w:rsidR="00654224">
              <w:rPr>
                <w:rFonts w:eastAsia="Calibri"/>
                <w:u w:val="single"/>
              </w:rPr>
              <w:t>19</w:t>
            </w:r>
            <w:r w:rsidRPr="0046604C">
              <w:rPr>
                <w:rFonts w:eastAsia="Calibri"/>
                <w:u w:val="single"/>
              </w:rPr>
              <w:t>»</w:t>
            </w:r>
            <w:r w:rsidR="00D84258">
              <w:rPr>
                <w:rFonts w:eastAsia="Calibri"/>
                <w:u w:val="single"/>
              </w:rPr>
              <w:t xml:space="preserve"> </w:t>
            </w:r>
            <w:r w:rsidR="00654224">
              <w:rPr>
                <w:rFonts w:eastAsia="Calibri"/>
                <w:u w:val="single"/>
              </w:rPr>
              <w:t>июля</w:t>
            </w:r>
            <w:r w:rsidRPr="0046604C">
              <w:rPr>
                <w:rFonts w:eastAsia="Calibri"/>
                <w:u w:val="single"/>
              </w:rPr>
              <w:t xml:space="preserve">  202</w:t>
            </w:r>
            <w:r w:rsidR="00A441A1">
              <w:rPr>
                <w:rFonts w:eastAsia="Calibri"/>
                <w:u w:val="single"/>
              </w:rPr>
              <w:t>1</w:t>
            </w:r>
            <w:r w:rsidRPr="0046604C">
              <w:rPr>
                <w:rFonts w:eastAsia="Calibri"/>
                <w:u w:val="single"/>
              </w:rPr>
              <w:t xml:space="preserve"> года</w:t>
            </w:r>
          </w:p>
        </w:tc>
        <w:tc>
          <w:tcPr>
            <w:tcW w:w="4971" w:type="dxa"/>
            <w:gridSpan w:val="3"/>
          </w:tcPr>
          <w:p w:rsidR="00C4466F" w:rsidRDefault="00C4466F" w:rsidP="00654224">
            <w:pPr>
              <w:rPr>
                <w:rFonts w:eastAsia="Calibri"/>
                <w:b/>
                <w:bCs/>
                <w:sz w:val="20"/>
                <w:szCs w:val="20"/>
                <w:u w:val="single"/>
              </w:rPr>
            </w:pPr>
            <w:r>
              <w:rPr>
                <w:rFonts w:eastAsia="Calibri"/>
                <w:bCs/>
              </w:rPr>
              <w:t xml:space="preserve">                                       Дело </w:t>
            </w:r>
            <w:r w:rsidRPr="0046604C">
              <w:rPr>
                <w:rFonts w:eastAsia="Calibri"/>
                <w:u w:val="single"/>
              </w:rPr>
              <w:t>№</w:t>
            </w:r>
            <w:r w:rsidR="00A441A1">
              <w:rPr>
                <w:rFonts w:eastAsia="Calibri"/>
                <w:u w:val="single"/>
              </w:rPr>
              <w:t xml:space="preserve"> </w:t>
            </w:r>
            <w:r w:rsidR="00654224">
              <w:rPr>
                <w:rFonts w:eastAsia="Calibri"/>
                <w:u w:val="single"/>
              </w:rPr>
              <w:t>538</w:t>
            </w:r>
            <w:r w:rsidR="00A441A1">
              <w:rPr>
                <w:rFonts w:eastAsia="Calibri"/>
                <w:u w:val="single"/>
              </w:rPr>
              <w:t>/21</w:t>
            </w:r>
            <w:r w:rsidRPr="0046604C">
              <w:rPr>
                <w:rFonts w:eastAsia="Calibri"/>
                <w:u w:val="single"/>
              </w:rPr>
              <w:t>-02</w:t>
            </w: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Арбитражный суд Приднестровской Молдавской Республики в составе судьи            Е.В.Качуровской, разрешая вопрос о принятии к производству заявления</w:t>
      </w:r>
      <w:r w:rsidR="00D84258" w:rsidRPr="00D84258">
        <w:t xml:space="preserve"> </w:t>
      </w:r>
      <w:r w:rsidR="00654224">
        <w:t>налоговой инспекции по г.Тирасполь (г.Тирасполь ул.25 Октября,101</w:t>
      </w:r>
      <w:r w:rsidR="00A441A1">
        <w:t>)</w:t>
      </w:r>
      <w:r w:rsidR="008212E0">
        <w:t xml:space="preserve"> </w:t>
      </w:r>
      <w:r w:rsidR="00D84258">
        <w:t>о</w:t>
      </w:r>
      <w:r w:rsidR="00D84258" w:rsidRPr="00D17E48">
        <w:t xml:space="preserve"> </w:t>
      </w:r>
      <w:r w:rsidR="00D84258">
        <w:t xml:space="preserve">признании </w:t>
      </w:r>
      <w:r w:rsidR="008212E0">
        <w:t>общества с ограниченной ответственностью «</w:t>
      </w:r>
      <w:r w:rsidR="00654224">
        <w:t>КаБаРеТ</w:t>
      </w:r>
      <w:r w:rsidR="008212E0">
        <w:t>»  (г.</w:t>
      </w:r>
      <w:r w:rsidR="00654224">
        <w:t>Тирасполь ул.Луначарского,24</w:t>
      </w:r>
      <w:r w:rsidR="008212E0">
        <w:t xml:space="preserve">) </w:t>
      </w:r>
      <w:r w:rsidR="00D84258" w:rsidRPr="00CD4447">
        <w:t>несостоятельным (банкротом),</w:t>
      </w:r>
      <w:r w:rsidRPr="007476ED">
        <w:rPr>
          <w:color w:val="000000" w:themeColor="text1"/>
        </w:rPr>
        <w:t xml:space="preserve">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6D6F88" w:rsidRDefault="006D6F88" w:rsidP="00C4466F">
      <w:pPr>
        <w:tabs>
          <w:tab w:val="left" w:pos="9354"/>
        </w:tabs>
        <w:ind w:right="-2" w:firstLine="709"/>
        <w:jc w:val="center"/>
      </w:pPr>
    </w:p>
    <w:p w:rsidR="00C4466F" w:rsidRDefault="000F1461" w:rsidP="008C5442">
      <w:pPr>
        <w:tabs>
          <w:tab w:val="left" w:pos="9354"/>
        </w:tabs>
        <w:ind w:right="-2" w:firstLine="567"/>
        <w:jc w:val="both"/>
      </w:pPr>
      <w:r>
        <w:t>Несоответствие поданного заявления</w:t>
      </w:r>
      <w:r w:rsidR="00C4466F">
        <w:t xml:space="preserve"> требовани</w:t>
      </w:r>
      <w:r>
        <w:t>ям</w:t>
      </w:r>
      <w:r w:rsidR="00C4466F">
        <w:t>, установленны</w:t>
      </w:r>
      <w:r>
        <w:t xml:space="preserve">м </w:t>
      </w:r>
      <w:r w:rsidR="00A81454">
        <w:t>ст</w:t>
      </w:r>
      <w:r w:rsidR="0046294B">
        <w:t>а</w:t>
      </w:r>
      <w:r w:rsidR="00A81454">
        <w:t>тье</w:t>
      </w:r>
      <w:r w:rsidR="00A744EE">
        <w:t>й</w:t>
      </w:r>
      <w:r w:rsidR="0046294B">
        <w:t xml:space="preserve"> 37 </w:t>
      </w:r>
      <w:r w:rsidR="008C7BA9" w:rsidRPr="008212E0">
        <w:t>Закон</w:t>
      </w:r>
      <w:r w:rsidR="00A81454">
        <w:t>а</w:t>
      </w:r>
      <w:r w:rsidR="008C7BA9" w:rsidRPr="008212E0">
        <w:t xml:space="preserve"> ПМР «О несостоятельности (банкротстве)».</w:t>
      </w:r>
    </w:p>
    <w:p w:rsidR="00A81454" w:rsidRDefault="00A81454" w:rsidP="008C5442">
      <w:pPr>
        <w:tabs>
          <w:tab w:val="left" w:pos="9354"/>
        </w:tabs>
        <w:ind w:right="-2" w:firstLine="567"/>
        <w:jc w:val="both"/>
      </w:pPr>
      <w:r w:rsidRPr="008212E0">
        <w:t xml:space="preserve">Согласно п.1 ст.131 АПК ПМР дела о несостоятельности (банкротстве) рассматриваются </w:t>
      </w:r>
      <w:r>
        <w:t>А</w:t>
      </w:r>
      <w:r w:rsidRPr="008212E0">
        <w:t>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A81454" w:rsidRDefault="00A81454" w:rsidP="008C5442">
      <w:pPr>
        <w:tabs>
          <w:tab w:val="left" w:pos="9354"/>
        </w:tabs>
        <w:ind w:right="-2" w:firstLine="567"/>
        <w:jc w:val="both"/>
      </w:pPr>
      <w:r w:rsidRPr="008C7BA9">
        <w:t>Как следует из п.1 ст.39 Закона ПМР «О несостоятельности (банкротстве)», с</w:t>
      </w:r>
      <w:r>
        <w:t>удья арбитражного суда принимает заявление о признании должника банкротом, поданное с соблюдением требований, предусмотренных АПК ПМР и настоящим Законом.</w:t>
      </w:r>
    </w:p>
    <w:p w:rsidR="00B10B0F" w:rsidRPr="00B10B0F" w:rsidRDefault="00B10B0F" w:rsidP="00B10B0F">
      <w:pPr>
        <w:tabs>
          <w:tab w:val="left" w:pos="9354"/>
        </w:tabs>
        <w:ind w:right="-2" w:firstLine="567"/>
        <w:jc w:val="both"/>
      </w:pPr>
      <w:r>
        <w:t>Пунктом 2 с</w:t>
      </w:r>
      <w:r w:rsidRPr="000E69C6">
        <w:t>тать</w:t>
      </w:r>
      <w:r>
        <w:t>и</w:t>
      </w:r>
      <w:r w:rsidRPr="000E69C6">
        <w:t xml:space="preserve"> 7</w:t>
      </w:r>
      <w:r>
        <w:t xml:space="preserve"> </w:t>
      </w:r>
      <w:r w:rsidRPr="008C7BA9">
        <w:t>Закона ПМР «О н</w:t>
      </w:r>
      <w:r>
        <w:t>есостоятельности (банкротстве)» установлено, что п</w:t>
      </w:r>
      <w:r w:rsidRPr="00B10B0F">
        <w:t>раво на обращение в арбитражный суд возникает у конкурсного кредитора,</w:t>
      </w:r>
      <w:r w:rsidRPr="000E69C6">
        <w:t xml:space="preserve"> уполномоченного органа по денежным обязательствам </w:t>
      </w:r>
      <w:r w:rsidRPr="00B10B0F">
        <w:t>по истечении 30 (тридцати) дней с даты направления (предъявления к исполнению) исполнительного документа в службу судебных исполнителей и его копии должнику.</w:t>
      </w:r>
    </w:p>
    <w:p w:rsidR="00471614" w:rsidRDefault="00471614" w:rsidP="008C5442">
      <w:pPr>
        <w:tabs>
          <w:tab w:val="left" w:pos="9354"/>
        </w:tabs>
        <w:ind w:right="-2" w:firstLine="567"/>
        <w:jc w:val="both"/>
      </w:pPr>
      <w:r>
        <w:t>Заявление уполномоченного органа согласно п.1 ст.38 названного Закона должно отвечать требованиям, предусмотренным для заявления кредитора.</w:t>
      </w:r>
    </w:p>
    <w:p w:rsidR="00471614" w:rsidRPr="00471614" w:rsidRDefault="00471614" w:rsidP="008C5442">
      <w:pPr>
        <w:tabs>
          <w:tab w:val="left" w:pos="9354"/>
        </w:tabs>
        <w:ind w:right="-2" w:firstLine="567"/>
        <w:jc w:val="both"/>
        <w:rPr>
          <w:color w:val="000000" w:themeColor="text1"/>
        </w:rPr>
      </w:pPr>
      <w:r>
        <w:t xml:space="preserve">Согласно подп.е),ж) п.1 ст.36 </w:t>
      </w:r>
      <w:r w:rsidRPr="008C7BA9">
        <w:t>Закона ПМР «О несостоятельности (банкротстве)»</w:t>
      </w:r>
      <w:r>
        <w:t xml:space="preserve"> в заявлении кредитора должны быть указаны вступившее в законную силу решение суда, </w:t>
      </w:r>
      <w:r w:rsidRPr="00471614">
        <w:rPr>
          <w:color w:val="000000" w:themeColor="text1"/>
        </w:rPr>
        <w:t xml:space="preserve">доказательства направления (предъявления к исполнению) исполнительного документа в службу судебных исполнителей и его копии должнику. </w:t>
      </w:r>
    </w:p>
    <w:p w:rsidR="00471614" w:rsidRDefault="002E0D87" w:rsidP="008C5442">
      <w:pPr>
        <w:tabs>
          <w:tab w:val="left" w:pos="9354"/>
        </w:tabs>
        <w:ind w:right="-2" w:firstLine="567"/>
        <w:jc w:val="both"/>
        <w:rPr>
          <w:color w:val="000000" w:themeColor="text1"/>
        </w:rPr>
      </w:pPr>
      <w:r>
        <w:rPr>
          <w:color w:val="000000" w:themeColor="text1"/>
        </w:rPr>
        <w:t>Д</w:t>
      </w:r>
      <w:r w:rsidR="00471614" w:rsidRPr="00471614">
        <w:rPr>
          <w:color w:val="000000" w:themeColor="text1"/>
        </w:rPr>
        <w:t>окументы, подтверждающие обстоятельства, на которых основываются исковые требования</w:t>
      </w:r>
      <w:r>
        <w:rPr>
          <w:color w:val="000000" w:themeColor="text1"/>
        </w:rPr>
        <w:t xml:space="preserve"> в</w:t>
      </w:r>
      <w:r w:rsidRPr="00471614">
        <w:rPr>
          <w:color w:val="000000" w:themeColor="text1"/>
        </w:rPr>
        <w:t xml:space="preserve"> силу подп.г) ч.1 ст.93 АПК ПМР </w:t>
      </w:r>
      <w:r>
        <w:rPr>
          <w:color w:val="000000" w:themeColor="text1"/>
        </w:rPr>
        <w:t>должны быть приложены</w:t>
      </w:r>
      <w:r w:rsidRPr="002E0D87">
        <w:rPr>
          <w:color w:val="000000" w:themeColor="text1"/>
        </w:rPr>
        <w:t xml:space="preserve"> </w:t>
      </w:r>
      <w:r w:rsidRPr="00471614">
        <w:rPr>
          <w:color w:val="000000" w:themeColor="text1"/>
        </w:rPr>
        <w:t>к заявлению</w:t>
      </w:r>
      <w:r>
        <w:rPr>
          <w:color w:val="000000" w:themeColor="text1"/>
        </w:rPr>
        <w:t>.</w:t>
      </w:r>
    </w:p>
    <w:p w:rsidR="008212E0" w:rsidRDefault="00471614" w:rsidP="008C5442">
      <w:pPr>
        <w:ind w:firstLine="567"/>
        <w:jc w:val="both"/>
        <w:rPr>
          <w:color w:val="000000" w:themeColor="text1"/>
        </w:rPr>
      </w:pPr>
      <w:r w:rsidRPr="00471614">
        <w:rPr>
          <w:color w:val="000000" w:themeColor="text1"/>
        </w:rPr>
        <w:t xml:space="preserve">Кроме того, </w:t>
      </w:r>
      <w:r w:rsidR="0046294B" w:rsidRPr="00471614">
        <w:rPr>
          <w:color w:val="000000" w:themeColor="text1"/>
        </w:rPr>
        <w:t>пункт</w:t>
      </w:r>
      <w:r w:rsidRPr="00471614">
        <w:rPr>
          <w:color w:val="000000" w:themeColor="text1"/>
        </w:rPr>
        <w:t>ом</w:t>
      </w:r>
      <w:r w:rsidR="0046294B" w:rsidRPr="00471614">
        <w:rPr>
          <w:color w:val="000000" w:themeColor="text1"/>
        </w:rPr>
        <w:t xml:space="preserve"> </w:t>
      </w:r>
      <w:r w:rsidR="00AA42E0" w:rsidRPr="00471614">
        <w:rPr>
          <w:color w:val="000000" w:themeColor="text1"/>
        </w:rPr>
        <w:t>3</w:t>
      </w:r>
      <w:r w:rsidR="0046294B" w:rsidRPr="00471614">
        <w:rPr>
          <w:color w:val="000000" w:themeColor="text1"/>
        </w:rPr>
        <w:t xml:space="preserve"> статьи 37 Закона ПМР «О несостоятельности (банкротстве)» </w:t>
      </w:r>
      <w:r w:rsidRPr="00471614">
        <w:rPr>
          <w:color w:val="000000" w:themeColor="text1"/>
        </w:rPr>
        <w:t xml:space="preserve">также установлено, что </w:t>
      </w:r>
      <w:r w:rsidR="008212E0" w:rsidRPr="00471614">
        <w:rPr>
          <w:color w:val="000000" w:themeColor="text1"/>
        </w:rPr>
        <w:t>к заявлению</w:t>
      </w:r>
      <w:r w:rsidR="00A744EE" w:rsidRPr="00471614">
        <w:rPr>
          <w:color w:val="000000" w:themeColor="text1"/>
        </w:rPr>
        <w:t xml:space="preserve"> </w:t>
      </w:r>
      <w:r w:rsidR="008212E0" w:rsidRPr="00471614">
        <w:rPr>
          <w:color w:val="000000" w:themeColor="text1"/>
        </w:rPr>
        <w:t xml:space="preserve">должны быть приложены </w:t>
      </w:r>
      <w:r w:rsidR="00AA42E0" w:rsidRPr="00471614">
        <w:rPr>
          <w:color w:val="000000" w:themeColor="text1"/>
        </w:rPr>
        <w:t xml:space="preserve">вступившее в законную силу решение суда, а также </w:t>
      </w:r>
      <w:r w:rsidR="008212E0" w:rsidRPr="00471614">
        <w:rPr>
          <w:color w:val="000000" w:themeColor="text1"/>
        </w:rPr>
        <w:t>доказательства направления (предъявления к исполнению) исполнительного документа в службу</w:t>
      </w:r>
      <w:r w:rsidR="008212E0" w:rsidRPr="008212E0">
        <w:rPr>
          <w:color w:val="000000" w:themeColor="text1"/>
        </w:rPr>
        <w:t xml:space="preserve"> судебных исполнителей и его копии должнику.</w:t>
      </w:r>
    </w:p>
    <w:p w:rsidR="00AA42E0" w:rsidRPr="008212E0" w:rsidRDefault="00C06634" w:rsidP="00C06634">
      <w:pPr>
        <w:tabs>
          <w:tab w:val="left" w:pos="9214"/>
        </w:tabs>
        <w:ind w:right="-2" w:firstLine="567"/>
        <w:jc w:val="both"/>
        <w:rPr>
          <w:color w:val="000000" w:themeColor="text1"/>
        </w:rPr>
      </w:pPr>
      <w:r>
        <w:lastRenderedPageBreak/>
        <w:t xml:space="preserve">В обоснование заявленных требований о признании ООО </w:t>
      </w:r>
      <w:r>
        <w:rPr>
          <w:color w:val="000000" w:themeColor="text1"/>
        </w:rPr>
        <w:t xml:space="preserve">«КаБаРеТ» </w:t>
      </w:r>
      <w:r>
        <w:t xml:space="preserve">банкротом заявитель указывает о </w:t>
      </w:r>
      <w:r>
        <w:rPr>
          <w:color w:val="000000" w:themeColor="text1"/>
        </w:rPr>
        <w:t>наличии у ООО «КаБаРеТ» задолженности</w:t>
      </w:r>
      <w:r>
        <w:t xml:space="preserve"> перед бюджетом и неисполнении должником решения Арбитражного суда ПМР от </w:t>
      </w:r>
      <w:r w:rsidR="00AA42E0">
        <w:rPr>
          <w:color w:val="000000" w:themeColor="text1"/>
        </w:rPr>
        <w:t xml:space="preserve">30.04.2021 г. </w:t>
      </w:r>
      <w:r w:rsidR="00BA08B8">
        <w:rPr>
          <w:color w:val="000000" w:themeColor="text1"/>
        </w:rPr>
        <w:t>по делу           № 189/21-06, копия которого приложена к заявлению.</w:t>
      </w:r>
    </w:p>
    <w:p w:rsidR="00AA42E0" w:rsidRDefault="00AA42E0" w:rsidP="00AA42E0">
      <w:pPr>
        <w:ind w:firstLine="567"/>
        <w:jc w:val="both"/>
        <w:rPr>
          <w:color w:val="000000" w:themeColor="text1"/>
        </w:rPr>
      </w:pPr>
      <w:r>
        <w:rPr>
          <w:color w:val="000000" w:themeColor="text1"/>
        </w:rPr>
        <w:t xml:space="preserve">Вместе с </w:t>
      </w:r>
      <w:r w:rsidRPr="00AA42E0">
        <w:rPr>
          <w:color w:val="000000" w:themeColor="text1"/>
        </w:rPr>
        <w:t>тем, в</w:t>
      </w:r>
      <w:r w:rsidR="00DA6CAF" w:rsidRPr="00AA42E0">
        <w:rPr>
          <w:color w:val="000000" w:themeColor="text1"/>
        </w:rPr>
        <w:t xml:space="preserve"> нарушение  </w:t>
      </w:r>
      <w:r w:rsidR="00B35DA7">
        <w:rPr>
          <w:color w:val="000000" w:themeColor="text1"/>
        </w:rPr>
        <w:t>вышеприведенных норм</w:t>
      </w:r>
      <w:r w:rsidR="00DA6CAF" w:rsidRPr="00AA42E0">
        <w:rPr>
          <w:color w:val="000000" w:themeColor="text1"/>
        </w:rPr>
        <w:t xml:space="preserve"> </w:t>
      </w:r>
      <w:r w:rsidR="0046294B" w:rsidRPr="00AA42E0">
        <w:rPr>
          <w:color w:val="000000" w:themeColor="text1"/>
        </w:rPr>
        <w:t xml:space="preserve">к поданному в Арбитражный суд заявлению </w:t>
      </w:r>
      <w:r w:rsidR="00DA6CAF" w:rsidRPr="00AA42E0">
        <w:rPr>
          <w:color w:val="000000" w:themeColor="text1"/>
        </w:rPr>
        <w:t>не приложены</w:t>
      </w:r>
      <w:r w:rsidR="00DE4162" w:rsidRPr="00AA42E0">
        <w:rPr>
          <w:color w:val="000000" w:themeColor="text1"/>
        </w:rPr>
        <w:t xml:space="preserve"> доказательства направления </w:t>
      </w:r>
      <w:r w:rsidRPr="008212E0">
        <w:rPr>
          <w:color w:val="000000" w:themeColor="text1"/>
        </w:rPr>
        <w:t>(предъявления к исполнению) исполнительного документа в службу судебных исполнителей и его копии должнику.</w:t>
      </w:r>
    </w:p>
    <w:p w:rsidR="00AA42E0" w:rsidRDefault="00AA42E0" w:rsidP="008C5442">
      <w:pPr>
        <w:ind w:firstLine="567"/>
        <w:jc w:val="both"/>
        <w:rPr>
          <w:color w:val="000000" w:themeColor="text1"/>
        </w:rPr>
      </w:pPr>
      <w:r>
        <w:rPr>
          <w:color w:val="000000" w:themeColor="text1"/>
        </w:rPr>
        <w:t>Приложенные</w:t>
      </w:r>
      <w:r w:rsidR="00C06634">
        <w:rPr>
          <w:color w:val="000000" w:themeColor="text1"/>
        </w:rPr>
        <w:t xml:space="preserve"> к заявлению документы не подтверждают направление </w:t>
      </w:r>
      <w:r w:rsidR="00EC37E5">
        <w:rPr>
          <w:color w:val="000000" w:themeColor="text1"/>
        </w:rPr>
        <w:t>вышеуказанных</w:t>
      </w:r>
      <w:r w:rsidR="005753DE">
        <w:rPr>
          <w:color w:val="000000" w:themeColor="text1"/>
        </w:rPr>
        <w:t xml:space="preserve"> </w:t>
      </w:r>
      <w:r w:rsidR="00C06634">
        <w:rPr>
          <w:color w:val="000000" w:themeColor="text1"/>
        </w:rPr>
        <w:t xml:space="preserve"> документов в ГССИ МЮ ПМР и должнику</w:t>
      </w:r>
      <w:r>
        <w:rPr>
          <w:color w:val="000000" w:themeColor="text1"/>
        </w:rPr>
        <w:t xml:space="preserve"> по следующим основаниям.</w:t>
      </w:r>
    </w:p>
    <w:p w:rsidR="00AA42E0" w:rsidRDefault="00AA42E0" w:rsidP="008C5442">
      <w:pPr>
        <w:ind w:firstLine="567"/>
        <w:jc w:val="both"/>
        <w:rPr>
          <w:color w:val="000000" w:themeColor="text1"/>
        </w:rPr>
      </w:pPr>
      <w:r>
        <w:rPr>
          <w:color w:val="000000" w:themeColor="text1"/>
        </w:rPr>
        <w:t>На</w:t>
      </w:r>
      <w:r w:rsidR="00B35DA7">
        <w:rPr>
          <w:color w:val="000000" w:themeColor="text1"/>
        </w:rPr>
        <w:t xml:space="preserve"> копии</w:t>
      </w:r>
      <w:r>
        <w:rPr>
          <w:color w:val="000000" w:themeColor="text1"/>
        </w:rPr>
        <w:t xml:space="preserve"> письм</w:t>
      </w:r>
      <w:r w:rsidR="00B35DA7">
        <w:rPr>
          <w:color w:val="000000" w:themeColor="text1"/>
        </w:rPr>
        <w:t>а</w:t>
      </w:r>
      <w:r>
        <w:rPr>
          <w:color w:val="000000" w:themeColor="text1"/>
        </w:rPr>
        <w:t xml:space="preserve"> № 07-8041 от 03.06.2021 г. о направлении исполнительного листа по делу № 189/21-06 отсутствуют отметки о его получении </w:t>
      </w:r>
      <w:r w:rsidR="00471614">
        <w:rPr>
          <w:color w:val="000000" w:themeColor="text1"/>
        </w:rPr>
        <w:t xml:space="preserve">сотрудниками </w:t>
      </w:r>
      <w:r>
        <w:rPr>
          <w:color w:val="000000" w:themeColor="text1"/>
        </w:rPr>
        <w:t>ГССИ МЮ ПМР. Отсутствуют и почтовые уведомления о направлении данного письма в ГССИ МЮ ПМР.</w:t>
      </w:r>
    </w:p>
    <w:p w:rsidR="00AA42E0" w:rsidRDefault="00AA42E0" w:rsidP="008C5442">
      <w:pPr>
        <w:ind w:firstLine="567"/>
        <w:jc w:val="both"/>
        <w:rPr>
          <w:color w:val="000000" w:themeColor="text1"/>
        </w:rPr>
      </w:pPr>
      <w:r>
        <w:rPr>
          <w:color w:val="000000" w:themeColor="text1"/>
        </w:rPr>
        <w:t>Исходя из приложенн</w:t>
      </w:r>
      <w:r w:rsidR="00471614">
        <w:rPr>
          <w:color w:val="000000" w:themeColor="text1"/>
        </w:rPr>
        <w:t>ой</w:t>
      </w:r>
      <w:r>
        <w:rPr>
          <w:color w:val="000000" w:themeColor="text1"/>
        </w:rPr>
        <w:t xml:space="preserve"> к заявлению </w:t>
      </w:r>
      <w:r w:rsidR="00471614">
        <w:rPr>
          <w:color w:val="000000" w:themeColor="text1"/>
        </w:rPr>
        <w:t>копии постановления</w:t>
      </w:r>
      <w:r>
        <w:rPr>
          <w:color w:val="000000" w:themeColor="text1"/>
        </w:rPr>
        <w:t>, постановление о возбуждении испо</w:t>
      </w:r>
      <w:r w:rsidR="00C06634">
        <w:rPr>
          <w:color w:val="000000" w:themeColor="text1"/>
        </w:rPr>
        <w:t xml:space="preserve">лнительного производства от 05 июня </w:t>
      </w:r>
      <w:r>
        <w:rPr>
          <w:color w:val="000000" w:themeColor="text1"/>
        </w:rPr>
        <w:t>2021 г. судебным исполнителем возбуждено на основании исполнительного листа по другому делу - № 182/21-06.</w:t>
      </w:r>
    </w:p>
    <w:p w:rsidR="00C06634" w:rsidRPr="00C06634" w:rsidRDefault="00C06634" w:rsidP="00C06634">
      <w:pPr>
        <w:ind w:firstLine="567"/>
        <w:jc w:val="both"/>
        <w:rPr>
          <w:color w:val="000000" w:themeColor="text1"/>
        </w:rPr>
      </w:pPr>
      <w:r>
        <w:rPr>
          <w:color w:val="000000" w:themeColor="text1"/>
        </w:rPr>
        <w:t>И</w:t>
      </w:r>
      <w:r w:rsidR="00AA42E0">
        <w:rPr>
          <w:color w:val="000000" w:themeColor="text1"/>
        </w:rPr>
        <w:t>з письма ст.судебного исполнителя ТО ГССИ МЮ ПМР № 05-11/9779 от 08.07.2021 г.</w:t>
      </w:r>
      <w:r>
        <w:rPr>
          <w:color w:val="000000" w:themeColor="text1"/>
        </w:rPr>
        <w:t xml:space="preserve"> также</w:t>
      </w:r>
      <w:r w:rsidR="00AA42E0">
        <w:rPr>
          <w:color w:val="000000" w:themeColor="text1"/>
        </w:rPr>
        <w:t xml:space="preserve"> следует, что </w:t>
      </w:r>
      <w:r>
        <w:rPr>
          <w:color w:val="000000" w:themeColor="text1"/>
        </w:rPr>
        <w:t xml:space="preserve">на исполнение в ГССИ МЮ ПМР поступил исполнительный лист по </w:t>
      </w:r>
      <w:r w:rsidR="00B35DA7">
        <w:rPr>
          <w:color w:val="000000" w:themeColor="text1"/>
        </w:rPr>
        <w:t xml:space="preserve"> иному </w:t>
      </w:r>
      <w:r>
        <w:rPr>
          <w:color w:val="000000" w:themeColor="text1"/>
        </w:rPr>
        <w:t xml:space="preserve">делу </w:t>
      </w:r>
      <w:r w:rsidR="00471614">
        <w:rPr>
          <w:color w:val="000000" w:themeColor="text1"/>
        </w:rPr>
        <w:t>№ 182/21-06, к</w:t>
      </w:r>
      <w:r>
        <w:rPr>
          <w:color w:val="000000" w:themeColor="text1"/>
        </w:rPr>
        <w:t xml:space="preserve">опия постановления о возбуждении исполнительного производства по данному делу была направлена </w:t>
      </w:r>
      <w:r w:rsidRPr="00C06634">
        <w:rPr>
          <w:color w:val="000000" w:themeColor="text1"/>
        </w:rPr>
        <w:t xml:space="preserve">должнику. </w:t>
      </w:r>
    </w:p>
    <w:p w:rsidR="00471614" w:rsidRPr="00471614" w:rsidRDefault="00C06634" w:rsidP="00471614">
      <w:pPr>
        <w:tabs>
          <w:tab w:val="left" w:pos="9354"/>
        </w:tabs>
        <w:ind w:right="-2" w:firstLine="567"/>
        <w:jc w:val="both"/>
        <w:rPr>
          <w:color w:val="000000" w:themeColor="text1"/>
        </w:rPr>
      </w:pPr>
      <w:r w:rsidRPr="00C06634">
        <w:rPr>
          <w:color w:val="000000" w:themeColor="text1"/>
        </w:rPr>
        <w:t xml:space="preserve">Таким образом, данные документы не подтверждают </w:t>
      </w:r>
      <w:r w:rsidR="00471614" w:rsidRPr="00471614">
        <w:rPr>
          <w:color w:val="000000" w:themeColor="text1"/>
        </w:rPr>
        <w:t>направлени</w:t>
      </w:r>
      <w:r w:rsidR="00471614">
        <w:rPr>
          <w:color w:val="000000" w:themeColor="text1"/>
        </w:rPr>
        <w:t>е</w:t>
      </w:r>
      <w:r w:rsidR="00471614" w:rsidRPr="00471614">
        <w:rPr>
          <w:color w:val="000000" w:themeColor="text1"/>
        </w:rPr>
        <w:t xml:space="preserve"> (предъявлени</w:t>
      </w:r>
      <w:r w:rsidR="00471614">
        <w:rPr>
          <w:color w:val="000000" w:themeColor="text1"/>
        </w:rPr>
        <w:t>е</w:t>
      </w:r>
      <w:r w:rsidR="00471614" w:rsidRPr="00471614">
        <w:rPr>
          <w:color w:val="000000" w:themeColor="text1"/>
        </w:rPr>
        <w:t xml:space="preserve"> к исполнению) исполнительного документа </w:t>
      </w:r>
      <w:r w:rsidR="00471614">
        <w:rPr>
          <w:color w:val="000000" w:themeColor="text1"/>
        </w:rPr>
        <w:t xml:space="preserve">по делу № 189/21-06 </w:t>
      </w:r>
      <w:r w:rsidR="00471614" w:rsidRPr="00471614">
        <w:rPr>
          <w:color w:val="000000" w:themeColor="text1"/>
        </w:rPr>
        <w:t>в службу судебных исп</w:t>
      </w:r>
      <w:r w:rsidR="00EC37E5">
        <w:rPr>
          <w:color w:val="000000" w:themeColor="text1"/>
        </w:rPr>
        <w:t xml:space="preserve">олнителей и его копии должнику, что свидетельствует о несоблюдении заявителем требований, установленных п.1 ст.38 в корреспонденции с подп.ж) п.1 ст.36, п.3 ст.37 Закона ПМР «О несостоятельности (банкротсве)», подп.г) ч.1 ст.93 АПК ПМР. </w:t>
      </w:r>
    </w:p>
    <w:p w:rsidR="00C14422" w:rsidRDefault="00C14422" w:rsidP="008C5442">
      <w:pPr>
        <w:tabs>
          <w:tab w:val="left" w:pos="9214"/>
        </w:tabs>
        <w:ind w:right="-2" w:firstLine="567"/>
        <w:jc w:val="both"/>
      </w:pPr>
      <w:r>
        <w:t>Последствием несоответствия заявления</w:t>
      </w:r>
      <w:r w:rsidR="00471614">
        <w:t xml:space="preserve"> требованиям</w:t>
      </w:r>
      <w:r>
        <w:t xml:space="preserve"> стат</w:t>
      </w:r>
      <w:r w:rsidR="00471614">
        <w:t>ей</w:t>
      </w:r>
      <w:r>
        <w:t xml:space="preserve"> 34-38 Закона </w:t>
      </w:r>
      <w:r w:rsidR="005C409A">
        <w:t>ПМР</w:t>
      </w:r>
      <w:r>
        <w:t xml:space="preserve"> «О несостоятельности (банкротстве)»</w:t>
      </w:r>
      <w:r w:rsidR="00195A6C">
        <w:t>,</w:t>
      </w:r>
      <w:r>
        <w:t xml:space="preserve"> согласно пункта 1 статьи 41 </w:t>
      </w:r>
      <w:r w:rsidR="005C409A">
        <w:t>Закона</w:t>
      </w:r>
      <w:r w:rsidR="00B35DA7">
        <w:t xml:space="preserve"> ПМР «О несостоятельности (банкротстве)»</w:t>
      </w:r>
      <w:r w:rsidR="00195A6C">
        <w:t>,</w:t>
      </w:r>
      <w:r w:rsidR="005C409A">
        <w:t xml:space="preserve"> </w:t>
      </w:r>
      <w:r>
        <w:t>является возвращение заявления и приложенных к нему документов.</w:t>
      </w:r>
    </w:p>
    <w:p w:rsidR="00C06634" w:rsidRDefault="00DA157F" w:rsidP="008C5442">
      <w:pPr>
        <w:tabs>
          <w:tab w:val="left" w:pos="9214"/>
        </w:tabs>
        <w:ind w:right="-2" w:firstLine="567"/>
        <w:jc w:val="both"/>
      </w:pPr>
      <w:r>
        <w:t>П</w:t>
      </w:r>
      <w:r w:rsidR="00C06634">
        <w:t xml:space="preserve">ринимая во внимание, что заявление </w:t>
      </w:r>
      <w:r>
        <w:t xml:space="preserve">не подлежит принятию, </w:t>
      </w:r>
      <w:r w:rsidR="00C06634">
        <w:t xml:space="preserve">ходатайство заявителя о принятии мер по обеспечению заявления  </w:t>
      </w:r>
      <w:r>
        <w:t>судом не рассматривается.</w:t>
      </w:r>
    </w:p>
    <w:p w:rsidR="00890F4C" w:rsidRDefault="00890F4C" w:rsidP="008C5442">
      <w:pPr>
        <w:spacing w:line="19" w:lineRule="atLeast"/>
        <w:ind w:right="-1" w:firstLine="567"/>
        <w:jc w:val="both"/>
      </w:pPr>
      <w:r>
        <w:rPr>
          <w:color w:val="000000"/>
        </w:rPr>
        <w:t xml:space="preserve">На основании  изложенного  и  руководствуясь </w:t>
      </w:r>
      <w:r w:rsidR="008E1031">
        <w:t>стать</w:t>
      </w:r>
      <w:r w:rsidR="00DA157F">
        <w:t>ями 3</w:t>
      </w:r>
      <w:r w:rsidR="00471614">
        <w:t>6-38</w:t>
      </w:r>
      <w:r w:rsidR="00DA157F">
        <w:t>,</w:t>
      </w:r>
      <w:r w:rsidR="008E1031">
        <w:t xml:space="preserve"> 41 Закона </w:t>
      </w:r>
      <w:r w:rsidR="00DA157F">
        <w:t>ПМР</w:t>
      </w:r>
      <w:r w:rsidR="008E1031">
        <w:t xml:space="preserve"> «О несостоятельности (банкротстве)»</w:t>
      </w:r>
      <w:r w:rsidR="006527D2">
        <w:t>,</w:t>
      </w:r>
      <w:r w:rsidR="008E1031">
        <w:t xml:space="preserve"> </w:t>
      </w:r>
      <w:r>
        <w:rPr>
          <w:color w:val="000000"/>
        </w:rPr>
        <w:t xml:space="preserve">статьями </w:t>
      </w:r>
      <w:r w:rsidR="00471614">
        <w:rPr>
          <w:color w:val="000000"/>
        </w:rPr>
        <w:t>93,</w:t>
      </w:r>
      <w:r>
        <w:t>128</w:t>
      </w:r>
      <w:r w:rsidR="008E1031">
        <w:t>,131</w:t>
      </w:r>
      <w:r>
        <w:t xml:space="preserve"> Арбитражного процессуального кодекса </w:t>
      </w:r>
      <w:r w:rsidR="00471614">
        <w:t>ПМР</w:t>
      </w:r>
      <w:r>
        <w:t>,</w:t>
      </w:r>
      <w:r w:rsidRPr="00723285">
        <w:t xml:space="preserve"> </w:t>
      </w:r>
      <w:r w:rsidRPr="00F63697">
        <w:t>Арбитражный суд</w:t>
      </w:r>
      <w:r w:rsidRPr="00BC4075">
        <w:t xml:space="preserve"> </w:t>
      </w:r>
      <w:r>
        <w:t>П</w:t>
      </w:r>
      <w:r w:rsidR="00471614">
        <w:t>МР,</w:t>
      </w:r>
    </w:p>
    <w:p w:rsidR="00890F4C" w:rsidRDefault="00890F4C" w:rsidP="008C5442">
      <w:pPr>
        <w:ind w:firstLine="567"/>
        <w:jc w:val="center"/>
        <w:rPr>
          <w:b/>
        </w:rPr>
      </w:pPr>
    </w:p>
    <w:p w:rsidR="00C4466F" w:rsidRDefault="00C4466F" w:rsidP="008C5442">
      <w:pPr>
        <w:ind w:firstLine="567"/>
        <w:jc w:val="center"/>
        <w:rPr>
          <w:b/>
        </w:rPr>
      </w:pPr>
      <w:r>
        <w:rPr>
          <w:b/>
        </w:rPr>
        <w:t>О П Р Е Д Е Л И Л:</w:t>
      </w:r>
    </w:p>
    <w:p w:rsidR="00C4466F" w:rsidRDefault="00C4466F" w:rsidP="008C5442">
      <w:pPr>
        <w:ind w:firstLine="567"/>
        <w:jc w:val="center"/>
        <w:rPr>
          <w:b/>
        </w:rPr>
      </w:pPr>
    </w:p>
    <w:p w:rsidR="00C14422" w:rsidRDefault="00C14422" w:rsidP="008C5442">
      <w:pPr>
        <w:tabs>
          <w:tab w:val="left" w:pos="9214"/>
        </w:tabs>
        <w:ind w:right="-2" w:firstLine="567"/>
        <w:jc w:val="both"/>
      </w:pPr>
      <w:r>
        <w:t xml:space="preserve">Возвратить </w:t>
      </w:r>
      <w:r w:rsidR="00471614">
        <w:t>налоговой инспекции по г.Тирасполь заявление о</w:t>
      </w:r>
      <w:r w:rsidR="00471614" w:rsidRPr="00D17E48">
        <w:t xml:space="preserve"> </w:t>
      </w:r>
      <w:r w:rsidR="00471614">
        <w:t xml:space="preserve">признании </w:t>
      </w:r>
      <w:r w:rsidR="006527D2">
        <w:t xml:space="preserve">                          </w:t>
      </w:r>
      <w:r w:rsidR="00471614">
        <w:t xml:space="preserve">ООО «КаБаРеТ»  </w:t>
      </w:r>
      <w:r w:rsidR="00471614" w:rsidRPr="00CD4447">
        <w:t>несостоятельным (банкротом)</w:t>
      </w:r>
      <w:r w:rsidRPr="00C14422">
        <w:t xml:space="preserve"> и приложенные к нему документы.</w:t>
      </w:r>
    </w:p>
    <w:p w:rsidR="00C14422" w:rsidRDefault="00C14422" w:rsidP="008C5442">
      <w:pPr>
        <w:tabs>
          <w:tab w:val="left" w:pos="9214"/>
        </w:tabs>
        <w:ind w:right="-2" w:firstLine="567"/>
        <w:jc w:val="both"/>
      </w:pPr>
      <w:r>
        <w:t>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w:t>
      </w:r>
    </w:p>
    <w:p w:rsidR="00C14422" w:rsidRDefault="00C14422" w:rsidP="008C5442">
      <w:pPr>
        <w:tabs>
          <w:tab w:val="left" w:pos="9214"/>
        </w:tabs>
        <w:ind w:right="-2" w:firstLine="567"/>
        <w:jc w:val="both"/>
      </w:pPr>
    </w:p>
    <w:p w:rsidR="00C14422" w:rsidRDefault="00C14422" w:rsidP="008C5442">
      <w:pPr>
        <w:tabs>
          <w:tab w:val="left" w:pos="9214"/>
        </w:tabs>
        <w:ind w:right="-2" w:firstLine="567"/>
        <w:jc w:val="both"/>
      </w:pPr>
      <w:r>
        <w:t>Приложение</w:t>
      </w:r>
      <w:r w:rsidR="000E4CB8">
        <w:t xml:space="preserve"> в адрес </w:t>
      </w:r>
      <w:r w:rsidR="00471614">
        <w:t xml:space="preserve">налоговой инспекции по г.Тирасполь </w:t>
      </w:r>
      <w:r>
        <w:t xml:space="preserve">на </w:t>
      </w:r>
      <w:r w:rsidR="006527D2">
        <w:t>27</w:t>
      </w:r>
      <w:r>
        <w:t xml:space="preserve"> лист</w:t>
      </w:r>
      <w:r w:rsidR="00AC36A0">
        <w:t>ах</w:t>
      </w:r>
      <w:r>
        <w:t>.</w:t>
      </w:r>
    </w:p>
    <w:p w:rsidR="00C14422" w:rsidRDefault="00C14422" w:rsidP="00C14422">
      <w:pPr>
        <w:tabs>
          <w:tab w:val="left" w:pos="9214"/>
        </w:tabs>
        <w:ind w:right="-2" w:firstLine="709"/>
        <w:jc w:val="both"/>
      </w:pP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sectPr w:rsidR="00C4466F"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FD2" w:rsidRDefault="00D16FD2" w:rsidP="00747910">
      <w:r>
        <w:separator/>
      </w:r>
    </w:p>
  </w:endnote>
  <w:endnote w:type="continuationSeparator" w:id="1">
    <w:p w:rsidR="00D16FD2" w:rsidRDefault="00D16FD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22844">
    <w:pPr>
      <w:pStyle w:val="a7"/>
      <w:jc w:val="right"/>
    </w:pPr>
    <w:fldSimple w:instr=" PAGE   \* MERGEFORMAT ">
      <w:r w:rsidR="00932FA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FD2" w:rsidRDefault="00D16FD2" w:rsidP="00747910">
      <w:r>
        <w:separator/>
      </w:r>
    </w:p>
  </w:footnote>
  <w:footnote w:type="continuationSeparator" w:id="1">
    <w:p w:rsidR="00D16FD2" w:rsidRDefault="00D16FD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54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4EC"/>
    <w:rsid w:val="00074907"/>
    <w:rsid w:val="00075E53"/>
    <w:rsid w:val="00081B5A"/>
    <w:rsid w:val="00084CA6"/>
    <w:rsid w:val="000A546F"/>
    <w:rsid w:val="000A64D9"/>
    <w:rsid w:val="000C299C"/>
    <w:rsid w:val="000C4195"/>
    <w:rsid w:val="000C512D"/>
    <w:rsid w:val="000C543C"/>
    <w:rsid w:val="000C64A5"/>
    <w:rsid w:val="000C6F79"/>
    <w:rsid w:val="000C74AD"/>
    <w:rsid w:val="000D4216"/>
    <w:rsid w:val="000E2672"/>
    <w:rsid w:val="000E2924"/>
    <w:rsid w:val="000E318D"/>
    <w:rsid w:val="000E4CB8"/>
    <w:rsid w:val="000E5906"/>
    <w:rsid w:val="000E69C6"/>
    <w:rsid w:val="000F0A2F"/>
    <w:rsid w:val="000F1461"/>
    <w:rsid w:val="001025FB"/>
    <w:rsid w:val="00102C6F"/>
    <w:rsid w:val="00110342"/>
    <w:rsid w:val="001133E7"/>
    <w:rsid w:val="00113E7E"/>
    <w:rsid w:val="00120C5E"/>
    <w:rsid w:val="00126EB1"/>
    <w:rsid w:val="00127071"/>
    <w:rsid w:val="0013095E"/>
    <w:rsid w:val="0015530D"/>
    <w:rsid w:val="001561C1"/>
    <w:rsid w:val="001620CC"/>
    <w:rsid w:val="001625CD"/>
    <w:rsid w:val="00171FAF"/>
    <w:rsid w:val="00181301"/>
    <w:rsid w:val="001823B7"/>
    <w:rsid w:val="001850FE"/>
    <w:rsid w:val="00195793"/>
    <w:rsid w:val="00195A6C"/>
    <w:rsid w:val="0019640D"/>
    <w:rsid w:val="001A0B87"/>
    <w:rsid w:val="001A1A6F"/>
    <w:rsid w:val="001A48C1"/>
    <w:rsid w:val="001B0532"/>
    <w:rsid w:val="001C1B4F"/>
    <w:rsid w:val="001E218C"/>
    <w:rsid w:val="001E4157"/>
    <w:rsid w:val="001F3C5C"/>
    <w:rsid w:val="002004E2"/>
    <w:rsid w:val="00212E13"/>
    <w:rsid w:val="00217B40"/>
    <w:rsid w:val="00221F89"/>
    <w:rsid w:val="002241DA"/>
    <w:rsid w:val="00226240"/>
    <w:rsid w:val="00232BFB"/>
    <w:rsid w:val="002431E5"/>
    <w:rsid w:val="00246584"/>
    <w:rsid w:val="00254FE1"/>
    <w:rsid w:val="0025700C"/>
    <w:rsid w:val="0026059C"/>
    <w:rsid w:val="0026464F"/>
    <w:rsid w:val="00267881"/>
    <w:rsid w:val="00273A5F"/>
    <w:rsid w:val="002808B8"/>
    <w:rsid w:val="0028313C"/>
    <w:rsid w:val="00286C88"/>
    <w:rsid w:val="002935E2"/>
    <w:rsid w:val="00295DA5"/>
    <w:rsid w:val="002A6602"/>
    <w:rsid w:val="002B05B4"/>
    <w:rsid w:val="002B0F75"/>
    <w:rsid w:val="002B36F7"/>
    <w:rsid w:val="002D25D2"/>
    <w:rsid w:val="002D2926"/>
    <w:rsid w:val="002E0D87"/>
    <w:rsid w:val="0030000E"/>
    <w:rsid w:val="00301DBA"/>
    <w:rsid w:val="00315E63"/>
    <w:rsid w:val="00316542"/>
    <w:rsid w:val="00322844"/>
    <w:rsid w:val="0033702F"/>
    <w:rsid w:val="00341741"/>
    <w:rsid w:val="00342C14"/>
    <w:rsid w:val="00343C3F"/>
    <w:rsid w:val="0034783C"/>
    <w:rsid w:val="00357656"/>
    <w:rsid w:val="00365A17"/>
    <w:rsid w:val="00366460"/>
    <w:rsid w:val="0036707A"/>
    <w:rsid w:val="00377675"/>
    <w:rsid w:val="00381CF3"/>
    <w:rsid w:val="00384F33"/>
    <w:rsid w:val="00394879"/>
    <w:rsid w:val="00396766"/>
    <w:rsid w:val="003A617A"/>
    <w:rsid w:val="003B6EAA"/>
    <w:rsid w:val="003C74BA"/>
    <w:rsid w:val="0040673E"/>
    <w:rsid w:val="00410251"/>
    <w:rsid w:val="00416AA6"/>
    <w:rsid w:val="00424065"/>
    <w:rsid w:val="0042654C"/>
    <w:rsid w:val="00435D1A"/>
    <w:rsid w:val="004409E3"/>
    <w:rsid w:val="0044288A"/>
    <w:rsid w:val="00444EB1"/>
    <w:rsid w:val="0045049C"/>
    <w:rsid w:val="0046294B"/>
    <w:rsid w:val="0046604C"/>
    <w:rsid w:val="004712D9"/>
    <w:rsid w:val="00471363"/>
    <w:rsid w:val="00471614"/>
    <w:rsid w:val="00476CF1"/>
    <w:rsid w:val="0048795F"/>
    <w:rsid w:val="00492936"/>
    <w:rsid w:val="004A01C7"/>
    <w:rsid w:val="004A56D7"/>
    <w:rsid w:val="004A7283"/>
    <w:rsid w:val="004B0F41"/>
    <w:rsid w:val="004B1ACD"/>
    <w:rsid w:val="004C56EA"/>
    <w:rsid w:val="004C701C"/>
    <w:rsid w:val="004D052C"/>
    <w:rsid w:val="004D38A6"/>
    <w:rsid w:val="004D6918"/>
    <w:rsid w:val="004F7B6D"/>
    <w:rsid w:val="00503FA0"/>
    <w:rsid w:val="00511C1D"/>
    <w:rsid w:val="0051667D"/>
    <w:rsid w:val="00516DB6"/>
    <w:rsid w:val="00526E29"/>
    <w:rsid w:val="00527E4B"/>
    <w:rsid w:val="0053648F"/>
    <w:rsid w:val="0057381C"/>
    <w:rsid w:val="005753DE"/>
    <w:rsid w:val="00576ABA"/>
    <w:rsid w:val="00592802"/>
    <w:rsid w:val="005A6736"/>
    <w:rsid w:val="005B5914"/>
    <w:rsid w:val="005C409A"/>
    <w:rsid w:val="005D4791"/>
    <w:rsid w:val="005E3BA1"/>
    <w:rsid w:val="00622DFF"/>
    <w:rsid w:val="00624A85"/>
    <w:rsid w:val="006251BA"/>
    <w:rsid w:val="00625EB9"/>
    <w:rsid w:val="00626948"/>
    <w:rsid w:val="00627EC2"/>
    <w:rsid w:val="0063082F"/>
    <w:rsid w:val="00637C39"/>
    <w:rsid w:val="00637EFE"/>
    <w:rsid w:val="006527D2"/>
    <w:rsid w:val="00653B3E"/>
    <w:rsid w:val="00654224"/>
    <w:rsid w:val="00654412"/>
    <w:rsid w:val="006573F5"/>
    <w:rsid w:val="006610C5"/>
    <w:rsid w:val="00663824"/>
    <w:rsid w:val="00694E57"/>
    <w:rsid w:val="006A226B"/>
    <w:rsid w:val="006B32AD"/>
    <w:rsid w:val="006C6D2B"/>
    <w:rsid w:val="006D0BA7"/>
    <w:rsid w:val="006D3846"/>
    <w:rsid w:val="006D4ABD"/>
    <w:rsid w:val="006D5BB2"/>
    <w:rsid w:val="006D6F88"/>
    <w:rsid w:val="006E570D"/>
    <w:rsid w:val="006E5DE1"/>
    <w:rsid w:val="0070107B"/>
    <w:rsid w:val="00707DB2"/>
    <w:rsid w:val="00710036"/>
    <w:rsid w:val="00717526"/>
    <w:rsid w:val="00717C09"/>
    <w:rsid w:val="00723729"/>
    <w:rsid w:val="0073500C"/>
    <w:rsid w:val="00735184"/>
    <w:rsid w:val="00737679"/>
    <w:rsid w:val="00743537"/>
    <w:rsid w:val="00743A96"/>
    <w:rsid w:val="00744C0C"/>
    <w:rsid w:val="007476ED"/>
    <w:rsid w:val="00747910"/>
    <w:rsid w:val="0075091C"/>
    <w:rsid w:val="00755A80"/>
    <w:rsid w:val="00762F59"/>
    <w:rsid w:val="00765A2A"/>
    <w:rsid w:val="00783D23"/>
    <w:rsid w:val="00784095"/>
    <w:rsid w:val="00785444"/>
    <w:rsid w:val="007879B9"/>
    <w:rsid w:val="00791F20"/>
    <w:rsid w:val="007A4106"/>
    <w:rsid w:val="007A51C3"/>
    <w:rsid w:val="007B5515"/>
    <w:rsid w:val="007B629B"/>
    <w:rsid w:val="007C4A02"/>
    <w:rsid w:val="007C6DD9"/>
    <w:rsid w:val="007E477A"/>
    <w:rsid w:val="00804721"/>
    <w:rsid w:val="008105F1"/>
    <w:rsid w:val="0081330C"/>
    <w:rsid w:val="00813A13"/>
    <w:rsid w:val="00815288"/>
    <w:rsid w:val="008212E0"/>
    <w:rsid w:val="008273B9"/>
    <w:rsid w:val="00827EC9"/>
    <w:rsid w:val="00831F68"/>
    <w:rsid w:val="00833454"/>
    <w:rsid w:val="00856119"/>
    <w:rsid w:val="00861ECF"/>
    <w:rsid w:val="00862B73"/>
    <w:rsid w:val="00867F86"/>
    <w:rsid w:val="00873966"/>
    <w:rsid w:val="00890F4C"/>
    <w:rsid w:val="00895F84"/>
    <w:rsid w:val="008A11D6"/>
    <w:rsid w:val="008A5E51"/>
    <w:rsid w:val="008B1463"/>
    <w:rsid w:val="008B2FB0"/>
    <w:rsid w:val="008B6043"/>
    <w:rsid w:val="008B6EAE"/>
    <w:rsid w:val="008C0682"/>
    <w:rsid w:val="008C5442"/>
    <w:rsid w:val="008C7BA9"/>
    <w:rsid w:val="008D3161"/>
    <w:rsid w:val="008D6861"/>
    <w:rsid w:val="008E1031"/>
    <w:rsid w:val="008E39E2"/>
    <w:rsid w:val="008E3EE1"/>
    <w:rsid w:val="008E528C"/>
    <w:rsid w:val="008F2A5A"/>
    <w:rsid w:val="008F4BE4"/>
    <w:rsid w:val="00900716"/>
    <w:rsid w:val="00904994"/>
    <w:rsid w:val="00911796"/>
    <w:rsid w:val="00912D4F"/>
    <w:rsid w:val="00917458"/>
    <w:rsid w:val="00926900"/>
    <w:rsid w:val="00932FA2"/>
    <w:rsid w:val="00936D50"/>
    <w:rsid w:val="009415C3"/>
    <w:rsid w:val="00947006"/>
    <w:rsid w:val="00951197"/>
    <w:rsid w:val="00967BAD"/>
    <w:rsid w:val="0097727F"/>
    <w:rsid w:val="00980688"/>
    <w:rsid w:val="0098334B"/>
    <w:rsid w:val="00992900"/>
    <w:rsid w:val="00995992"/>
    <w:rsid w:val="00997222"/>
    <w:rsid w:val="009977D8"/>
    <w:rsid w:val="009A31BD"/>
    <w:rsid w:val="009A5C32"/>
    <w:rsid w:val="009B4739"/>
    <w:rsid w:val="009C1B09"/>
    <w:rsid w:val="009C73EB"/>
    <w:rsid w:val="009E736F"/>
    <w:rsid w:val="00A032B6"/>
    <w:rsid w:val="00A05DC6"/>
    <w:rsid w:val="00A079C6"/>
    <w:rsid w:val="00A13A68"/>
    <w:rsid w:val="00A163F5"/>
    <w:rsid w:val="00A24316"/>
    <w:rsid w:val="00A31FA6"/>
    <w:rsid w:val="00A374C4"/>
    <w:rsid w:val="00A40EA5"/>
    <w:rsid w:val="00A42F10"/>
    <w:rsid w:val="00A441A1"/>
    <w:rsid w:val="00A47391"/>
    <w:rsid w:val="00A654E1"/>
    <w:rsid w:val="00A66C33"/>
    <w:rsid w:val="00A715F4"/>
    <w:rsid w:val="00A744EE"/>
    <w:rsid w:val="00A81454"/>
    <w:rsid w:val="00A95030"/>
    <w:rsid w:val="00AA1BC9"/>
    <w:rsid w:val="00AA20B7"/>
    <w:rsid w:val="00AA2C1D"/>
    <w:rsid w:val="00AA42E0"/>
    <w:rsid w:val="00AA64E8"/>
    <w:rsid w:val="00AB326C"/>
    <w:rsid w:val="00AC1242"/>
    <w:rsid w:val="00AC36A0"/>
    <w:rsid w:val="00AC552C"/>
    <w:rsid w:val="00AC6E73"/>
    <w:rsid w:val="00AC7008"/>
    <w:rsid w:val="00AC7052"/>
    <w:rsid w:val="00AD2FDC"/>
    <w:rsid w:val="00AE51C6"/>
    <w:rsid w:val="00AF591D"/>
    <w:rsid w:val="00B0074F"/>
    <w:rsid w:val="00B10B0F"/>
    <w:rsid w:val="00B14971"/>
    <w:rsid w:val="00B35DA7"/>
    <w:rsid w:val="00B368B6"/>
    <w:rsid w:val="00B40322"/>
    <w:rsid w:val="00B558B7"/>
    <w:rsid w:val="00B60CA0"/>
    <w:rsid w:val="00B650E0"/>
    <w:rsid w:val="00B703D7"/>
    <w:rsid w:val="00B758CC"/>
    <w:rsid w:val="00B86774"/>
    <w:rsid w:val="00B96F15"/>
    <w:rsid w:val="00BA08B8"/>
    <w:rsid w:val="00BC026F"/>
    <w:rsid w:val="00BD1FF5"/>
    <w:rsid w:val="00BD2C32"/>
    <w:rsid w:val="00BE0099"/>
    <w:rsid w:val="00BE7BA6"/>
    <w:rsid w:val="00BF6266"/>
    <w:rsid w:val="00C06634"/>
    <w:rsid w:val="00C14422"/>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49FB"/>
    <w:rsid w:val="00D076AB"/>
    <w:rsid w:val="00D16FD2"/>
    <w:rsid w:val="00D30E82"/>
    <w:rsid w:val="00D3592B"/>
    <w:rsid w:val="00D444A2"/>
    <w:rsid w:val="00D54A1E"/>
    <w:rsid w:val="00D668F4"/>
    <w:rsid w:val="00D813D9"/>
    <w:rsid w:val="00D84258"/>
    <w:rsid w:val="00D92379"/>
    <w:rsid w:val="00D96E34"/>
    <w:rsid w:val="00D974C2"/>
    <w:rsid w:val="00D97DC4"/>
    <w:rsid w:val="00DA157F"/>
    <w:rsid w:val="00DA4BE7"/>
    <w:rsid w:val="00DA4F00"/>
    <w:rsid w:val="00DA6CAF"/>
    <w:rsid w:val="00DC0418"/>
    <w:rsid w:val="00DC1560"/>
    <w:rsid w:val="00DC35B8"/>
    <w:rsid w:val="00DC4651"/>
    <w:rsid w:val="00DD2081"/>
    <w:rsid w:val="00DE0848"/>
    <w:rsid w:val="00DE4162"/>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5DC7"/>
    <w:rsid w:val="00E975E9"/>
    <w:rsid w:val="00EA7563"/>
    <w:rsid w:val="00EB79CC"/>
    <w:rsid w:val="00EC37E5"/>
    <w:rsid w:val="00EC7395"/>
    <w:rsid w:val="00ED38D5"/>
    <w:rsid w:val="00ED447A"/>
    <w:rsid w:val="00ED67B4"/>
    <w:rsid w:val="00EE2D17"/>
    <w:rsid w:val="00EE52E8"/>
    <w:rsid w:val="00F150D5"/>
    <w:rsid w:val="00F16008"/>
    <w:rsid w:val="00F205AD"/>
    <w:rsid w:val="00F235F5"/>
    <w:rsid w:val="00F253A2"/>
    <w:rsid w:val="00F34C36"/>
    <w:rsid w:val="00F4149D"/>
    <w:rsid w:val="00F44AE4"/>
    <w:rsid w:val="00F63697"/>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3">
    <w:name w:val="Heading 3"/>
    <w:basedOn w:val="a"/>
    <w:next w:val="a"/>
    <w:uiPriority w:val="9"/>
    <w:qFormat/>
    <w:rsid w:val="000F1461"/>
    <w:pPr>
      <w:keepLines/>
      <w:spacing w:before="280" w:after="280"/>
      <w:outlineLvl w:val="2"/>
    </w:pPr>
    <w:rPr>
      <w:rFonts w:asciiTheme="majorHAnsi" w:hAnsiTheme="majorHAnsi" w:cs="Cambria"/>
      <w:b/>
      <w:color w:val="4F81BD" w:themeColor="accent1"/>
      <w:sz w:val="27"/>
      <w:szCs w:val="20"/>
    </w:rPr>
  </w:style>
  <w:style w:type="paragraph" w:styleId="ac">
    <w:name w:val="List Paragraph"/>
    <w:basedOn w:val="a"/>
    <w:uiPriority w:val="34"/>
    <w:qFormat/>
    <w:rsid w:val="00C1442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87A5-0DD0-4BAD-9134-5413E53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701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45</cp:revision>
  <cp:lastPrinted>2021-07-20T08:16:00Z</cp:lastPrinted>
  <dcterms:created xsi:type="dcterms:W3CDTF">2020-07-13T10:36:00Z</dcterms:created>
  <dcterms:modified xsi:type="dcterms:W3CDTF">2021-07-20T08:19:00Z</dcterms:modified>
</cp:coreProperties>
</file>