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47E42" w:rsidRPr="00BA672E" w:rsidTr="00AA6300">
        <w:trPr>
          <w:trHeight w:val="259"/>
        </w:trPr>
        <w:tc>
          <w:tcPr>
            <w:tcW w:w="3969" w:type="dxa"/>
          </w:tcPr>
          <w:p w:rsidR="00A47E42" w:rsidRPr="00BA672E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47E42" w:rsidRPr="00BA672E" w:rsidTr="00AA6300">
        <w:tc>
          <w:tcPr>
            <w:tcW w:w="3969" w:type="dxa"/>
          </w:tcPr>
          <w:p w:rsidR="00A47E42" w:rsidRPr="00BA672E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47E42" w:rsidRPr="00BA672E" w:rsidTr="00AA6300">
        <w:tc>
          <w:tcPr>
            <w:tcW w:w="3969" w:type="dxa"/>
          </w:tcPr>
          <w:p w:rsidR="00A47E42" w:rsidRPr="00BA672E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47E42" w:rsidRPr="004141DD" w:rsidRDefault="00A47E42" w:rsidP="00A47E42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47E42" w:rsidRPr="004141DD" w:rsidRDefault="00EA39E6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47E42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искового заявления к производству и подготовке дела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A47E42" w:rsidRPr="004141DD" w:rsidRDefault="00A47E42" w:rsidP="00A47E4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7E42" w:rsidRPr="004141DD" w:rsidTr="00AA6300">
        <w:trPr>
          <w:trHeight w:val="259"/>
        </w:trPr>
        <w:tc>
          <w:tcPr>
            <w:tcW w:w="4952" w:type="dxa"/>
            <w:gridSpan w:val="7"/>
          </w:tcPr>
          <w:p w:rsidR="00A47E42" w:rsidRPr="004141DD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5545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45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AA63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A47E42" w:rsidRPr="004141DD" w:rsidRDefault="00A47E42" w:rsidP="00A47E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545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434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A47E42" w:rsidRPr="004141DD" w:rsidTr="00AA6300">
        <w:tc>
          <w:tcPr>
            <w:tcW w:w="1199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AA630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AA6300">
        <w:tc>
          <w:tcPr>
            <w:tcW w:w="1985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7E42" w:rsidRPr="004141DD" w:rsidRDefault="00A47E42" w:rsidP="00AA63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AA6300">
        <w:tc>
          <w:tcPr>
            <w:tcW w:w="1199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AA6300">
        <w:tc>
          <w:tcPr>
            <w:tcW w:w="1199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E42" w:rsidRDefault="00A47E42" w:rsidP="00A47E42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рассмотрев на предмет принятия к производству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ое заявление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 w:rsidR="00AA6300">
        <w:rPr>
          <w:rStyle w:val="FontStyle14"/>
          <w:sz w:val="24"/>
          <w:szCs w:val="24"/>
        </w:rPr>
        <w:t xml:space="preserve"> </w:t>
      </w:r>
      <w:r w:rsidR="00554596">
        <w:rPr>
          <w:rFonts w:ascii="Times New Roman" w:hAnsi="Times New Roman" w:cs="Times New Roman"/>
          <w:sz w:val="24"/>
          <w:szCs w:val="24"/>
        </w:rPr>
        <w:t>открытого акционерного общества «Ремонтно-строительное управление «</w:t>
      </w:r>
      <w:proofErr w:type="spellStart"/>
      <w:r w:rsidR="00554596">
        <w:rPr>
          <w:rFonts w:ascii="Times New Roman" w:hAnsi="Times New Roman" w:cs="Times New Roman"/>
          <w:sz w:val="24"/>
          <w:szCs w:val="24"/>
        </w:rPr>
        <w:t>Сантехработ</w:t>
      </w:r>
      <w:proofErr w:type="spellEnd"/>
      <w:r w:rsidR="00554596">
        <w:rPr>
          <w:rFonts w:ascii="Times New Roman" w:hAnsi="Times New Roman" w:cs="Times New Roman"/>
          <w:sz w:val="24"/>
          <w:szCs w:val="24"/>
        </w:rPr>
        <w:t xml:space="preserve">»  </w:t>
      </w:r>
      <w:r w:rsidR="00713F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4596">
        <w:rPr>
          <w:rFonts w:ascii="Times New Roman" w:hAnsi="Times New Roman" w:cs="Times New Roman"/>
          <w:sz w:val="24"/>
          <w:szCs w:val="24"/>
        </w:rPr>
        <w:t>(г. Тирасполь, ул. Ленина, д. 2а) к обществу с ограниченной ответственностью «</w:t>
      </w:r>
      <w:proofErr w:type="spellStart"/>
      <w:r w:rsidR="00554596">
        <w:rPr>
          <w:rFonts w:ascii="Times New Roman" w:hAnsi="Times New Roman" w:cs="Times New Roman"/>
          <w:sz w:val="24"/>
          <w:szCs w:val="24"/>
        </w:rPr>
        <w:t>Лиз-Трейд</w:t>
      </w:r>
      <w:proofErr w:type="spellEnd"/>
      <w:r w:rsidR="00554596">
        <w:rPr>
          <w:rFonts w:ascii="Times New Roman" w:hAnsi="Times New Roman" w:cs="Times New Roman"/>
          <w:sz w:val="24"/>
          <w:szCs w:val="24"/>
        </w:rPr>
        <w:t>» (г. Тирасполь, ул. Ленина, д. 2 «А»)</w:t>
      </w:r>
      <w:r w:rsidR="00554596" w:rsidRPr="001F6303">
        <w:rPr>
          <w:rFonts w:ascii="Times New Roman" w:hAnsi="Times New Roman" w:cs="Times New Roman"/>
          <w:sz w:val="24"/>
          <w:szCs w:val="24"/>
        </w:rPr>
        <w:t xml:space="preserve"> </w:t>
      </w:r>
      <w:r w:rsidR="00554596" w:rsidRPr="001F6303">
        <w:rPr>
          <w:rStyle w:val="FontStyle14"/>
          <w:sz w:val="24"/>
          <w:szCs w:val="24"/>
        </w:rPr>
        <w:t xml:space="preserve">о взыскании </w:t>
      </w:r>
      <w:r w:rsidR="00554596">
        <w:rPr>
          <w:rStyle w:val="FontStyle14"/>
          <w:sz w:val="24"/>
          <w:szCs w:val="24"/>
        </w:rPr>
        <w:t>долга</w:t>
      </w:r>
      <w:r w:rsidR="00AA6300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A47E42" w:rsidRPr="00BA672E" w:rsidRDefault="00A47E42" w:rsidP="00A47E42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47E42" w:rsidRPr="00BA672E" w:rsidRDefault="00A47E42" w:rsidP="00A47E42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E42" w:rsidRDefault="00554596" w:rsidP="00A47E42">
      <w:pPr>
        <w:pStyle w:val="a4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акционерное общество «Ремонтно-строительное управление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Сантехработ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A47E42" w:rsidRPr="000E4CE9">
        <w:rPr>
          <w:rStyle w:val="FontStyle14"/>
          <w:color w:val="000000" w:themeColor="text1"/>
          <w:sz w:val="24"/>
          <w:szCs w:val="24"/>
        </w:rPr>
        <w:t xml:space="preserve">(далее – истец, </w:t>
      </w:r>
      <w:r>
        <w:rPr>
          <w:rStyle w:val="FontStyle14"/>
          <w:color w:val="000000" w:themeColor="text1"/>
          <w:sz w:val="24"/>
          <w:szCs w:val="24"/>
        </w:rPr>
        <w:t>ОАО «РСУ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Сантехработ</w:t>
      </w:r>
      <w:proofErr w:type="spellEnd"/>
      <w:r>
        <w:rPr>
          <w:rStyle w:val="FontStyle14"/>
          <w:color w:val="000000" w:themeColor="text1"/>
          <w:sz w:val="24"/>
          <w:szCs w:val="24"/>
        </w:rPr>
        <w:t>»</w:t>
      </w:r>
      <w:r w:rsidR="00A47E42"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="00A47E42"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="00A47E42" w:rsidRPr="000E4CE9">
        <w:rPr>
          <w:rStyle w:val="FontStyle14"/>
          <w:color w:val="000000" w:themeColor="text1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>долга</w:t>
      </w:r>
      <w:r w:rsidR="00A47E42"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A47E42" w:rsidRPr="00A47E42" w:rsidRDefault="00A47E42" w:rsidP="00A47E42">
      <w:pPr>
        <w:pStyle w:val="a4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от </w:t>
      </w:r>
      <w:r w:rsidR="005545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6BFC">
        <w:rPr>
          <w:rFonts w:ascii="Times New Roman" w:hAnsi="Times New Roman" w:cs="Times New Roman"/>
          <w:color w:val="000000"/>
          <w:sz w:val="24"/>
          <w:szCs w:val="24"/>
        </w:rPr>
        <w:t>3 июня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2021 года по делу № </w:t>
      </w:r>
      <w:r w:rsidR="00554596">
        <w:rPr>
          <w:rFonts w:ascii="Times New Roman" w:hAnsi="Times New Roman" w:cs="Times New Roman"/>
          <w:color w:val="000000"/>
          <w:sz w:val="24"/>
          <w:szCs w:val="24"/>
        </w:rPr>
        <w:t>434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/21-12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="00554596">
        <w:rPr>
          <w:rFonts w:ascii="Times New Roman" w:hAnsi="Times New Roman" w:cs="Times New Roman"/>
          <w:sz w:val="24"/>
          <w:szCs w:val="24"/>
        </w:rPr>
        <w:t>открытого акционерного общества «Ремонтно-строительное управление «</w:t>
      </w:r>
      <w:proofErr w:type="spellStart"/>
      <w:r w:rsidR="00554596">
        <w:rPr>
          <w:rFonts w:ascii="Times New Roman" w:hAnsi="Times New Roman" w:cs="Times New Roman"/>
          <w:sz w:val="24"/>
          <w:szCs w:val="24"/>
        </w:rPr>
        <w:t>Сантехработ</w:t>
      </w:r>
      <w:proofErr w:type="spellEnd"/>
      <w:r w:rsidR="00554596">
        <w:rPr>
          <w:rFonts w:ascii="Times New Roman" w:hAnsi="Times New Roman" w:cs="Times New Roman"/>
          <w:sz w:val="24"/>
          <w:szCs w:val="24"/>
        </w:rPr>
        <w:t xml:space="preserve">» 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оставлено без движения ввиду несоблюдения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истцом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статьи 91 и 93 Арбитражного процессуального кодекса Приднестровской Молдавской Республики.</w:t>
      </w:r>
    </w:p>
    <w:p w:rsidR="00A47E42" w:rsidRPr="004141DD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установленный в определении срок </w:t>
      </w:r>
      <w:r w:rsidR="00554596">
        <w:rPr>
          <w:rStyle w:val="FontStyle14"/>
          <w:color w:val="000000" w:themeColor="text1"/>
          <w:sz w:val="24"/>
          <w:szCs w:val="24"/>
        </w:rPr>
        <w:t>ОАО «РСУ «</w:t>
      </w:r>
      <w:proofErr w:type="spellStart"/>
      <w:r w:rsidR="00554596">
        <w:rPr>
          <w:rStyle w:val="FontStyle14"/>
          <w:color w:val="000000" w:themeColor="text1"/>
          <w:sz w:val="24"/>
          <w:szCs w:val="24"/>
        </w:rPr>
        <w:t>Сантехработ</w:t>
      </w:r>
      <w:proofErr w:type="spellEnd"/>
      <w:r w:rsidR="00554596">
        <w:rPr>
          <w:rStyle w:val="FontStyle14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представило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подтверждающие исправление недоста</w:t>
      </w:r>
      <w:r w:rsidR="004D0E01">
        <w:rPr>
          <w:rFonts w:ascii="Times New Roman" w:hAnsi="Times New Roman" w:cs="Times New Roman"/>
          <w:color w:val="000000"/>
          <w:sz w:val="24"/>
          <w:szCs w:val="24"/>
        </w:rPr>
        <w:t>тков искового заявления. Так, в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Арбитражный суд поступил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заявление </w:t>
      </w:r>
      <w:r w:rsidR="00554596">
        <w:rPr>
          <w:rStyle w:val="FontStyle14"/>
          <w:color w:val="000000" w:themeColor="text1"/>
          <w:sz w:val="24"/>
          <w:szCs w:val="24"/>
        </w:rPr>
        <w:t>ОАО «РСУ «</w:t>
      </w:r>
      <w:proofErr w:type="spellStart"/>
      <w:r w:rsidR="00554596">
        <w:rPr>
          <w:rStyle w:val="FontStyle14"/>
          <w:color w:val="000000" w:themeColor="text1"/>
          <w:sz w:val="24"/>
          <w:szCs w:val="24"/>
        </w:rPr>
        <w:t>Сантехработ</w:t>
      </w:r>
      <w:proofErr w:type="spellEnd"/>
      <w:r w:rsidR="00554596">
        <w:rPr>
          <w:rStyle w:val="FontStyle14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об исправлении недостатков искового заявления</w:t>
      </w:r>
      <w:r w:rsidR="002A304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указываются сведения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отсутствующие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исковом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взыскании </w:t>
      </w:r>
      <w:r w:rsidR="00554596">
        <w:rPr>
          <w:rStyle w:val="FontStyle14"/>
          <w:sz w:val="24"/>
          <w:szCs w:val="24"/>
        </w:rPr>
        <w:t>долга</w:t>
      </w:r>
      <w:r>
        <w:rPr>
          <w:rFonts w:ascii="Times New Roman" w:hAnsi="Times New Roman" w:cs="Times New Roman"/>
          <w:color w:val="000000"/>
          <w:sz w:val="24"/>
          <w:szCs w:val="24"/>
        </w:rPr>
        <w:t>. Такж</w:t>
      </w:r>
      <w:r w:rsidR="002D2825">
        <w:rPr>
          <w:rFonts w:ascii="Times New Roman" w:hAnsi="Times New Roman" w:cs="Times New Roman"/>
          <w:color w:val="000000"/>
          <w:sz w:val="24"/>
          <w:szCs w:val="24"/>
        </w:rPr>
        <w:t xml:space="preserve">е в Арбитражный суд представлена справка из обслуживающего банка, содержащая данные об отсутствии денежных средств, заверенная надлежащим образом копия договора аренды № 49/18, выписка из банка о поступлении денежных средств за оплату юридической помощи, копия договора на оказание юридической помощи, ходатайство о предоставлении </w:t>
      </w:r>
      <w:r w:rsidR="00713F24">
        <w:rPr>
          <w:rFonts w:ascii="Times New Roman" w:hAnsi="Times New Roman" w:cs="Times New Roman"/>
          <w:color w:val="000000"/>
          <w:sz w:val="24"/>
          <w:szCs w:val="24"/>
        </w:rPr>
        <w:t>отсрочки</w:t>
      </w:r>
      <w:r w:rsidR="002D2825">
        <w:rPr>
          <w:rFonts w:ascii="Times New Roman" w:hAnsi="Times New Roman" w:cs="Times New Roman"/>
          <w:color w:val="000000"/>
          <w:sz w:val="24"/>
          <w:szCs w:val="24"/>
        </w:rPr>
        <w:t xml:space="preserve"> уплаты государственной пошлины.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7E42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т Арбитражному суду сделать вывод об устранении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истцом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нарушений, послуживших основанием для 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искового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без движения. </w:t>
      </w:r>
    </w:p>
    <w:p w:rsidR="00713F24" w:rsidRDefault="00713F24" w:rsidP="00713F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EB4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а) части первой статьи 93 АП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 ПМР  к исковому заявлению прилагается документ</w:t>
      </w:r>
      <w:r w:rsidRPr="00751EB4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</w:t>
      </w:r>
      <w:r>
        <w:rPr>
          <w:rFonts w:ascii="Times New Roman" w:hAnsi="Times New Roman" w:cs="Times New Roman"/>
          <w:sz w:val="24"/>
          <w:szCs w:val="24"/>
        </w:rPr>
        <w:t xml:space="preserve"> Истец  обратился  в Арбитражный суд  с ходатайством  об отсрочке уплаты государственной пошлины, мотивированным невозможностью оплаты государственной пошлины.  </w:t>
      </w:r>
    </w:p>
    <w:p w:rsidR="00713F24" w:rsidRPr="00713F24" w:rsidRDefault="00713F24" w:rsidP="00713F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80 АПК ПМР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имущественного положения стороны Арбитражным судом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предоставлена отсрочка уплаты государственной пошлины. Норма аналогичного содержания закреплена и в части второй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пункта 2 статьи 5 Закона ПМР «О государственной пошлине».  В развитие приведенных </w:t>
      </w:r>
      <w:r w:rsidRPr="00B61A45">
        <w:rPr>
          <w:rFonts w:ascii="Times New Roman" w:hAnsi="Times New Roman" w:cs="Times New Roman"/>
          <w:sz w:val="24"/>
          <w:szCs w:val="24"/>
        </w:rPr>
        <w:t>положений законодательных актов в Постановлении Пленума Арбитражного суда ПМР «О некоторых  вопросах применения законодательства о государственной пошлине» закреплено, что вопрос об отсрочке уплаты государственной пошлины может быть ра</w:t>
      </w:r>
      <w:r w:rsidRPr="00713F24">
        <w:rPr>
          <w:rFonts w:ascii="Times New Roman" w:hAnsi="Times New Roman" w:cs="Times New Roman"/>
          <w:sz w:val="24"/>
          <w:szCs w:val="24"/>
        </w:rPr>
        <w:t>зрешен Арбитражным судом на основании  письменного ходатайства.</w:t>
      </w:r>
    </w:p>
    <w:p w:rsidR="00713F24" w:rsidRPr="00713F24" w:rsidRDefault="00713F24" w:rsidP="00713F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F24">
        <w:rPr>
          <w:rFonts w:ascii="Times New Roman" w:hAnsi="Times New Roman" w:cs="Times New Roman"/>
          <w:sz w:val="24"/>
          <w:szCs w:val="24"/>
        </w:rPr>
        <w:t xml:space="preserve">Рассмотрев ходатайство </w:t>
      </w:r>
      <w:r w:rsidRPr="00713F24">
        <w:rPr>
          <w:rStyle w:val="FontStyle14"/>
          <w:color w:val="000000" w:themeColor="text1"/>
          <w:sz w:val="24"/>
          <w:szCs w:val="24"/>
        </w:rPr>
        <w:t>ОАО «РСУ «</w:t>
      </w:r>
      <w:proofErr w:type="spellStart"/>
      <w:r w:rsidRPr="00713F24">
        <w:rPr>
          <w:rStyle w:val="FontStyle14"/>
          <w:color w:val="000000" w:themeColor="text1"/>
          <w:sz w:val="24"/>
          <w:szCs w:val="24"/>
        </w:rPr>
        <w:t>Сантехработ</w:t>
      </w:r>
      <w:proofErr w:type="spellEnd"/>
      <w:r w:rsidRPr="00713F24">
        <w:rPr>
          <w:rStyle w:val="FontStyle14"/>
          <w:color w:val="000000" w:themeColor="text1"/>
          <w:sz w:val="24"/>
          <w:szCs w:val="24"/>
        </w:rPr>
        <w:t>»</w:t>
      </w:r>
      <w:r w:rsidRPr="00713F24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об обоснованности доводов истца об отсутствии  у него</w:t>
      </w:r>
      <w:r w:rsidRPr="0071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достаточных средств для оплаты государственной пошлины.  Данное обстоятельство подтверждается  справкой  ОАО «</w:t>
      </w:r>
      <w:proofErr w:type="spellStart"/>
      <w:r w:rsidRPr="00713F24">
        <w:rPr>
          <w:rFonts w:ascii="Times New Roman" w:hAnsi="Times New Roman" w:cs="Times New Roman"/>
          <w:sz w:val="24"/>
          <w:szCs w:val="24"/>
          <w:shd w:val="clear" w:color="auto" w:fill="FFFFFF"/>
        </w:rPr>
        <w:t>Эксимбанк</w:t>
      </w:r>
      <w:proofErr w:type="spellEnd"/>
      <w:r w:rsidRPr="0071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от 24 июня 2021 года содержащей сведения о  сумме предъявленных  расчетных документов и не оплаченных из-за отсутствия  денежных средств на счете клиента. В </w:t>
      </w:r>
      <w:proofErr w:type="gramStart"/>
      <w:r w:rsidRPr="00713F24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71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ходатайство </w:t>
      </w:r>
      <w:r w:rsidRPr="00713F24">
        <w:rPr>
          <w:rStyle w:val="FontStyle14"/>
          <w:color w:val="000000" w:themeColor="text1"/>
          <w:sz w:val="24"/>
          <w:szCs w:val="24"/>
        </w:rPr>
        <w:t>ОАО «РСУ «</w:t>
      </w:r>
      <w:proofErr w:type="spellStart"/>
      <w:r w:rsidRPr="00713F24">
        <w:rPr>
          <w:rStyle w:val="FontStyle14"/>
          <w:color w:val="000000" w:themeColor="text1"/>
          <w:sz w:val="24"/>
          <w:szCs w:val="24"/>
        </w:rPr>
        <w:t>Сантехработ</w:t>
      </w:r>
      <w:proofErr w:type="spellEnd"/>
      <w:r w:rsidRPr="00713F24">
        <w:rPr>
          <w:rStyle w:val="FontStyle14"/>
          <w:color w:val="000000" w:themeColor="text1"/>
          <w:sz w:val="24"/>
          <w:szCs w:val="24"/>
        </w:rPr>
        <w:t xml:space="preserve">» </w:t>
      </w:r>
      <w:r w:rsidRPr="00713F24">
        <w:rPr>
          <w:rFonts w:ascii="Times New Roman" w:hAnsi="Times New Roman" w:cs="Times New Roman"/>
          <w:sz w:val="24"/>
          <w:szCs w:val="24"/>
          <w:shd w:val="clear" w:color="auto" w:fill="FFFFFF"/>
        </w:rPr>
        <w:t>об </w:t>
      </w:r>
      <w:r w:rsidRPr="00713F24">
        <w:rPr>
          <w:rStyle w:val="snippetequal"/>
          <w:rFonts w:ascii="Times New Roman" w:hAnsi="Times New Roman" w:cs="Times New Roman"/>
          <w:sz w:val="24"/>
          <w:szCs w:val="24"/>
          <w:bdr w:val="none" w:sz="0" w:space="0" w:color="auto" w:frame="1"/>
        </w:rPr>
        <w:t>отсрочке уплаты государственной пошлины </w:t>
      </w:r>
      <w:r w:rsidRPr="00713F24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обоснованным и подлежит удовлетворению.</w:t>
      </w:r>
    </w:p>
    <w:p w:rsidR="00A47E42" w:rsidRPr="004141DD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3 статьи 96-1 Арбитражного процессуального кодекса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4141D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2D2825">
        <w:rPr>
          <w:rStyle w:val="FontStyle14"/>
          <w:color w:val="000000" w:themeColor="text1"/>
          <w:sz w:val="24"/>
          <w:szCs w:val="24"/>
        </w:rPr>
        <w:t>ОАО «РСУ «</w:t>
      </w:r>
      <w:proofErr w:type="spellStart"/>
      <w:r w:rsidR="002D2825">
        <w:rPr>
          <w:rStyle w:val="FontStyle14"/>
          <w:color w:val="000000" w:themeColor="text1"/>
          <w:sz w:val="24"/>
          <w:szCs w:val="24"/>
        </w:rPr>
        <w:t>Сантехработ</w:t>
      </w:r>
      <w:proofErr w:type="spellEnd"/>
      <w:r w:rsidR="002D2825">
        <w:rPr>
          <w:rStyle w:val="FontStyle14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="002D2825">
        <w:rPr>
          <w:rStyle w:val="FontStyle14"/>
          <w:sz w:val="24"/>
          <w:szCs w:val="24"/>
        </w:rPr>
        <w:t>долга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2D2825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2D2825">
        <w:rPr>
          <w:rFonts w:ascii="Times New Roman" w:hAnsi="Times New Roman" w:cs="Times New Roman"/>
          <w:sz w:val="24"/>
          <w:szCs w:val="24"/>
        </w:rPr>
        <w:t>Лиз-Трейд</w:t>
      </w:r>
      <w:proofErr w:type="spellEnd"/>
      <w:r w:rsidR="002D2825">
        <w:rPr>
          <w:rFonts w:ascii="Times New Roman" w:hAnsi="Times New Roman" w:cs="Times New Roman"/>
          <w:sz w:val="24"/>
          <w:szCs w:val="24"/>
        </w:rPr>
        <w:t xml:space="preserve">» </w:t>
      </w:r>
      <w:r w:rsidRPr="004141DD">
        <w:rPr>
          <w:rFonts w:ascii="Times New Roman" w:hAnsi="Times New Roman" w:cs="Times New Roman"/>
          <w:sz w:val="24"/>
          <w:szCs w:val="24"/>
        </w:rPr>
        <w:t xml:space="preserve">подлежит принятию к производству Арбитражного суда Приднестровской Молдавской Республики. </w:t>
      </w:r>
    </w:p>
    <w:p w:rsidR="00A47E42" w:rsidRPr="004141DD" w:rsidRDefault="00A47E42" w:rsidP="00A47E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4141DD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141DD">
        <w:rPr>
          <w:rFonts w:ascii="Times New Roman" w:hAnsi="Times New Roman" w:cs="Times New Roman"/>
          <w:sz w:val="24"/>
          <w:szCs w:val="24"/>
        </w:rPr>
        <w:t xml:space="preserve">, руководствуясь статьями 95, 102-1, 102-2,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A47E42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42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13F24" w:rsidRDefault="00713F24" w:rsidP="00713F24">
      <w:pPr>
        <w:spacing w:after="0" w:line="240" w:lineRule="auto"/>
        <w:ind w:right="-2" w:firstLine="708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</w:t>
      </w:r>
      <w:r w:rsidRPr="00713F24">
        <w:rPr>
          <w:rFonts w:ascii="Times New Roman" w:eastAsia="Times New Roman" w:hAnsi="Times New Roman" w:cs="Times New Roman"/>
          <w:sz w:val="24"/>
          <w:szCs w:val="24"/>
        </w:rPr>
        <w:t xml:space="preserve">редоставить </w:t>
      </w:r>
      <w:r w:rsidRPr="00713F24">
        <w:rPr>
          <w:rStyle w:val="FontStyle14"/>
          <w:color w:val="000000" w:themeColor="text1"/>
          <w:sz w:val="24"/>
          <w:szCs w:val="24"/>
        </w:rPr>
        <w:t>ОАО «РСУ «</w:t>
      </w:r>
      <w:proofErr w:type="spellStart"/>
      <w:r w:rsidRPr="00713F24">
        <w:rPr>
          <w:rStyle w:val="FontStyle14"/>
          <w:color w:val="000000" w:themeColor="text1"/>
          <w:sz w:val="24"/>
          <w:szCs w:val="24"/>
        </w:rPr>
        <w:t>Сантехработ</w:t>
      </w:r>
      <w:proofErr w:type="spellEnd"/>
      <w:r w:rsidRPr="00713F24">
        <w:rPr>
          <w:rStyle w:val="FontStyle14"/>
          <w:color w:val="000000" w:themeColor="text1"/>
          <w:sz w:val="24"/>
          <w:szCs w:val="24"/>
        </w:rPr>
        <w:t xml:space="preserve">» </w:t>
      </w:r>
      <w:r w:rsidRPr="00713F24">
        <w:rPr>
          <w:rStyle w:val="FontStyle14"/>
          <w:sz w:val="24"/>
          <w:szCs w:val="24"/>
        </w:rPr>
        <w:t>отсрочку по уплате государственной пошлины до окончани</w:t>
      </w:r>
      <w:r w:rsidR="003D061A">
        <w:rPr>
          <w:rStyle w:val="FontStyle14"/>
          <w:sz w:val="24"/>
          <w:szCs w:val="24"/>
        </w:rPr>
        <w:t>я производства делу № 434/21-12</w:t>
      </w:r>
      <w:r w:rsidRPr="00713F24">
        <w:rPr>
          <w:rStyle w:val="FontStyle14"/>
          <w:sz w:val="24"/>
          <w:szCs w:val="24"/>
        </w:rPr>
        <w:t xml:space="preserve"> в первой инстанции Арбитражного суда.</w:t>
      </w:r>
    </w:p>
    <w:p w:rsidR="00713F24" w:rsidRDefault="00713F24" w:rsidP="00713F24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rFonts w:eastAsia="Times New Roman"/>
          <w:sz w:val="24"/>
          <w:szCs w:val="24"/>
        </w:rPr>
        <w:t xml:space="preserve">2. </w:t>
      </w:r>
      <w:r w:rsidR="00A47E42" w:rsidRPr="00713F24">
        <w:rPr>
          <w:rStyle w:val="FontStyle14"/>
          <w:sz w:val="24"/>
          <w:szCs w:val="24"/>
        </w:rPr>
        <w:t xml:space="preserve">Исковое </w:t>
      </w:r>
      <w:r w:rsidR="003D061A" w:rsidRPr="00713F24">
        <w:rPr>
          <w:rStyle w:val="FontStyle14"/>
          <w:color w:val="000000" w:themeColor="text1"/>
          <w:sz w:val="24"/>
          <w:szCs w:val="24"/>
        </w:rPr>
        <w:t>ОАО «РСУ «</w:t>
      </w:r>
      <w:proofErr w:type="spellStart"/>
      <w:r w:rsidR="003D061A" w:rsidRPr="00713F24">
        <w:rPr>
          <w:rStyle w:val="FontStyle14"/>
          <w:color w:val="000000" w:themeColor="text1"/>
          <w:sz w:val="24"/>
          <w:szCs w:val="24"/>
        </w:rPr>
        <w:t>Сантехработ</w:t>
      </w:r>
      <w:proofErr w:type="spellEnd"/>
      <w:r w:rsidR="003D061A" w:rsidRPr="00713F24">
        <w:rPr>
          <w:rStyle w:val="FontStyle14"/>
          <w:color w:val="000000" w:themeColor="text1"/>
          <w:sz w:val="24"/>
          <w:szCs w:val="24"/>
        </w:rPr>
        <w:t xml:space="preserve">» </w:t>
      </w:r>
      <w:r w:rsidR="00A47E42" w:rsidRPr="00713F24">
        <w:rPr>
          <w:rStyle w:val="FontStyle14"/>
          <w:sz w:val="24"/>
          <w:szCs w:val="24"/>
        </w:rPr>
        <w:t xml:space="preserve">о взыскании </w:t>
      </w:r>
      <w:r w:rsidR="007A20C5" w:rsidRPr="00713F24">
        <w:rPr>
          <w:rStyle w:val="FontStyle14"/>
          <w:sz w:val="24"/>
          <w:szCs w:val="24"/>
        </w:rPr>
        <w:t>долга</w:t>
      </w:r>
      <w:r w:rsidR="004335A6" w:rsidRPr="00713F24">
        <w:rPr>
          <w:rStyle w:val="FontStyle14"/>
          <w:sz w:val="24"/>
          <w:szCs w:val="24"/>
        </w:rPr>
        <w:t xml:space="preserve"> </w:t>
      </w:r>
      <w:r w:rsidR="00A47E42" w:rsidRPr="00713F24">
        <w:rPr>
          <w:rStyle w:val="FontStyle14"/>
          <w:sz w:val="24"/>
          <w:szCs w:val="24"/>
        </w:rPr>
        <w:t>принять к своему производству</w:t>
      </w:r>
      <w:r>
        <w:rPr>
          <w:rStyle w:val="FontStyle14"/>
          <w:sz w:val="24"/>
          <w:szCs w:val="24"/>
        </w:rPr>
        <w:t>.</w:t>
      </w:r>
    </w:p>
    <w:p w:rsidR="00713F24" w:rsidRDefault="00713F24" w:rsidP="00713F24">
      <w:pPr>
        <w:spacing w:after="0" w:line="240" w:lineRule="auto"/>
        <w:ind w:right="-2" w:firstLine="708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3. </w:t>
      </w:r>
      <w:r w:rsidR="00A47E42" w:rsidRPr="00713F24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="003D061A">
        <w:rPr>
          <w:rFonts w:ascii="Times New Roman" w:hAnsi="Times New Roman" w:cs="Times New Roman"/>
          <w:sz w:val="24"/>
          <w:szCs w:val="24"/>
        </w:rPr>
        <w:t xml:space="preserve">№ 434/21-12 </w:t>
      </w:r>
      <w:r w:rsidR="00A47E42" w:rsidRPr="00713F24">
        <w:rPr>
          <w:rStyle w:val="FontStyle14"/>
          <w:sz w:val="24"/>
          <w:szCs w:val="24"/>
        </w:rPr>
        <w:t xml:space="preserve">на </w:t>
      </w:r>
      <w:r w:rsidR="00B76C43" w:rsidRPr="00713F24">
        <w:rPr>
          <w:rStyle w:val="FontStyle14"/>
          <w:b/>
          <w:sz w:val="24"/>
          <w:szCs w:val="24"/>
        </w:rPr>
        <w:t xml:space="preserve"> </w:t>
      </w:r>
      <w:r w:rsidRPr="00713F24">
        <w:rPr>
          <w:rStyle w:val="FontStyle14"/>
          <w:b/>
          <w:sz w:val="24"/>
          <w:szCs w:val="24"/>
        </w:rPr>
        <w:t xml:space="preserve">22 </w:t>
      </w:r>
      <w:r w:rsidR="00531110" w:rsidRPr="00713F24">
        <w:rPr>
          <w:rStyle w:val="FontStyle14"/>
          <w:b/>
          <w:sz w:val="24"/>
          <w:szCs w:val="24"/>
        </w:rPr>
        <w:t>июля</w:t>
      </w:r>
      <w:r w:rsidR="00A47E42" w:rsidRPr="00713F24">
        <w:rPr>
          <w:rStyle w:val="FontStyle14"/>
          <w:b/>
          <w:sz w:val="24"/>
          <w:szCs w:val="24"/>
        </w:rPr>
        <w:t xml:space="preserve">  2021  года</w:t>
      </w:r>
      <w:r w:rsidR="00A47E42" w:rsidRPr="00713F24">
        <w:rPr>
          <w:rStyle w:val="FontStyle14"/>
          <w:sz w:val="24"/>
          <w:szCs w:val="24"/>
        </w:rPr>
        <w:t xml:space="preserve"> </w:t>
      </w:r>
      <w:r w:rsidR="00A47E42" w:rsidRPr="00713F24">
        <w:rPr>
          <w:rStyle w:val="FontStyle14"/>
          <w:b/>
          <w:sz w:val="24"/>
          <w:szCs w:val="24"/>
        </w:rPr>
        <w:t xml:space="preserve">на </w:t>
      </w:r>
      <w:r w:rsidRPr="00713F24">
        <w:rPr>
          <w:rStyle w:val="FontStyle14"/>
          <w:b/>
          <w:sz w:val="24"/>
          <w:szCs w:val="24"/>
        </w:rPr>
        <w:t xml:space="preserve">11-30 </w:t>
      </w:r>
      <w:r w:rsidR="00A47E42" w:rsidRPr="00713F24">
        <w:rPr>
          <w:rStyle w:val="FontStyle14"/>
          <w:b/>
          <w:sz w:val="24"/>
          <w:szCs w:val="24"/>
        </w:rPr>
        <w:t xml:space="preserve">часов </w:t>
      </w:r>
      <w:r w:rsidR="00A47E42" w:rsidRPr="00713F24">
        <w:rPr>
          <w:rStyle w:val="FontStyle14"/>
          <w:sz w:val="24"/>
          <w:szCs w:val="24"/>
        </w:rPr>
        <w:t xml:space="preserve"> в здании Арбитражного суда </w:t>
      </w:r>
      <w:r w:rsidR="00A47E42" w:rsidRPr="00713F2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A47E42" w:rsidRPr="00713F24">
        <w:rPr>
          <w:rStyle w:val="FontStyle14"/>
          <w:sz w:val="24"/>
          <w:szCs w:val="24"/>
        </w:rPr>
        <w:t xml:space="preserve"> по адресу: ул. Ленина 1/2</w:t>
      </w:r>
      <w:r w:rsidR="00A47E42" w:rsidRPr="00713F24">
        <w:rPr>
          <w:rStyle w:val="FontStyle13"/>
          <w:b w:val="0"/>
          <w:i w:val="0"/>
          <w:sz w:val="24"/>
          <w:szCs w:val="24"/>
        </w:rPr>
        <w:t>,</w:t>
      </w:r>
      <w:r w:rsidR="00A47E42" w:rsidRPr="00713F24">
        <w:rPr>
          <w:rStyle w:val="FontStyle13"/>
          <w:sz w:val="24"/>
          <w:szCs w:val="24"/>
        </w:rPr>
        <w:t xml:space="preserve">  </w:t>
      </w:r>
      <w:r w:rsidR="00A47E42" w:rsidRPr="00713F24">
        <w:rPr>
          <w:rStyle w:val="FontStyle14"/>
          <w:sz w:val="24"/>
          <w:szCs w:val="24"/>
        </w:rPr>
        <w:t>кабинет 205.</w:t>
      </w:r>
    </w:p>
    <w:p w:rsidR="00713F24" w:rsidRDefault="00713F24" w:rsidP="00713F24">
      <w:pPr>
        <w:spacing w:after="0" w:line="240" w:lineRule="auto"/>
        <w:ind w:right="-2" w:firstLine="708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rFonts w:eastAsia="Times New Roman"/>
          <w:sz w:val="24"/>
          <w:szCs w:val="24"/>
        </w:rPr>
        <w:t>4</w:t>
      </w:r>
      <w:r w:rsidR="00A47E42" w:rsidRPr="004141DD">
        <w:rPr>
          <w:rStyle w:val="FontStyle14"/>
          <w:bCs/>
          <w:sz w:val="24"/>
          <w:szCs w:val="24"/>
        </w:rPr>
        <w:t xml:space="preserve">. </w:t>
      </w:r>
      <w:r w:rsidR="00A47E42">
        <w:rPr>
          <w:rStyle w:val="FontStyle14"/>
          <w:bCs/>
          <w:sz w:val="24"/>
          <w:szCs w:val="24"/>
        </w:rPr>
        <w:t xml:space="preserve">Лицам, участвующим в деле, </w:t>
      </w:r>
      <w:r w:rsidR="00A47E42" w:rsidRPr="004141DD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заседание,  представителям иметь документы, удостоверяющие личность, и </w:t>
      </w:r>
      <w:r w:rsidR="00A47E42" w:rsidRPr="004141DD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47E42" w:rsidRPr="00713F24" w:rsidRDefault="00713F24" w:rsidP="00713F24">
      <w:pPr>
        <w:spacing w:after="0" w:line="240" w:lineRule="auto"/>
        <w:ind w:right="-2" w:firstLine="708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rFonts w:eastAsia="Times New Roman"/>
          <w:sz w:val="24"/>
          <w:szCs w:val="24"/>
        </w:rPr>
        <w:t>5</w:t>
      </w:r>
      <w:r w:rsidR="00A47E42" w:rsidRPr="004141DD">
        <w:rPr>
          <w:rStyle w:val="FontStyle14"/>
          <w:bCs/>
          <w:sz w:val="24"/>
          <w:szCs w:val="24"/>
        </w:rPr>
        <w:t>. В порядке подготовки дела к судебному разбирательству:</w:t>
      </w:r>
    </w:p>
    <w:p w:rsidR="00A47E42" w:rsidRPr="004141DD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>истцу</w:t>
      </w:r>
      <w:r w:rsidRPr="004141DD">
        <w:rPr>
          <w:rStyle w:val="FontStyle14"/>
          <w:bCs/>
          <w:sz w:val="24"/>
          <w:szCs w:val="24"/>
        </w:rPr>
        <w:t xml:space="preserve"> в судебное заседание </w:t>
      </w:r>
      <w:r w:rsidRPr="004141DD">
        <w:t>представить для обозрения оригиналы документов, приложенных к исковому заявлению в копиях;</w:t>
      </w:r>
    </w:p>
    <w:p w:rsidR="00713F24" w:rsidRDefault="00A47E42" w:rsidP="00713F2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 xml:space="preserve">предложит ответчику 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Style w:val="FontStyle14"/>
          <w:bCs/>
          <w:sz w:val="24"/>
          <w:szCs w:val="24"/>
        </w:rPr>
        <w:t xml:space="preserve">в срок до </w:t>
      </w:r>
      <w:r w:rsidR="00B76C43" w:rsidRPr="00B76C43">
        <w:rPr>
          <w:rStyle w:val="FontStyle14"/>
          <w:b/>
          <w:bCs/>
          <w:sz w:val="24"/>
          <w:szCs w:val="24"/>
        </w:rPr>
        <w:t xml:space="preserve"> </w:t>
      </w:r>
      <w:r w:rsidR="00713F24">
        <w:rPr>
          <w:rStyle w:val="FontStyle14"/>
          <w:b/>
          <w:bCs/>
          <w:sz w:val="24"/>
          <w:szCs w:val="24"/>
        </w:rPr>
        <w:t xml:space="preserve">20 </w:t>
      </w:r>
      <w:r w:rsidR="00B76C43" w:rsidRPr="00B76C43">
        <w:rPr>
          <w:rStyle w:val="FontStyle14"/>
          <w:b/>
          <w:bCs/>
          <w:sz w:val="24"/>
          <w:szCs w:val="24"/>
        </w:rPr>
        <w:t xml:space="preserve">июля </w:t>
      </w:r>
      <w:r w:rsidRPr="00B76C43">
        <w:rPr>
          <w:rStyle w:val="FontStyle14"/>
          <w:b/>
          <w:bCs/>
          <w:sz w:val="24"/>
          <w:szCs w:val="24"/>
        </w:rPr>
        <w:t>2021</w:t>
      </w:r>
      <w:r w:rsidRPr="00531110">
        <w:rPr>
          <w:rStyle w:val="FontStyle14"/>
          <w:bCs/>
          <w:color w:val="FF0000"/>
          <w:sz w:val="24"/>
          <w:szCs w:val="24"/>
        </w:rPr>
        <w:t xml:space="preserve"> </w:t>
      </w:r>
      <w:r w:rsidRPr="004141DD">
        <w:rPr>
          <w:rStyle w:val="FontStyle14"/>
          <w:bCs/>
          <w:sz w:val="24"/>
          <w:szCs w:val="24"/>
        </w:rPr>
        <w:t xml:space="preserve"> года </w:t>
      </w:r>
      <w:r w:rsidRPr="004141DD">
        <w:rPr>
          <w:rStyle w:val="FontStyle14"/>
          <w:sz w:val="24"/>
          <w:szCs w:val="24"/>
        </w:rPr>
        <w:t xml:space="preserve">направить в Арбитражный суд и </w:t>
      </w:r>
      <w:r>
        <w:rPr>
          <w:rStyle w:val="FontStyle14"/>
          <w:sz w:val="24"/>
          <w:szCs w:val="24"/>
        </w:rPr>
        <w:t>истцу</w:t>
      </w:r>
      <w:r w:rsidRPr="004141DD">
        <w:rPr>
          <w:rStyle w:val="FontStyle14"/>
          <w:sz w:val="24"/>
          <w:szCs w:val="24"/>
        </w:rPr>
        <w:t xml:space="preserve"> отзыв и доказательства, подтверждающие возражения</w:t>
      </w:r>
      <w:r>
        <w:rPr>
          <w:rStyle w:val="FontStyle14"/>
          <w:sz w:val="24"/>
          <w:szCs w:val="24"/>
        </w:rPr>
        <w:t xml:space="preserve"> на исковое заявление при наличии таковых</w:t>
      </w:r>
    </w:p>
    <w:p w:rsidR="00A47E42" w:rsidRPr="004141DD" w:rsidRDefault="00713F24" w:rsidP="00713F2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>
        <w:rPr>
          <w:rStyle w:val="FontStyle14"/>
          <w:sz w:val="24"/>
          <w:szCs w:val="24"/>
        </w:rPr>
        <w:t xml:space="preserve">6. </w:t>
      </w:r>
      <w:proofErr w:type="gramStart"/>
      <w:r w:rsidR="00A47E42">
        <w:t xml:space="preserve">Разъяснить, </w:t>
      </w:r>
      <w:r w:rsidR="00A47E42" w:rsidRPr="004141DD">
        <w:t>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</w:t>
      </w:r>
      <w:r w:rsidR="00A47E42">
        <w:t xml:space="preserve"> к производству </w:t>
      </w:r>
      <w:r w:rsidR="00A47E42" w:rsidRPr="004141DD"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="00A47E42" w:rsidRPr="004141DD">
        <w:t xml:space="preserve"> лица надлежащим образом извещены о начавшемся процессе.</w:t>
      </w:r>
    </w:p>
    <w:p w:rsidR="00A47E42" w:rsidRPr="004141DD" w:rsidRDefault="00A47E42" w:rsidP="00A47E4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141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4141D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47E42" w:rsidRDefault="00A47E42" w:rsidP="00A47E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E42" w:rsidRPr="004141DD" w:rsidRDefault="00A47E42" w:rsidP="00A47E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47E42" w:rsidRPr="00E9353C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A47E42" w:rsidRPr="00E9353C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E9353C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F52CDA" w:rsidRDefault="00A47E42" w:rsidP="00713F24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9353C">
        <w:rPr>
          <w:rStyle w:val="FontStyle14"/>
          <w:b/>
          <w:sz w:val="24"/>
          <w:szCs w:val="24"/>
        </w:rPr>
        <w:t>Приднестровско</w:t>
      </w:r>
      <w:r>
        <w:rPr>
          <w:rStyle w:val="FontStyle14"/>
          <w:b/>
          <w:sz w:val="24"/>
          <w:szCs w:val="24"/>
        </w:rPr>
        <w:t>й Молдавской Республики</w:t>
      </w:r>
      <w:r w:rsidRPr="00E9353C">
        <w:rPr>
          <w:rStyle w:val="FontStyle14"/>
          <w:b/>
          <w:sz w:val="24"/>
          <w:szCs w:val="24"/>
        </w:rPr>
        <w:t xml:space="preserve">                           И. П. </w:t>
      </w:r>
      <w:proofErr w:type="spellStart"/>
      <w:r w:rsidRPr="00E9353C">
        <w:rPr>
          <w:rStyle w:val="FontStyle14"/>
          <w:b/>
          <w:sz w:val="24"/>
          <w:szCs w:val="24"/>
        </w:rPr>
        <w:t>Григорашенко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</w:p>
    <w:sectPr w:rsidR="00F52CDA" w:rsidSect="00B76C43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C116F"/>
    <w:multiLevelType w:val="hybridMultilevel"/>
    <w:tmpl w:val="9810199C"/>
    <w:lvl w:ilvl="0" w:tplc="E9DA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47E42"/>
    <w:rsid w:val="001C6BFC"/>
    <w:rsid w:val="001D4CAB"/>
    <w:rsid w:val="002A3040"/>
    <w:rsid w:val="002D2825"/>
    <w:rsid w:val="003D061A"/>
    <w:rsid w:val="004335A6"/>
    <w:rsid w:val="004D0E01"/>
    <w:rsid w:val="00531110"/>
    <w:rsid w:val="00554596"/>
    <w:rsid w:val="00713F24"/>
    <w:rsid w:val="00740E0E"/>
    <w:rsid w:val="007A20C5"/>
    <w:rsid w:val="008270AF"/>
    <w:rsid w:val="00A47E42"/>
    <w:rsid w:val="00AA6300"/>
    <w:rsid w:val="00B76C43"/>
    <w:rsid w:val="00E24FBA"/>
    <w:rsid w:val="00EA39E6"/>
    <w:rsid w:val="00F5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47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7E42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A47E4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47E42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47E42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47E4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rsid w:val="00A47E42"/>
    <w:rPr>
      <w:color w:val="0000FF"/>
      <w:u w:val="single"/>
    </w:rPr>
  </w:style>
  <w:style w:type="paragraph" w:styleId="a4">
    <w:name w:val="No Spacing"/>
    <w:uiPriority w:val="1"/>
    <w:qFormat/>
    <w:rsid w:val="00A47E42"/>
    <w:pPr>
      <w:spacing w:after="0" w:line="240" w:lineRule="auto"/>
    </w:pPr>
  </w:style>
  <w:style w:type="character" w:customStyle="1" w:styleId="snippetequal">
    <w:name w:val="snippet_equal"/>
    <w:basedOn w:val="a0"/>
    <w:rsid w:val="00713F24"/>
  </w:style>
  <w:style w:type="paragraph" w:styleId="a5">
    <w:name w:val="List Paragraph"/>
    <w:basedOn w:val="a"/>
    <w:uiPriority w:val="34"/>
    <w:qFormat/>
    <w:rsid w:val="00713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2021-06-18T06:11:00Z</cp:lastPrinted>
  <dcterms:created xsi:type="dcterms:W3CDTF">2021-07-07T11:55:00Z</dcterms:created>
  <dcterms:modified xsi:type="dcterms:W3CDTF">2021-07-08T12:03:00Z</dcterms:modified>
</cp:coreProperties>
</file>