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-343857</wp:posOffset>
            </wp:positionH>
            <wp:positionV relativeFrom="paragraph">
              <wp:posOffset>-225500</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933B45"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2935E2">
        <w:rPr>
          <w:b/>
        </w:rPr>
        <w:t>Р Е Ш Е Н И Е</w:t>
      </w:r>
    </w:p>
    <w:p w:rsidR="00717526" w:rsidRPr="00DD7B13" w:rsidRDefault="00717526" w:rsidP="00731502">
      <w:pPr>
        <w:ind w:left="-181" w:right="650"/>
        <w:jc w:val="center"/>
        <w:rPr>
          <w:b/>
          <w:color w:val="000000" w:themeColor="text1"/>
          <w:sz w:val="28"/>
          <w:szCs w:val="28"/>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F968C5" w:rsidP="00115B4C">
            <w:pPr>
              <w:ind w:right="650"/>
              <w:rPr>
                <w:rFonts w:eastAsia="Calibri"/>
                <w:bCs/>
                <w:color w:val="000000" w:themeColor="text1"/>
              </w:rPr>
            </w:pPr>
            <w:r w:rsidRPr="00DD7B13">
              <w:rPr>
                <w:rFonts w:eastAsia="Calibri"/>
                <w:color w:val="000000" w:themeColor="text1"/>
              </w:rPr>
              <w:t xml:space="preserve"> </w:t>
            </w:r>
            <w:r w:rsidR="008848DF" w:rsidRPr="00DD7B13">
              <w:rPr>
                <w:rFonts w:eastAsia="Calibri"/>
                <w:color w:val="000000" w:themeColor="text1"/>
              </w:rPr>
              <w:t>«</w:t>
            </w:r>
            <w:r w:rsidR="00115B4C">
              <w:rPr>
                <w:rFonts w:eastAsia="Calibri"/>
                <w:color w:val="000000" w:themeColor="text1"/>
                <w:lang w:val="en-US"/>
              </w:rPr>
              <w:t>2</w:t>
            </w:r>
            <w:r w:rsidR="00110191">
              <w:rPr>
                <w:rFonts w:eastAsia="Calibri"/>
                <w:color w:val="000000" w:themeColor="text1"/>
              </w:rPr>
              <w:t>6</w:t>
            </w:r>
            <w:r w:rsidR="008848DF" w:rsidRPr="00143A19">
              <w:rPr>
                <w:rFonts w:eastAsia="Calibri"/>
                <w:color w:val="000000" w:themeColor="text1"/>
              </w:rPr>
              <w:t>»</w:t>
            </w:r>
            <w:r w:rsidR="00F9446F" w:rsidRPr="00143A19">
              <w:rPr>
                <w:rFonts w:eastAsia="Calibri"/>
                <w:color w:val="000000" w:themeColor="text1"/>
              </w:rPr>
              <w:t xml:space="preserve"> </w:t>
            </w:r>
            <w:r w:rsidR="00115B4C">
              <w:rPr>
                <w:rFonts w:eastAsia="Calibri"/>
                <w:bCs/>
                <w:color w:val="000000" w:themeColor="text1"/>
                <w:lang w:val="en-US"/>
              </w:rPr>
              <w:t>июл</w:t>
            </w:r>
            <w:r w:rsidR="00110191">
              <w:rPr>
                <w:rFonts w:eastAsia="Calibri"/>
                <w:bCs/>
                <w:color w:val="000000" w:themeColor="text1"/>
              </w:rPr>
              <w:t>я</w:t>
            </w:r>
            <w:r w:rsidR="00F9446F" w:rsidRPr="00143A19">
              <w:rPr>
                <w:rFonts w:eastAsia="Calibri"/>
                <w:bCs/>
                <w:color w:val="000000" w:themeColor="text1"/>
              </w:rPr>
              <w:t xml:space="preserve"> </w:t>
            </w:r>
            <w:r w:rsidR="008848DF" w:rsidRPr="00143A19">
              <w:rPr>
                <w:rFonts w:eastAsia="Calibri"/>
                <w:bCs/>
                <w:color w:val="000000" w:themeColor="text1"/>
              </w:rPr>
              <w:t>20</w:t>
            </w:r>
            <w:r w:rsidR="00E61D11" w:rsidRPr="00143A19">
              <w:rPr>
                <w:rFonts w:eastAsia="Calibri"/>
                <w:bCs/>
                <w:color w:val="000000" w:themeColor="text1"/>
              </w:rPr>
              <w:t>2</w:t>
            </w:r>
            <w:r w:rsidR="00115B4C">
              <w:rPr>
                <w:rFonts w:eastAsia="Calibri"/>
                <w:bCs/>
                <w:color w:val="000000" w:themeColor="text1"/>
              </w:rPr>
              <w:t>1</w:t>
            </w:r>
            <w:r w:rsidR="008848DF" w:rsidRPr="00DD7B13">
              <w:rPr>
                <w:rFonts w:eastAsia="Calibri"/>
                <w:bCs/>
                <w:color w:val="000000" w:themeColor="text1"/>
              </w:rPr>
              <w:t>г.</w:t>
            </w:r>
          </w:p>
        </w:tc>
        <w:tc>
          <w:tcPr>
            <w:tcW w:w="4971" w:type="dxa"/>
            <w:gridSpan w:val="3"/>
          </w:tcPr>
          <w:p w:rsidR="008848DF" w:rsidRPr="00DD7B13" w:rsidRDefault="008848DF" w:rsidP="00115B4C">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00DF4C3D">
              <w:rPr>
                <w:rFonts w:eastAsia="Calibri"/>
                <w:color w:val="000000" w:themeColor="text1"/>
              </w:rPr>
              <w:t>№</w:t>
            </w:r>
            <w:r w:rsidR="00115B4C">
              <w:rPr>
                <w:rFonts w:eastAsia="Calibri"/>
                <w:color w:val="000000" w:themeColor="text1"/>
              </w:rPr>
              <w:t>423</w:t>
            </w:r>
            <w:r w:rsidR="00E61D11" w:rsidRPr="00DD7B13">
              <w:rPr>
                <w:rFonts w:eastAsia="Calibri"/>
                <w:color w:val="000000" w:themeColor="text1"/>
              </w:rPr>
              <w:t>/2</w:t>
            </w:r>
            <w:r w:rsidR="00115B4C">
              <w:rPr>
                <w:rFonts w:eastAsia="Calibri"/>
                <w:color w:val="000000" w:themeColor="text1"/>
              </w:rPr>
              <w:t>1</w:t>
            </w:r>
            <w:r w:rsidR="00E61D11" w:rsidRPr="00DD7B13">
              <w:rPr>
                <w:rFonts w:eastAsia="Calibri"/>
                <w:color w:val="000000" w:themeColor="text1"/>
              </w:rPr>
              <w:t>-02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CE3B20" w:rsidRDefault="00225550" w:rsidP="00CE3B20">
      <w:pPr>
        <w:pStyle w:val="Style4"/>
        <w:widowControl/>
        <w:spacing w:line="240" w:lineRule="auto"/>
        <w:ind w:right="-1" w:firstLine="709"/>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r w:rsidR="00D67EC1" w:rsidRPr="00DD7B13">
        <w:rPr>
          <w:rStyle w:val="FontStyle14"/>
          <w:color w:val="000000" w:themeColor="text1"/>
          <w:sz w:val="24"/>
          <w:szCs w:val="24"/>
        </w:rPr>
        <w:t>Качуровской Е.В.</w:t>
      </w:r>
      <w:r w:rsidRPr="00DD7B13">
        <w:rPr>
          <w:rStyle w:val="FontStyle14"/>
          <w:color w:val="000000" w:themeColor="text1"/>
          <w:sz w:val="24"/>
          <w:szCs w:val="24"/>
        </w:rPr>
        <w:t>, рассмотрев в открытом судебном заседании исковое заявление</w:t>
      </w:r>
      <w:r w:rsidRPr="00F9446F">
        <w:rPr>
          <w:rStyle w:val="FontStyle14"/>
          <w:sz w:val="24"/>
          <w:szCs w:val="24"/>
        </w:rPr>
        <w:t xml:space="preserve"> </w:t>
      </w:r>
      <w:r w:rsidR="00CE3B20">
        <w:t>Министерства юстиции Приднестровской Молдавской Республики (г.Тирасполь ул.Ленина,26)</w:t>
      </w:r>
      <w:r w:rsidR="00CE3B20">
        <w:rPr>
          <w:color w:val="000000"/>
        </w:rPr>
        <w:t xml:space="preserve"> к </w:t>
      </w:r>
      <w:r w:rsidR="00E9456A">
        <w:rPr>
          <w:color w:val="000000"/>
        </w:rPr>
        <w:t xml:space="preserve">обществу </w:t>
      </w:r>
      <w:r w:rsidR="00CE3B20">
        <w:rPr>
          <w:color w:val="000000"/>
        </w:rPr>
        <w:t>с ограниченной ответственностью «</w:t>
      </w:r>
      <w:r w:rsidR="00115B4C">
        <w:rPr>
          <w:color w:val="000000"/>
        </w:rPr>
        <w:t>Люксметр-стандарт</w:t>
      </w:r>
      <w:r w:rsidR="00CE3B20">
        <w:rPr>
          <w:color w:val="000000"/>
        </w:rPr>
        <w:t>» (г.Тирасполь ул.</w:t>
      </w:r>
      <w:r w:rsidR="00115B4C">
        <w:rPr>
          <w:color w:val="000000"/>
        </w:rPr>
        <w:t>Манойлова, д.57</w:t>
      </w:r>
      <w:r w:rsidR="00CE3B20">
        <w:rPr>
          <w:color w:val="000000"/>
        </w:rPr>
        <w:t xml:space="preserve">) </w:t>
      </w:r>
      <w:r w:rsidR="00CE3B20">
        <w:t xml:space="preserve">о принудительной ликвидации организации, </w:t>
      </w:r>
    </w:p>
    <w:p w:rsidR="00225550" w:rsidRPr="006537F0" w:rsidRDefault="00225550" w:rsidP="008F2F88">
      <w:pPr>
        <w:pStyle w:val="Style4"/>
        <w:widowControl/>
        <w:spacing w:line="240" w:lineRule="auto"/>
        <w:ind w:right="-1" w:firstLine="0"/>
        <w:rPr>
          <w:rStyle w:val="FontStyle14"/>
          <w:color w:val="000000" w:themeColor="text1"/>
          <w:sz w:val="24"/>
          <w:szCs w:val="24"/>
        </w:rPr>
      </w:pPr>
      <w:r w:rsidRPr="006537F0">
        <w:rPr>
          <w:rStyle w:val="FontStyle14"/>
          <w:color w:val="000000" w:themeColor="text1"/>
          <w:sz w:val="24"/>
          <w:szCs w:val="24"/>
        </w:rPr>
        <w:t>при участии</w:t>
      </w:r>
      <w:r w:rsidR="00DD7B13" w:rsidRPr="006537F0">
        <w:rPr>
          <w:rStyle w:val="FontStyle14"/>
          <w:color w:val="000000" w:themeColor="text1"/>
          <w:sz w:val="24"/>
          <w:szCs w:val="24"/>
        </w:rPr>
        <w:t xml:space="preserve"> </w:t>
      </w:r>
      <w:r w:rsidR="00D67EC1" w:rsidRPr="006537F0">
        <w:rPr>
          <w:rStyle w:val="FontStyle14"/>
          <w:color w:val="000000" w:themeColor="text1"/>
          <w:sz w:val="24"/>
          <w:szCs w:val="24"/>
        </w:rPr>
        <w:t xml:space="preserve">представителя </w:t>
      </w:r>
      <w:r w:rsidRPr="006537F0">
        <w:rPr>
          <w:rStyle w:val="FontStyle14"/>
          <w:color w:val="000000" w:themeColor="text1"/>
          <w:sz w:val="24"/>
          <w:szCs w:val="24"/>
        </w:rPr>
        <w:t xml:space="preserve">истца </w:t>
      </w:r>
      <w:r w:rsidR="00115B4C">
        <w:rPr>
          <w:rStyle w:val="FontStyle14"/>
          <w:color w:val="000000" w:themeColor="text1"/>
          <w:sz w:val="24"/>
          <w:szCs w:val="24"/>
        </w:rPr>
        <w:t>Федорковой Ю.А.</w:t>
      </w:r>
      <w:r w:rsidR="00CE3B20">
        <w:rPr>
          <w:rStyle w:val="FontStyle14"/>
          <w:color w:val="000000" w:themeColor="text1"/>
          <w:sz w:val="24"/>
          <w:szCs w:val="24"/>
        </w:rPr>
        <w:t xml:space="preserve"> </w:t>
      </w:r>
      <w:r w:rsidRPr="006537F0">
        <w:rPr>
          <w:rStyle w:val="FontStyle14"/>
          <w:color w:val="000000" w:themeColor="text1"/>
          <w:sz w:val="24"/>
          <w:szCs w:val="24"/>
        </w:rPr>
        <w:t xml:space="preserve">по доверенности </w:t>
      </w:r>
      <w:r w:rsidR="008F2F88">
        <w:rPr>
          <w:rStyle w:val="FontStyle14"/>
          <w:color w:val="000000" w:themeColor="text1"/>
          <w:sz w:val="24"/>
          <w:szCs w:val="24"/>
        </w:rPr>
        <w:t>№</w:t>
      </w:r>
      <w:r w:rsidR="00CE3B20">
        <w:rPr>
          <w:rStyle w:val="FontStyle14"/>
          <w:color w:val="000000" w:themeColor="text1"/>
          <w:sz w:val="24"/>
          <w:szCs w:val="24"/>
        </w:rPr>
        <w:t>0</w:t>
      </w:r>
      <w:r w:rsidR="00927204" w:rsidRPr="006537F0">
        <w:rPr>
          <w:rStyle w:val="FontStyle14"/>
          <w:color w:val="000000" w:themeColor="text1"/>
          <w:sz w:val="24"/>
          <w:szCs w:val="24"/>
        </w:rPr>
        <w:t>1</w:t>
      </w:r>
      <w:r w:rsidR="00115B4C">
        <w:rPr>
          <w:rStyle w:val="FontStyle14"/>
          <w:color w:val="000000" w:themeColor="text1"/>
          <w:sz w:val="24"/>
          <w:szCs w:val="24"/>
        </w:rPr>
        <w:t>.1</w:t>
      </w:r>
      <w:r w:rsidR="00CE3B20">
        <w:rPr>
          <w:rStyle w:val="FontStyle14"/>
          <w:color w:val="000000" w:themeColor="text1"/>
          <w:sz w:val="24"/>
          <w:szCs w:val="24"/>
        </w:rPr>
        <w:t>-36/</w:t>
      </w:r>
      <w:r w:rsidR="00115B4C">
        <w:rPr>
          <w:rStyle w:val="FontStyle14"/>
          <w:color w:val="000000" w:themeColor="text1"/>
          <w:sz w:val="24"/>
          <w:szCs w:val="24"/>
        </w:rPr>
        <w:t>362</w:t>
      </w:r>
      <w:r w:rsidR="00927204" w:rsidRPr="006537F0">
        <w:rPr>
          <w:rStyle w:val="FontStyle14"/>
          <w:color w:val="000000" w:themeColor="text1"/>
          <w:sz w:val="24"/>
          <w:szCs w:val="24"/>
        </w:rPr>
        <w:t xml:space="preserve"> </w:t>
      </w:r>
      <w:r w:rsidRPr="006537F0">
        <w:rPr>
          <w:rStyle w:val="FontStyle14"/>
          <w:color w:val="000000" w:themeColor="text1"/>
          <w:sz w:val="24"/>
          <w:szCs w:val="24"/>
        </w:rPr>
        <w:t xml:space="preserve">от </w:t>
      </w:r>
      <w:r w:rsidR="00920934">
        <w:rPr>
          <w:rStyle w:val="FontStyle14"/>
          <w:color w:val="000000" w:themeColor="text1"/>
          <w:sz w:val="24"/>
          <w:szCs w:val="24"/>
        </w:rPr>
        <w:t xml:space="preserve">            </w:t>
      </w:r>
      <w:r w:rsidR="00DF4C3D">
        <w:rPr>
          <w:rStyle w:val="FontStyle14"/>
          <w:color w:val="000000" w:themeColor="text1"/>
          <w:sz w:val="24"/>
          <w:szCs w:val="24"/>
        </w:rPr>
        <w:t>0</w:t>
      </w:r>
      <w:r w:rsidR="00115B4C">
        <w:rPr>
          <w:rStyle w:val="FontStyle14"/>
          <w:color w:val="000000" w:themeColor="text1"/>
          <w:sz w:val="24"/>
          <w:szCs w:val="24"/>
        </w:rPr>
        <w:t>1</w:t>
      </w:r>
      <w:r w:rsidR="00DF4C3D">
        <w:rPr>
          <w:rStyle w:val="FontStyle14"/>
          <w:color w:val="000000" w:themeColor="text1"/>
          <w:sz w:val="24"/>
          <w:szCs w:val="24"/>
        </w:rPr>
        <w:t xml:space="preserve"> </w:t>
      </w:r>
      <w:r w:rsidR="00115B4C">
        <w:rPr>
          <w:rStyle w:val="FontStyle14"/>
          <w:color w:val="000000" w:themeColor="text1"/>
          <w:sz w:val="24"/>
          <w:szCs w:val="24"/>
        </w:rPr>
        <w:t>июл</w:t>
      </w:r>
      <w:r w:rsidR="00DF4C3D">
        <w:rPr>
          <w:rStyle w:val="FontStyle14"/>
          <w:color w:val="000000" w:themeColor="text1"/>
          <w:sz w:val="24"/>
          <w:szCs w:val="24"/>
        </w:rPr>
        <w:t>я</w:t>
      </w:r>
      <w:r w:rsidR="00927204" w:rsidRPr="006537F0">
        <w:rPr>
          <w:rStyle w:val="FontStyle14"/>
          <w:color w:val="000000" w:themeColor="text1"/>
          <w:sz w:val="24"/>
          <w:szCs w:val="24"/>
        </w:rPr>
        <w:t xml:space="preserve"> 202</w:t>
      </w:r>
      <w:r w:rsidR="00115B4C">
        <w:rPr>
          <w:rStyle w:val="FontStyle14"/>
          <w:color w:val="000000" w:themeColor="text1"/>
          <w:sz w:val="24"/>
          <w:szCs w:val="24"/>
        </w:rPr>
        <w:t>1</w:t>
      </w:r>
      <w:r w:rsidRPr="006537F0">
        <w:rPr>
          <w:rStyle w:val="FontStyle14"/>
          <w:color w:val="000000" w:themeColor="text1"/>
          <w:sz w:val="24"/>
          <w:szCs w:val="24"/>
        </w:rPr>
        <w:t xml:space="preserve"> года,</w:t>
      </w:r>
    </w:p>
    <w:p w:rsidR="006537F0" w:rsidRDefault="004B750A" w:rsidP="008F2F88">
      <w:pPr>
        <w:ind w:right="-1"/>
        <w:jc w:val="both"/>
      </w:pPr>
      <w:r w:rsidRPr="00F9446F">
        <w:t xml:space="preserve">в отсутствие </w:t>
      </w:r>
      <w:r w:rsidR="00F9446F" w:rsidRPr="00F9446F">
        <w:t>представителя ответчика ООО «</w:t>
      </w:r>
      <w:r w:rsidR="00115B4C">
        <w:t>Люксметр-стандарт</w:t>
      </w:r>
      <w:r w:rsidR="00F9446F" w:rsidRPr="00F9446F">
        <w:t>»</w:t>
      </w:r>
      <w:r w:rsidRPr="00F9446F">
        <w:t>, извещенн</w:t>
      </w:r>
      <w:r w:rsidR="00F9446F" w:rsidRPr="00F9446F">
        <w:t>ого</w:t>
      </w:r>
      <w:r w:rsidRPr="00F9446F">
        <w:t xml:space="preserve"> надлежащим образом о времени и месте судебного разбирательства по делу</w:t>
      </w:r>
      <w:r w:rsidR="006537F0">
        <w:t xml:space="preserve"> (</w:t>
      </w:r>
      <w:r w:rsidR="006537F0" w:rsidRPr="00E872E0">
        <w:t>з</w:t>
      </w:r>
      <w:r w:rsidR="009562A7">
        <w:t>аказное письмо с уведомлением №</w:t>
      </w:r>
      <w:r w:rsidR="00115B4C">
        <w:t>2/493</w:t>
      </w:r>
      <w:r w:rsidR="00DF4C3D">
        <w:t xml:space="preserve"> </w:t>
      </w:r>
      <w:r w:rsidR="006537F0">
        <w:t>от</w:t>
      </w:r>
      <w:r w:rsidR="006537F0" w:rsidRPr="00E872E0">
        <w:t xml:space="preserve"> </w:t>
      </w:r>
      <w:r w:rsidR="00115B4C">
        <w:t>17.06.2021</w:t>
      </w:r>
      <w:r w:rsidR="006537F0" w:rsidRPr="00E872E0">
        <w:t>г.</w:t>
      </w:r>
      <w:r w:rsidR="006537F0">
        <w:t xml:space="preserve">), </w:t>
      </w:r>
    </w:p>
    <w:p w:rsidR="00885812" w:rsidRDefault="00885812" w:rsidP="005A30EC">
      <w:pPr>
        <w:ind w:right="-1" w:firstLine="709"/>
        <w:jc w:val="both"/>
      </w:pPr>
    </w:p>
    <w:p w:rsidR="00225550" w:rsidRDefault="00225550" w:rsidP="00885812">
      <w:pPr>
        <w:pStyle w:val="Style4"/>
        <w:widowControl/>
        <w:spacing w:line="240" w:lineRule="auto"/>
        <w:ind w:right="-1" w:firstLine="0"/>
        <w:jc w:val="center"/>
        <w:rPr>
          <w:b/>
        </w:rPr>
      </w:pPr>
      <w:r w:rsidRPr="00DC6469">
        <w:rPr>
          <w:b/>
        </w:rPr>
        <w:t>У С Т А Н О В И Л:</w:t>
      </w:r>
    </w:p>
    <w:p w:rsidR="002C75E7" w:rsidRDefault="00CE3B20" w:rsidP="00AA29AD">
      <w:pPr>
        <w:pStyle w:val="Style4"/>
        <w:widowControl/>
        <w:spacing w:line="240" w:lineRule="auto"/>
        <w:ind w:right="-1" w:firstLine="709"/>
        <w:rPr>
          <w:color w:val="000000" w:themeColor="text1"/>
        </w:rPr>
      </w:pPr>
      <w:r>
        <w:t xml:space="preserve">Министерство юстиции </w:t>
      </w:r>
      <w:r w:rsidR="008F79AF">
        <w:t>ПМР</w:t>
      </w:r>
      <w:r w:rsidR="00E50EE5">
        <w:t xml:space="preserve"> </w:t>
      </w:r>
      <w:r w:rsidR="00E42A99">
        <w:t xml:space="preserve">обратилось </w:t>
      </w:r>
      <w:r>
        <w:t xml:space="preserve">в Арбитражный суд </w:t>
      </w:r>
      <w:r w:rsidR="00920934">
        <w:t>ПМР</w:t>
      </w:r>
      <w:r>
        <w:t xml:space="preserve"> с иском </w:t>
      </w:r>
      <w:r>
        <w:rPr>
          <w:color w:val="000000"/>
        </w:rPr>
        <w:t xml:space="preserve">к </w:t>
      </w:r>
      <w:r w:rsidR="00920934">
        <w:rPr>
          <w:color w:val="000000"/>
        </w:rPr>
        <w:t>ООО</w:t>
      </w:r>
      <w:r>
        <w:rPr>
          <w:color w:val="000000"/>
        </w:rPr>
        <w:t xml:space="preserve"> «</w:t>
      </w:r>
      <w:r w:rsidR="00250BC9">
        <w:rPr>
          <w:color w:val="000000"/>
        </w:rPr>
        <w:t>Люксметр-стандарт</w:t>
      </w:r>
      <w:r>
        <w:rPr>
          <w:color w:val="000000"/>
        </w:rPr>
        <w:t xml:space="preserve">» </w:t>
      </w:r>
      <w:r>
        <w:t>о принудительной ликвидации организации</w:t>
      </w:r>
      <w:r w:rsidR="003A1A3A" w:rsidRPr="0023409B">
        <w:rPr>
          <w:color w:val="000000" w:themeColor="text1"/>
        </w:rPr>
        <w:t>.</w:t>
      </w:r>
      <w:r w:rsidR="002C75E7">
        <w:rPr>
          <w:color w:val="000000" w:themeColor="text1"/>
        </w:rPr>
        <w:t xml:space="preserve"> </w:t>
      </w:r>
    </w:p>
    <w:p w:rsidR="006537F0" w:rsidRPr="00F6664F" w:rsidRDefault="006537F0" w:rsidP="00AA29AD">
      <w:pPr>
        <w:ind w:right="-1" w:firstLine="709"/>
        <w:jc w:val="both"/>
        <w:rPr>
          <w:color w:val="000000" w:themeColor="text1"/>
        </w:rPr>
      </w:pPr>
      <w:r>
        <w:t>О</w:t>
      </w:r>
      <w:r w:rsidRPr="00DC6469">
        <w:t xml:space="preserve">пределением от </w:t>
      </w:r>
      <w:r w:rsidR="00E9456A">
        <w:t>1</w:t>
      </w:r>
      <w:r w:rsidR="00250BC9">
        <w:t>7</w:t>
      </w:r>
      <w:r w:rsidRPr="00DC6469">
        <w:t xml:space="preserve"> </w:t>
      </w:r>
      <w:r w:rsidR="00250BC9">
        <w:t>июн</w:t>
      </w:r>
      <w:r w:rsidR="00E9456A">
        <w:t>я</w:t>
      </w:r>
      <w:r w:rsidRPr="00DC6469">
        <w:t xml:space="preserve"> 20</w:t>
      </w:r>
      <w:r>
        <w:t>2</w:t>
      </w:r>
      <w:r w:rsidR="00250BC9">
        <w:t>1</w:t>
      </w:r>
      <w:r w:rsidRPr="00DC6469">
        <w:t xml:space="preserve"> года </w:t>
      </w:r>
      <w:r>
        <w:t xml:space="preserve">исковое заявление </w:t>
      </w:r>
      <w:r w:rsidRPr="00DC6469">
        <w:t>принято к производству Арбитражного суда</w:t>
      </w:r>
      <w:r w:rsidR="008F79AF" w:rsidRPr="008F79AF">
        <w:t xml:space="preserve"> </w:t>
      </w:r>
      <w:r w:rsidR="00920934">
        <w:t>ПМР</w:t>
      </w:r>
      <w:r w:rsidRPr="00DC6469">
        <w:t xml:space="preserve">. </w:t>
      </w:r>
      <w:r w:rsidRPr="00F6664F">
        <w:rPr>
          <w:color w:val="000000" w:themeColor="text1"/>
        </w:rPr>
        <w:t xml:space="preserve">Дело рассмотрено </w:t>
      </w:r>
      <w:r w:rsidR="00920934">
        <w:rPr>
          <w:color w:val="000000" w:themeColor="text1"/>
        </w:rPr>
        <w:t xml:space="preserve">по существу </w:t>
      </w:r>
      <w:r w:rsidR="00050AE6" w:rsidRPr="00F6664F">
        <w:rPr>
          <w:color w:val="000000" w:themeColor="text1"/>
        </w:rPr>
        <w:t xml:space="preserve">и резолютивная часть решения объявлена </w:t>
      </w:r>
      <w:r w:rsidR="00250BC9">
        <w:rPr>
          <w:color w:val="000000" w:themeColor="text1"/>
        </w:rPr>
        <w:t>2</w:t>
      </w:r>
      <w:r w:rsidR="00CE3B20" w:rsidRPr="00F6664F">
        <w:rPr>
          <w:color w:val="000000" w:themeColor="text1"/>
        </w:rPr>
        <w:t xml:space="preserve">6 </w:t>
      </w:r>
      <w:r w:rsidR="00250BC9">
        <w:rPr>
          <w:color w:val="000000" w:themeColor="text1"/>
        </w:rPr>
        <w:t>июл</w:t>
      </w:r>
      <w:r w:rsidR="00E9456A">
        <w:rPr>
          <w:color w:val="000000" w:themeColor="text1"/>
        </w:rPr>
        <w:t>я</w:t>
      </w:r>
      <w:r w:rsidR="00CE3B20" w:rsidRPr="00F6664F">
        <w:rPr>
          <w:color w:val="000000" w:themeColor="text1"/>
        </w:rPr>
        <w:t xml:space="preserve"> </w:t>
      </w:r>
      <w:r w:rsidR="00050AE6" w:rsidRPr="00F6664F">
        <w:rPr>
          <w:color w:val="000000" w:themeColor="text1"/>
        </w:rPr>
        <w:t>202</w:t>
      </w:r>
      <w:r w:rsidR="00250BC9">
        <w:rPr>
          <w:color w:val="000000" w:themeColor="text1"/>
        </w:rPr>
        <w:t>1</w:t>
      </w:r>
      <w:r w:rsidR="00050AE6" w:rsidRPr="00F6664F">
        <w:rPr>
          <w:color w:val="000000" w:themeColor="text1"/>
        </w:rPr>
        <w:t xml:space="preserve"> года</w:t>
      </w:r>
      <w:r w:rsidRPr="00F6664F">
        <w:rPr>
          <w:color w:val="000000" w:themeColor="text1"/>
        </w:rPr>
        <w:t xml:space="preserve">. </w:t>
      </w:r>
      <w:r w:rsidRPr="00F6664F">
        <w:rPr>
          <w:rStyle w:val="FontStyle14"/>
          <w:color w:val="000000" w:themeColor="text1"/>
          <w:sz w:val="24"/>
          <w:szCs w:val="24"/>
        </w:rPr>
        <w:t xml:space="preserve">Мотивированное решение изготовлено </w:t>
      </w:r>
      <w:r w:rsidR="00920934">
        <w:rPr>
          <w:rStyle w:val="FontStyle14"/>
          <w:color w:val="000000" w:themeColor="text1"/>
          <w:sz w:val="24"/>
          <w:szCs w:val="24"/>
        </w:rPr>
        <w:t>28</w:t>
      </w:r>
      <w:r w:rsidR="000023BA" w:rsidRPr="00250BC9">
        <w:rPr>
          <w:rStyle w:val="FontStyle14"/>
          <w:color w:val="000000" w:themeColor="text1"/>
          <w:sz w:val="24"/>
          <w:szCs w:val="24"/>
        </w:rPr>
        <w:t xml:space="preserve"> </w:t>
      </w:r>
      <w:r w:rsidR="00250BC9" w:rsidRPr="00250BC9">
        <w:rPr>
          <w:rStyle w:val="FontStyle14"/>
          <w:color w:val="000000" w:themeColor="text1"/>
          <w:sz w:val="24"/>
          <w:szCs w:val="24"/>
        </w:rPr>
        <w:t>июл</w:t>
      </w:r>
      <w:r w:rsidR="000023BA" w:rsidRPr="00250BC9">
        <w:rPr>
          <w:rStyle w:val="FontStyle14"/>
          <w:color w:val="000000" w:themeColor="text1"/>
          <w:sz w:val="24"/>
          <w:szCs w:val="24"/>
        </w:rPr>
        <w:t xml:space="preserve">я </w:t>
      </w:r>
      <w:r w:rsidRPr="00250BC9">
        <w:rPr>
          <w:rStyle w:val="FontStyle14"/>
          <w:color w:val="000000" w:themeColor="text1"/>
          <w:sz w:val="24"/>
          <w:szCs w:val="24"/>
        </w:rPr>
        <w:t>202</w:t>
      </w:r>
      <w:r w:rsidR="00250BC9" w:rsidRPr="00250BC9">
        <w:rPr>
          <w:rStyle w:val="FontStyle14"/>
          <w:color w:val="000000" w:themeColor="text1"/>
          <w:sz w:val="24"/>
          <w:szCs w:val="24"/>
        </w:rPr>
        <w:t>1</w:t>
      </w:r>
      <w:r w:rsidRPr="00250BC9">
        <w:rPr>
          <w:rStyle w:val="FontStyle14"/>
          <w:color w:val="000000" w:themeColor="text1"/>
          <w:sz w:val="24"/>
          <w:szCs w:val="24"/>
        </w:rPr>
        <w:t xml:space="preserve"> года.</w:t>
      </w:r>
      <w:r w:rsidRPr="00F6664F">
        <w:rPr>
          <w:rStyle w:val="FontStyle14"/>
          <w:color w:val="000000" w:themeColor="text1"/>
          <w:sz w:val="24"/>
          <w:szCs w:val="24"/>
        </w:rPr>
        <w:t xml:space="preserve"> </w:t>
      </w:r>
    </w:p>
    <w:p w:rsidR="006537F0" w:rsidRDefault="00E50EE5" w:rsidP="00AA29AD">
      <w:pPr>
        <w:tabs>
          <w:tab w:val="left" w:pos="9498"/>
        </w:tabs>
        <w:ind w:right="-1" w:firstLine="709"/>
        <w:jc w:val="both"/>
      </w:pPr>
      <w:r>
        <w:rPr>
          <w:b/>
          <w:color w:val="000000" w:themeColor="text1"/>
        </w:rPr>
        <w:t>Истец</w:t>
      </w:r>
      <w:r w:rsidR="00CE3B20">
        <w:t xml:space="preserve"> </w:t>
      </w:r>
      <w:r w:rsidR="006537F0">
        <w:t>свои требования обоснов</w:t>
      </w:r>
      <w:r w:rsidR="00C2743C">
        <w:t>ал</w:t>
      </w:r>
      <w:r w:rsidR="006537F0">
        <w:t xml:space="preserve"> следующим.</w:t>
      </w:r>
      <w:r w:rsidR="00CE3B20">
        <w:t xml:space="preserve"> </w:t>
      </w:r>
    </w:p>
    <w:p w:rsidR="001A66FF" w:rsidRDefault="005B1D7A" w:rsidP="00AA29AD">
      <w:pPr>
        <w:tabs>
          <w:tab w:val="left" w:pos="9498"/>
        </w:tabs>
        <w:ind w:right="-1" w:firstLine="709"/>
        <w:jc w:val="both"/>
      </w:pPr>
      <w:r>
        <w:t>ООО «</w:t>
      </w:r>
      <w:r w:rsidR="00250BC9">
        <w:t>Люксметр-стандарт</w:t>
      </w:r>
      <w:r>
        <w:t>» зарегистрировано в едином государс</w:t>
      </w:r>
      <w:r w:rsidR="001A66FF">
        <w:t>тв</w:t>
      </w:r>
      <w:r>
        <w:t xml:space="preserve">енном реестре </w:t>
      </w:r>
      <w:r w:rsidR="008F2F88">
        <w:t>29 мая 2007г</w:t>
      </w:r>
      <w:r>
        <w:t xml:space="preserve">. </w:t>
      </w:r>
      <w:r w:rsidR="001A66FF" w:rsidRPr="001A66FF">
        <w:t>В соответствии с подпунктом «м» пункта 1 статьи 12 Закона ПМР «О государственной регистрации юридических лиц и индивидуальных предпринимателей в ПМР» в государственном реестре юридических лиц кроме прочих содержатся сведения и документы о фамили</w:t>
      </w:r>
      <w:r w:rsidR="001E6D70">
        <w:t>и</w:t>
      </w:r>
      <w:r w:rsidR="001A66FF" w:rsidRPr="001A66FF">
        <w:t>, им</w:t>
      </w:r>
      <w:r w:rsidR="001E6D70">
        <w:t>ени</w:t>
      </w:r>
      <w:r w:rsidR="001A66FF" w:rsidRPr="001A66FF">
        <w:t>, отчеств</w:t>
      </w:r>
      <w:r w:rsidR="001E6D70">
        <w:t>е</w:t>
      </w:r>
      <w:r w:rsidR="001A66FF" w:rsidRPr="001A66FF">
        <w:t xml:space="preserve"> и должност</w:t>
      </w:r>
      <w:r w:rsidR="001E6D70">
        <w:t>и</w:t>
      </w:r>
      <w:r w:rsidR="001A66FF" w:rsidRPr="001A66FF">
        <w:t xml:space="preserve"> лица, имеющего право без доверенности действовать от имени юридического лица, а также паспортные данные такого лица, адрес прописки либо регистрации.</w:t>
      </w:r>
      <w:r w:rsidR="008F79AF">
        <w:t xml:space="preserve"> </w:t>
      </w:r>
      <w:r w:rsidR="001A66FF">
        <w:t xml:space="preserve">По данным Государственного реестра юридических лиц по состоянию на </w:t>
      </w:r>
      <w:r w:rsidR="00250BC9">
        <w:t>2</w:t>
      </w:r>
      <w:r w:rsidR="00E9456A">
        <w:t xml:space="preserve">6 </w:t>
      </w:r>
      <w:r w:rsidR="00250BC9">
        <w:t>июл</w:t>
      </w:r>
      <w:r w:rsidR="00E9456A">
        <w:t>я 202</w:t>
      </w:r>
      <w:r w:rsidR="00250BC9">
        <w:t>1</w:t>
      </w:r>
      <w:r w:rsidR="001A66FF">
        <w:t xml:space="preserve"> года директором ООО «</w:t>
      </w:r>
      <w:r w:rsidR="00250BC9">
        <w:t>Люксметр-стандарт</w:t>
      </w:r>
      <w:r w:rsidR="001A66FF">
        <w:t xml:space="preserve">» значится </w:t>
      </w:r>
      <w:r w:rsidR="00250BC9">
        <w:t>Рашев Леонид Давыдович</w:t>
      </w:r>
      <w:r w:rsidR="001A66FF">
        <w:t>.</w:t>
      </w:r>
    </w:p>
    <w:p w:rsidR="001A66FF" w:rsidRDefault="008F2F88" w:rsidP="00AA29AD">
      <w:pPr>
        <w:autoSpaceDE w:val="0"/>
        <w:autoSpaceDN w:val="0"/>
        <w:adjustRightInd w:val="0"/>
        <w:ind w:right="-1" w:firstLine="709"/>
        <w:jc w:val="both"/>
      </w:pPr>
      <w:r>
        <w:t xml:space="preserve">Вместе с тем </w:t>
      </w:r>
      <w:r w:rsidR="00E9456A">
        <w:t xml:space="preserve">из органов ЗАГС </w:t>
      </w:r>
      <w:r w:rsidR="001A66FF">
        <w:t>поступил</w:t>
      </w:r>
      <w:r w:rsidR="00E9456A">
        <w:t xml:space="preserve">а информация о смерти </w:t>
      </w:r>
      <w:r w:rsidR="00250BC9">
        <w:t>Рашева Леонида Давыдовича</w:t>
      </w:r>
      <w:r w:rsidR="00885812">
        <w:t xml:space="preserve"> </w:t>
      </w:r>
      <w:r w:rsidR="00250BC9">
        <w:t>24</w:t>
      </w:r>
      <w:r w:rsidR="00885812">
        <w:t xml:space="preserve"> </w:t>
      </w:r>
      <w:r w:rsidR="00250BC9">
        <w:t>сентябр</w:t>
      </w:r>
      <w:r w:rsidR="00885812">
        <w:t>я 20</w:t>
      </w:r>
      <w:r w:rsidR="00250BC9">
        <w:t>20</w:t>
      </w:r>
      <w:r w:rsidR="00920934">
        <w:t xml:space="preserve"> года. В</w:t>
      </w:r>
      <w:r w:rsidR="001A66FF">
        <w:t xml:space="preserve"> адрес Общества было направлено предупреждение о необходимости устранения нарушений действующего законодательства, поскольку в государственном реестре юридических лиц в настоящее время содержатся недостоверные сведения о директоре Общества.</w:t>
      </w:r>
    </w:p>
    <w:p w:rsidR="00920934" w:rsidRPr="008E72FD" w:rsidRDefault="00920934" w:rsidP="00920934">
      <w:pPr>
        <w:pStyle w:val="af1"/>
        <w:ind w:firstLine="851"/>
        <w:jc w:val="both"/>
        <w:rPr>
          <w:rFonts w:ascii="Times New Roman" w:hAnsi="Times New Roman"/>
          <w:sz w:val="24"/>
          <w:szCs w:val="24"/>
        </w:rPr>
      </w:pPr>
      <w:r>
        <w:rPr>
          <w:rFonts w:ascii="Times New Roman" w:hAnsi="Times New Roman"/>
          <w:sz w:val="24"/>
          <w:szCs w:val="24"/>
        </w:rPr>
        <w:t>Как установлено п.</w:t>
      </w:r>
      <w:r w:rsidRPr="00BF712C">
        <w:rPr>
          <w:rFonts w:ascii="Times New Roman" w:hAnsi="Times New Roman"/>
          <w:sz w:val="24"/>
          <w:szCs w:val="24"/>
        </w:rPr>
        <w:t>4</w:t>
      </w:r>
      <w:r>
        <w:rPr>
          <w:rFonts w:ascii="Times New Roman" w:hAnsi="Times New Roman"/>
          <w:sz w:val="24"/>
          <w:szCs w:val="24"/>
        </w:rPr>
        <w:t xml:space="preserve"> статьи 13</w:t>
      </w:r>
      <w:r w:rsidRPr="00BF712C">
        <w:rPr>
          <w:rFonts w:ascii="Times New Roman" w:hAnsi="Times New Roman"/>
          <w:sz w:val="24"/>
          <w:szCs w:val="24"/>
        </w:rPr>
        <w:t xml:space="preserve"> </w:t>
      </w:r>
      <w:r w:rsidRPr="004C228A">
        <w:rPr>
          <w:rFonts w:ascii="Times New Roman" w:hAnsi="Times New Roman"/>
          <w:sz w:val="24"/>
          <w:szCs w:val="24"/>
        </w:rPr>
        <w:t xml:space="preserve">Закона </w:t>
      </w:r>
      <w:r>
        <w:rPr>
          <w:rFonts w:ascii="Times New Roman" w:hAnsi="Times New Roman"/>
          <w:sz w:val="24"/>
          <w:szCs w:val="24"/>
        </w:rPr>
        <w:t>«</w:t>
      </w:r>
      <w:r w:rsidRPr="008E72FD">
        <w:rPr>
          <w:rFonts w:ascii="Times New Roman" w:hAnsi="Times New Roman"/>
          <w:sz w:val="24"/>
          <w:szCs w:val="24"/>
        </w:rPr>
        <w:t xml:space="preserve">О государственной регистрации юридических лиц и индивидуальных предпринимателей в </w:t>
      </w:r>
      <w:r>
        <w:rPr>
          <w:rFonts w:ascii="Times New Roman" w:hAnsi="Times New Roman"/>
          <w:sz w:val="24"/>
          <w:szCs w:val="24"/>
        </w:rPr>
        <w:t>ПМР», ю</w:t>
      </w:r>
      <w:r w:rsidRPr="00BF712C">
        <w:rPr>
          <w:rFonts w:ascii="Times New Roman" w:hAnsi="Times New Roman"/>
          <w:sz w:val="24"/>
          <w:szCs w:val="24"/>
        </w:rPr>
        <w:t xml:space="preserve">ридическое лицо в </w:t>
      </w:r>
      <w:r w:rsidRPr="00BF712C">
        <w:rPr>
          <w:rFonts w:ascii="Times New Roman" w:hAnsi="Times New Roman"/>
          <w:sz w:val="24"/>
          <w:szCs w:val="24"/>
        </w:rPr>
        <w:lastRenderedPageBreak/>
        <w:t>течение 15 операционных дней с момента изменения сведений, указанных в пункте 1 статьи 12 настоящего Закона (за исключением сведений, ука</w:t>
      </w:r>
      <w:r>
        <w:rPr>
          <w:rFonts w:ascii="Times New Roman" w:hAnsi="Times New Roman"/>
          <w:sz w:val="24"/>
          <w:szCs w:val="24"/>
        </w:rPr>
        <w:t xml:space="preserve">занных в подпункте о) пункта 1 </w:t>
      </w:r>
      <w:r w:rsidRPr="00BF712C">
        <w:rPr>
          <w:rFonts w:ascii="Times New Roman" w:hAnsi="Times New Roman"/>
          <w:sz w:val="24"/>
          <w:szCs w:val="24"/>
        </w:rPr>
        <w:t>статьи 12 настоящего Закона), обязано сообщить об этом в регистрирующий орган по месту своего нахождения.</w:t>
      </w:r>
    </w:p>
    <w:p w:rsidR="001A66FF" w:rsidRDefault="00920934" w:rsidP="00AA29AD">
      <w:pPr>
        <w:ind w:right="-1" w:firstLine="709"/>
        <w:jc w:val="both"/>
      </w:pPr>
      <w:r>
        <w:t>Однако</w:t>
      </w:r>
      <w:r w:rsidR="001A66FF">
        <w:t xml:space="preserve"> </w:t>
      </w:r>
      <w:bookmarkStart w:id="0" w:name="_GoBack"/>
      <w:bookmarkEnd w:id="0"/>
      <w:r w:rsidR="001A66FF">
        <w:t>документы для внесения изменений в сведения государственного реестра юридических лиц в связи с назначением нового руководителя ООО «</w:t>
      </w:r>
      <w:r w:rsidR="00250BC9">
        <w:t>Люксметр-стандарт</w:t>
      </w:r>
      <w:r w:rsidR="001A66FF">
        <w:t>» в регистрирующий орган не были предоставлены, что является грубым нарушением законодательства Приднестровской Молдавской Республики о государственной регистрации юридических лиц.</w:t>
      </w:r>
    </w:p>
    <w:p w:rsidR="001A66FF" w:rsidRDefault="001A66FF" w:rsidP="00AA29AD">
      <w:pPr>
        <w:ind w:right="-1" w:firstLine="709"/>
        <w:jc w:val="both"/>
      </w:pPr>
      <w:r>
        <w:t xml:space="preserve">Руководствуясь пунктом 2 статьи 66 Закона «О государственной регистрации юридических лиц и индивидуальных предпринимателей ПМР» </w:t>
      </w:r>
      <w:r w:rsidR="008F79AF">
        <w:t xml:space="preserve">истец </w:t>
      </w:r>
      <w:r w:rsidRPr="00164D8C">
        <w:rPr>
          <w:bCs/>
        </w:rPr>
        <w:t>просит</w:t>
      </w:r>
      <w:r w:rsidRPr="00164D8C">
        <w:t xml:space="preserve"> </w:t>
      </w:r>
      <w:r w:rsidR="008F79AF">
        <w:t>л</w:t>
      </w:r>
      <w:r>
        <w:t>иквидировать ООО «</w:t>
      </w:r>
      <w:r w:rsidR="00250BC9">
        <w:t>Люксметр-стандарт</w:t>
      </w:r>
      <w:r>
        <w:t>». Назначить ликвидатора в лице ликвидационной комиссии при Государственной администрации г.Тираспол</w:t>
      </w:r>
      <w:r w:rsidR="00B801A0">
        <w:t>ь и г.Днестровск</w:t>
      </w:r>
      <w:r>
        <w:t>.</w:t>
      </w:r>
    </w:p>
    <w:p w:rsidR="002C75E7" w:rsidRDefault="00C30984" w:rsidP="00AA29AD">
      <w:pPr>
        <w:pStyle w:val="Style4"/>
        <w:widowControl/>
        <w:spacing w:line="240" w:lineRule="auto"/>
        <w:ind w:right="-1" w:firstLine="709"/>
      </w:pPr>
      <w:r w:rsidRPr="00CA4031">
        <w:rPr>
          <w:b/>
        </w:rPr>
        <w:t>П</w:t>
      </w:r>
      <w:r w:rsidR="00F565B4" w:rsidRPr="00CA4031">
        <w:rPr>
          <w:b/>
        </w:rPr>
        <w:t>редставитель</w:t>
      </w:r>
      <w:r w:rsidR="00F565B4">
        <w:rPr>
          <w:b/>
        </w:rPr>
        <w:t xml:space="preserve"> </w:t>
      </w:r>
      <w:r>
        <w:rPr>
          <w:b/>
        </w:rPr>
        <w:t xml:space="preserve">истца </w:t>
      </w:r>
      <w:r w:rsidRPr="00C30984">
        <w:t>в</w:t>
      </w:r>
      <w:r w:rsidRPr="002C75E7">
        <w:t xml:space="preserve"> судебно</w:t>
      </w:r>
      <w:r>
        <w:t>м</w:t>
      </w:r>
      <w:r w:rsidRPr="002C75E7">
        <w:t xml:space="preserve"> заседани</w:t>
      </w:r>
      <w:r>
        <w:t>и</w:t>
      </w:r>
      <w:r w:rsidRPr="002C75E7">
        <w:t xml:space="preserve"> </w:t>
      </w:r>
      <w:r w:rsidR="00F565B4" w:rsidRPr="002C75E7">
        <w:t>поддержал</w:t>
      </w:r>
      <w:r w:rsidR="00164D8C">
        <w:t>а исковые требования, просила их удовлетворить по основаниям, указанным в иске.</w:t>
      </w:r>
      <w:r>
        <w:t xml:space="preserve"> </w:t>
      </w:r>
    </w:p>
    <w:p w:rsidR="007356AC" w:rsidRDefault="00C30984" w:rsidP="00920934">
      <w:pPr>
        <w:ind w:right="-1" w:firstLine="709"/>
        <w:jc w:val="both"/>
      </w:pPr>
      <w:r w:rsidRPr="00C30984">
        <w:rPr>
          <w:b/>
        </w:rPr>
        <w:t>О</w:t>
      </w:r>
      <w:r w:rsidR="00F565B4" w:rsidRPr="00C30984">
        <w:rPr>
          <w:b/>
        </w:rPr>
        <w:t>тветчик</w:t>
      </w:r>
      <w:r w:rsidR="00F565B4" w:rsidRPr="00E872E0">
        <w:t xml:space="preserve"> </w:t>
      </w:r>
      <w:r>
        <w:t xml:space="preserve">своего представителя </w:t>
      </w:r>
      <w:r w:rsidR="00F565B4" w:rsidRPr="00F565B4">
        <w:t xml:space="preserve">в судебное заседание не </w:t>
      </w:r>
      <w:r>
        <w:t>направил</w:t>
      </w:r>
      <w:r w:rsidR="00F565B4" w:rsidRPr="00E872E0">
        <w:t>,</w:t>
      </w:r>
      <w:r w:rsidR="003A1A3A">
        <w:t xml:space="preserve"> </w:t>
      </w:r>
      <w:r w:rsidR="00164D8C">
        <w:t>правом на направление отзыва не воспользовался</w:t>
      </w:r>
      <w:r w:rsidR="008F79AF">
        <w:t>. О</w:t>
      </w:r>
      <w:r w:rsidR="00F565B4">
        <w:t xml:space="preserve"> времени и месте </w:t>
      </w:r>
      <w:r w:rsidR="00F565B4" w:rsidRPr="00E872E0">
        <w:t xml:space="preserve">рассмотрения дела </w:t>
      </w:r>
      <w:r w:rsidR="008F79AF">
        <w:t xml:space="preserve">ответчик </w:t>
      </w:r>
      <w:r>
        <w:t xml:space="preserve">был </w:t>
      </w:r>
      <w:r w:rsidR="00F565B4" w:rsidRPr="00E872E0">
        <w:t>уведомл</w:t>
      </w:r>
      <w:r>
        <w:t>ен</w:t>
      </w:r>
      <w:r w:rsidR="00F565B4" w:rsidRPr="00E872E0">
        <w:t xml:space="preserve"> надлежащим образом </w:t>
      </w:r>
      <w:r w:rsidR="00E872E0" w:rsidRPr="00E872E0">
        <w:t xml:space="preserve">в соответствии со </w:t>
      </w:r>
      <w:r w:rsidR="00EF61CA">
        <w:t xml:space="preserve">статьями </w:t>
      </w:r>
      <w:r w:rsidR="00E872E0" w:rsidRPr="00E872E0">
        <w:t>102-1-102-3 АПК ПМР</w:t>
      </w:r>
      <w:r w:rsidR="00EF61CA">
        <w:t>. З</w:t>
      </w:r>
      <w:r w:rsidR="00E872E0" w:rsidRPr="00E872E0">
        <w:t xml:space="preserve">аказное письмо с уведомлением </w:t>
      </w:r>
      <w:r w:rsidR="00B801A0">
        <w:t>№</w:t>
      </w:r>
      <w:r w:rsidR="00250BC9">
        <w:t>2</w:t>
      </w:r>
      <w:r w:rsidR="00B801A0">
        <w:t>/</w:t>
      </w:r>
      <w:r w:rsidR="00250BC9">
        <w:t>493</w:t>
      </w:r>
      <w:r w:rsidR="00B801A0">
        <w:t xml:space="preserve"> от 1</w:t>
      </w:r>
      <w:r w:rsidR="00250BC9">
        <w:t>7</w:t>
      </w:r>
      <w:r w:rsidR="00B801A0">
        <w:t>.</w:t>
      </w:r>
      <w:r w:rsidR="00250BC9">
        <w:t>06</w:t>
      </w:r>
      <w:r w:rsidR="00B801A0">
        <w:t>.202</w:t>
      </w:r>
      <w:r w:rsidR="00250BC9">
        <w:t>1</w:t>
      </w:r>
      <w:r w:rsidR="00B801A0">
        <w:t>г.</w:t>
      </w:r>
      <w:r w:rsidR="00EF61CA">
        <w:t>, направленное по юридическому адресу Общества, содержащемуся в выписке из ЕГР</w:t>
      </w:r>
      <w:r w:rsidR="008F2F88">
        <w:t>ЮЛ</w:t>
      </w:r>
      <w:r w:rsidR="00EF61CA">
        <w:t xml:space="preserve">, </w:t>
      </w:r>
      <w:r w:rsidR="00B801A0">
        <w:t xml:space="preserve"> возвращено с </w:t>
      </w:r>
      <w:r w:rsidR="00EF61CA">
        <w:t>от</w:t>
      </w:r>
      <w:r w:rsidR="00B801A0">
        <w:t xml:space="preserve">меткой «адресат </w:t>
      </w:r>
      <w:r w:rsidR="00250BC9">
        <w:t>выбыл с</w:t>
      </w:r>
      <w:r w:rsidR="00B801A0">
        <w:t xml:space="preserve"> данно</w:t>
      </w:r>
      <w:r w:rsidR="00250BC9">
        <w:t>го</w:t>
      </w:r>
      <w:r w:rsidR="00B801A0">
        <w:t xml:space="preserve"> адрес</w:t>
      </w:r>
      <w:r w:rsidR="00250BC9">
        <w:t>а</w:t>
      </w:r>
      <w:r w:rsidR="00B801A0">
        <w:t>»</w:t>
      </w:r>
      <w:r w:rsidR="00EF61CA">
        <w:t>, что в силу подпункта в) пункта 2 статьи 102-3 АПК ПМР признается надлежащим извещением</w:t>
      </w:r>
      <w:r w:rsidR="00325998">
        <w:t>.</w:t>
      </w:r>
    </w:p>
    <w:p w:rsidR="00325998" w:rsidRDefault="00325998" w:rsidP="00920934">
      <w:pPr>
        <w:ind w:firstLine="709"/>
        <w:jc w:val="both"/>
        <w:rPr>
          <w:color w:val="000000"/>
        </w:rPr>
      </w:pPr>
      <w:r>
        <w:rPr>
          <w:color w:val="000000"/>
        </w:rPr>
        <w:t xml:space="preserve">Информация о принятии заявления к производству Арбитражного суда </w:t>
      </w:r>
      <w:r w:rsidRPr="00AC1A50">
        <w:rPr>
          <w:color w:val="000000"/>
        </w:rPr>
        <w:t>был</w:t>
      </w:r>
      <w:r>
        <w:rPr>
          <w:color w:val="000000"/>
        </w:rPr>
        <w:t>а</w:t>
      </w:r>
      <w:r w:rsidRPr="00AC1A50">
        <w:rPr>
          <w:color w:val="000000"/>
        </w:rPr>
        <w:t xml:space="preserve"> размещен</w:t>
      </w:r>
      <w:r>
        <w:rPr>
          <w:color w:val="000000"/>
        </w:rPr>
        <w:t>а</w:t>
      </w:r>
      <w:r w:rsidRPr="00AC1A50">
        <w:rPr>
          <w:color w:val="000000"/>
        </w:rPr>
        <w:t xml:space="preserve"> на официальном сайте Арбитражного суда ПМР в сети интернет в соответствии с п.1 ст.102-1 АПК ПМР.</w:t>
      </w:r>
    </w:p>
    <w:p w:rsidR="008E39B7" w:rsidRDefault="008E39B7" w:rsidP="00920934">
      <w:pPr>
        <w:ind w:right="-1" w:firstLine="709"/>
        <w:jc w:val="both"/>
      </w:pPr>
      <w:r>
        <w:t>При таких обстоятельствах, в соответствии с пунктом 2 статьей 108 АПК ПМР</w:t>
      </w:r>
      <w:r w:rsidR="005F6EC9">
        <w:t>,</w:t>
      </w:r>
      <w:r>
        <w:t xml:space="preserve"> спор разрешен в отсутствие ответчика, извещенного о времени и месте судебного разбирательства надлежащим образом.</w:t>
      </w:r>
    </w:p>
    <w:p w:rsidR="00225550" w:rsidRPr="00DC6469" w:rsidRDefault="00225550" w:rsidP="00AA29AD">
      <w:pPr>
        <w:ind w:right="-1" w:firstLine="709"/>
        <w:jc w:val="both"/>
      </w:pPr>
      <w:r w:rsidRPr="00DC6469">
        <w:rPr>
          <w:b/>
        </w:rPr>
        <w:t>Арбитражный суд</w:t>
      </w:r>
      <w:r w:rsidRPr="00DC6469">
        <w:t xml:space="preserve">, рассмотрев материалы дела, заслушав пояснения </w:t>
      </w:r>
      <w:r w:rsidR="00DC79D1">
        <w:t>представителя истца</w:t>
      </w:r>
      <w:r w:rsidRPr="00DC6469">
        <w:t xml:space="preserve">, и исследовав представленные </w:t>
      </w:r>
      <w:r w:rsidR="00DC79D1">
        <w:t xml:space="preserve">им </w:t>
      </w:r>
      <w:r w:rsidR="00DC79D1" w:rsidRPr="00DC6469">
        <w:t>документы,</w:t>
      </w:r>
      <w:r w:rsidRPr="00DC6469">
        <w:t xml:space="preserve"> приходит к выводу о том, что заявленные </w:t>
      </w:r>
      <w:r w:rsidR="00DC79D1">
        <w:t xml:space="preserve">исковые </w:t>
      </w:r>
      <w:r w:rsidRPr="00DC6469">
        <w:t>требования подлежат удовлетворению</w:t>
      </w:r>
      <w:r w:rsidR="00397087">
        <w:t xml:space="preserve"> по следующим основаниям</w:t>
      </w:r>
      <w:r w:rsidRPr="00DC6469">
        <w:t xml:space="preserve">.  </w:t>
      </w:r>
    </w:p>
    <w:p w:rsidR="00250BC9" w:rsidRPr="006321E7" w:rsidRDefault="00225550" w:rsidP="006321E7">
      <w:pPr>
        <w:pStyle w:val="aa"/>
        <w:ind w:right="-1" w:firstLine="709"/>
        <w:jc w:val="both"/>
        <w:outlineLvl w:val="0"/>
        <w:rPr>
          <w:rFonts w:ascii="Times New Roman" w:hAnsi="Times New Roman" w:cs="Times New Roman"/>
          <w:sz w:val="24"/>
          <w:szCs w:val="24"/>
        </w:rPr>
      </w:pPr>
      <w:r w:rsidRPr="00BA7224">
        <w:rPr>
          <w:rFonts w:ascii="Times New Roman" w:hAnsi="Times New Roman" w:cs="Times New Roman"/>
          <w:sz w:val="24"/>
          <w:szCs w:val="24"/>
        </w:rPr>
        <w:t>В с</w:t>
      </w:r>
      <w:r w:rsidR="00BA7224">
        <w:rPr>
          <w:rFonts w:ascii="Times New Roman" w:hAnsi="Times New Roman" w:cs="Times New Roman"/>
          <w:sz w:val="24"/>
          <w:szCs w:val="24"/>
        </w:rPr>
        <w:t>оответствии с</w:t>
      </w:r>
      <w:r w:rsidR="00BA7224" w:rsidRPr="00BA7224">
        <w:rPr>
          <w:rFonts w:ascii="Times New Roman" w:hAnsi="Times New Roman" w:cs="Times New Roman"/>
          <w:sz w:val="24"/>
          <w:szCs w:val="24"/>
        </w:rPr>
        <w:t xml:space="preserve"> п.1 статьи 54 </w:t>
      </w:r>
      <w:r w:rsidR="00B801A0">
        <w:rPr>
          <w:rFonts w:ascii="Times New Roman" w:hAnsi="Times New Roman" w:cs="Times New Roman"/>
          <w:sz w:val="24"/>
          <w:szCs w:val="24"/>
        </w:rPr>
        <w:t>ГК</w:t>
      </w:r>
      <w:r w:rsidR="00BA7224" w:rsidRPr="00BA7224">
        <w:rPr>
          <w:rFonts w:ascii="Times New Roman" w:hAnsi="Times New Roman" w:cs="Times New Roman"/>
          <w:sz w:val="24"/>
          <w:szCs w:val="24"/>
        </w:rPr>
        <w:t xml:space="preserve"> ПМР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w:t>
      </w:r>
      <w:r w:rsidR="008F79AF">
        <w:rPr>
          <w:rFonts w:ascii="Times New Roman" w:hAnsi="Times New Roman" w:cs="Times New Roman"/>
          <w:sz w:val="24"/>
          <w:szCs w:val="24"/>
        </w:rPr>
        <w:t xml:space="preserve"> </w:t>
      </w:r>
    </w:p>
    <w:p w:rsidR="00BA7224" w:rsidRPr="00BA7224" w:rsidRDefault="00BA7224" w:rsidP="00CA4031">
      <w:pPr>
        <w:pStyle w:val="aa"/>
        <w:ind w:right="-1" w:firstLine="709"/>
        <w:jc w:val="both"/>
        <w:outlineLvl w:val="0"/>
        <w:rPr>
          <w:rFonts w:ascii="Times New Roman" w:hAnsi="Times New Roman" w:cs="Times New Roman"/>
          <w:sz w:val="24"/>
          <w:szCs w:val="24"/>
        </w:rPr>
      </w:pPr>
      <w:r w:rsidRPr="00BA7224">
        <w:rPr>
          <w:rFonts w:ascii="Times New Roman" w:hAnsi="Times New Roman" w:cs="Times New Roman"/>
          <w:sz w:val="24"/>
          <w:szCs w:val="24"/>
        </w:rPr>
        <w:t>В силу п</w:t>
      </w:r>
      <w:r w:rsidR="00B801A0">
        <w:rPr>
          <w:rFonts w:ascii="Times New Roman" w:hAnsi="Times New Roman" w:cs="Times New Roman"/>
          <w:sz w:val="24"/>
          <w:szCs w:val="24"/>
        </w:rPr>
        <w:t xml:space="preserve">ункта </w:t>
      </w:r>
      <w:r w:rsidRPr="00BA7224">
        <w:rPr>
          <w:rFonts w:ascii="Times New Roman" w:hAnsi="Times New Roman" w:cs="Times New Roman"/>
          <w:sz w:val="24"/>
          <w:szCs w:val="24"/>
        </w:rPr>
        <w:t>1, п</w:t>
      </w:r>
      <w:r w:rsidR="00B801A0">
        <w:rPr>
          <w:rFonts w:ascii="Times New Roman" w:hAnsi="Times New Roman" w:cs="Times New Roman"/>
          <w:sz w:val="24"/>
          <w:szCs w:val="24"/>
        </w:rPr>
        <w:t>од</w:t>
      </w:r>
      <w:r w:rsidRPr="00BA7224">
        <w:rPr>
          <w:rFonts w:ascii="Times New Roman" w:hAnsi="Times New Roman" w:cs="Times New Roman"/>
          <w:sz w:val="24"/>
          <w:szCs w:val="24"/>
        </w:rPr>
        <w:t>п</w:t>
      </w:r>
      <w:r w:rsidR="00B801A0">
        <w:rPr>
          <w:rFonts w:ascii="Times New Roman" w:hAnsi="Times New Roman" w:cs="Times New Roman"/>
          <w:sz w:val="24"/>
          <w:szCs w:val="24"/>
        </w:rPr>
        <w:t xml:space="preserve">ункта </w:t>
      </w:r>
      <w:r w:rsidRPr="00BA7224">
        <w:rPr>
          <w:rFonts w:ascii="Times New Roman" w:hAnsi="Times New Roman" w:cs="Times New Roman"/>
          <w:sz w:val="24"/>
          <w:szCs w:val="24"/>
        </w:rPr>
        <w:t>а) п</w:t>
      </w:r>
      <w:r w:rsidR="00B801A0">
        <w:rPr>
          <w:rFonts w:ascii="Times New Roman" w:hAnsi="Times New Roman" w:cs="Times New Roman"/>
          <w:sz w:val="24"/>
          <w:szCs w:val="24"/>
        </w:rPr>
        <w:t>ункта 3 статьи 40</w:t>
      </w:r>
      <w:r w:rsidRPr="00BA7224">
        <w:rPr>
          <w:rFonts w:ascii="Times New Roman" w:hAnsi="Times New Roman" w:cs="Times New Roman"/>
          <w:sz w:val="24"/>
          <w:szCs w:val="24"/>
        </w:rPr>
        <w:t xml:space="preserve"> Закона ПМР «Об обществах с ограниченной ответственностью» единоличный исполнительный орган общества (генеральный директор, президент и другие) избирается общим собранием участников общества на срок, определенный уставом общества.</w:t>
      </w:r>
      <w:r w:rsidR="00CA4031">
        <w:rPr>
          <w:rFonts w:ascii="Times New Roman" w:hAnsi="Times New Roman" w:cs="Times New Roman"/>
          <w:sz w:val="24"/>
          <w:szCs w:val="24"/>
        </w:rPr>
        <w:t xml:space="preserve"> </w:t>
      </w:r>
      <w:r w:rsidRPr="00BA7224">
        <w:rPr>
          <w:rFonts w:ascii="Times New Roman" w:hAnsi="Times New Roman" w:cs="Times New Roman"/>
          <w:sz w:val="24"/>
          <w:szCs w:val="24"/>
        </w:rPr>
        <w:t>Единоличный исполнительный орган общества без доверенности действует от имени общества, в том числе представляет его интересы и совершает сделки.</w:t>
      </w:r>
    </w:p>
    <w:p w:rsidR="00BA7224" w:rsidRPr="00BA7224" w:rsidRDefault="00BA7224" w:rsidP="00AA29AD">
      <w:pPr>
        <w:pStyle w:val="aa"/>
        <w:ind w:right="-1" w:firstLine="709"/>
        <w:jc w:val="both"/>
        <w:rPr>
          <w:rFonts w:ascii="Times New Roman" w:hAnsi="Times New Roman" w:cs="Times New Roman"/>
          <w:sz w:val="24"/>
          <w:szCs w:val="24"/>
        </w:rPr>
      </w:pPr>
      <w:r w:rsidRPr="00BA7224">
        <w:rPr>
          <w:rFonts w:ascii="Times New Roman" w:hAnsi="Times New Roman" w:cs="Times New Roman"/>
          <w:sz w:val="24"/>
          <w:szCs w:val="24"/>
        </w:rPr>
        <w:t>В соответствии с п</w:t>
      </w:r>
      <w:r w:rsidR="00D66CCC">
        <w:rPr>
          <w:rFonts w:ascii="Times New Roman" w:hAnsi="Times New Roman" w:cs="Times New Roman"/>
          <w:sz w:val="24"/>
          <w:szCs w:val="24"/>
        </w:rPr>
        <w:t>одпункт</w:t>
      </w:r>
      <w:r w:rsidR="00920934">
        <w:rPr>
          <w:rFonts w:ascii="Times New Roman" w:hAnsi="Times New Roman" w:cs="Times New Roman"/>
          <w:sz w:val="24"/>
          <w:szCs w:val="24"/>
        </w:rPr>
        <w:t xml:space="preserve">ом </w:t>
      </w:r>
      <w:r w:rsidRPr="00BA7224">
        <w:rPr>
          <w:rFonts w:ascii="Times New Roman" w:hAnsi="Times New Roman" w:cs="Times New Roman"/>
          <w:sz w:val="24"/>
          <w:szCs w:val="24"/>
        </w:rPr>
        <w:t>м) пункта 1 статьи 12 Закона ПМР «О государственной регистрации юридических лиц и индивидуальных предпринимателей»</w:t>
      </w:r>
      <w:r w:rsidR="007C55D8">
        <w:rPr>
          <w:rFonts w:ascii="Times New Roman" w:hAnsi="Times New Roman" w:cs="Times New Roman"/>
          <w:sz w:val="24"/>
          <w:szCs w:val="24"/>
        </w:rPr>
        <w:t xml:space="preserve"> </w:t>
      </w:r>
      <w:r w:rsidRPr="00BA7224">
        <w:rPr>
          <w:rFonts w:ascii="Times New Roman" w:hAnsi="Times New Roman" w:cs="Times New Roman"/>
          <w:sz w:val="24"/>
          <w:szCs w:val="24"/>
        </w:rPr>
        <w:t xml:space="preserve">в государственном реестре юридических лиц кроме прочих содержатся сведения </w:t>
      </w:r>
      <w:r w:rsidR="006528DB">
        <w:rPr>
          <w:rFonts w:ascii="Times New Roman" w:hAnsi="Times New Roman" w:cs="Times New Roman"/>
          <w:sz w:val="24"/>
          <w:szCs w:val="24"/>
        </w:rPr>
        <w:t>о</w:t>
      </w:r>
      <w:r w:rsidRPr="00BA7224">
        <w:rPr>
          <w:rFonts w:ascii="Times New Roman" w:hAnsi="Times New Roman" w:cs="Times New Roman"/>
          <w:sz w:val="24"/>
          <w:szCs w:val="24"/>
        </w:rPr>
        <w:t xml:space="preserve"> фамили</w:t>
      </w:r>
      <w:r w:rsidR="006528DB">
        <w:rPr>
          <w:rFonts w:ascii="Times New Roman" w:hAnsi="Times New Roman" w:cs="Times New Roman"/>
          <w:sz w:val="24"/>
          <w:szCs w:val="24"/>
        </w:rPr>
        <w:t>и</w:t>
      </w:r>
      <w:r w:rsidRPr="00BA7224">
        <w:rPr>
          <w:rFonts w:ascii="Times New Roman" w:hAnsi="Times New Roman" w:cs="Times New Roman"/>
          <w:sz w:val="24"/>
          <w:szCs w:val="24"/>
        </w:rPr>
        <w:t>, им</w:t>
      </w:r>
      <w:r w:rsidR="006528DB">
        <w:rPr>
          <w:rFonts w:ascii="Times New Roman" w:hAnsi="Times New Roman" w:cs="Times New Roman"/>
          <w:sz w:val="24"/>
          <w:szCs w:val="24"/>
        </w:rPr>
        <w:t>ени</w:t>
      </w:r>
      <w:r w:rsidRPr="00BA7224">
        <w:rPr>
          <w:rFonts w:ascii="Times New Roman" w:hAnsi="Times New Roman" w:cs="Times New Roman"/>
          <w:sz w:val="24"/>
          <w:szCs w:val="24"/>
        </w:rPr>
        <w:t>, отчеств</w:t>
      </w:r>
      <w:r w:rsidR="006528DB">
        <w:rPr>
          <w:rFonts w:ascii="Times New Roman" w:hAnsi="Times New Roman" w:cs="Times New Roman"/>
          <w:sz w:val="24"/>
          <w:szCs w:val="24"/>
        </w:rPr>
        <w:t>е</w:t>
      </w:r>
      <w:r w:rsidRPr="00BA7224">
        <w:rPr>
          <w:rFonts w:ascii="Times New Roman" w:hAnsi="Times New Roman" w:cs="Times New Roman"/>
          <w:sz w:val="24"/>
          <w:szCs w:val="24"/>
        </w:rPr>
        <w:t xml:space="preserve"> и должност</w:t>
      </w:r>
      <w:r w:rsidR="006528DB">
        <w:rPr>
          <w:rFonts w:ascii="Times New Roman" w:hAnsi="Times New Roman" w:cs="Times New Roman"/>
          <w:sz w:val="24"/>
          <w:szCs w:val="24"/>
        </w:rPr>
        <w:t>и</w:t>
      </w:r>
      <w:r w:rsidRPr="00BA7224">
        <w:rPr>
          <w:rFonts w:ascii="Times New Roman" w:hAnsi="Times New Roman" w:cs="Times New Roman"/>
          <w:sz w:val="24"/>
          <w:szCs w:val="24"/>
        </w:rPr>
        <w:t xml:space="preserve">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действующим законодательством Приднестровской Молдавской Республики, адрес прописки либо регистрации по месту жительства или длительной регистрации на срок от 1 (одного) года либо регистрации по месту пребывания на срок от 1 (одного) года на территории Приднестровской Молдавской Республики.</w:t>
      </w:r>
    </w:p>
    <w:p w:rsidR="008F79AF" w:rsidRDefault="00BA7224" w:rsidP="00AA29AD">
      <w:pPr>
        <w:pStyle w:val="aa"/>
        <w:ind w:right="-1" w:firstLine="709"/>
        <w:jc w:val="both"/>
        <w:rPr>
          <w:rFonts w:ascii="Times New Roman" w:hAnsi="Times New Roman" w:cs="Times New Roman"/>
          <w:sz w:val="24"/>
          <w:szCs w:val="24"/>
        </w:rPr>
      </w:pPr>
      <w:r w:rsidRPr="00BA7224">
        <w:rPr>
          <w:rFonts w:ascii="Times New Roman" w:hAnsi="Times New Roman" w:cs="Times New Roman"/>
          <w:sz w:val="24"/>
          <w:szCs w:val="24"/>
        </w:rPr>
        <w:lastRenderedPageBreak/>
        <w:t>Согласно пункт</w:t>
      </w:r>
      <w:r w:rsidR="00B801A0">
        <w:rPr>
          <w:rFonts w:ascii="Times New Roman" w:hAnsi="Times New Roman" w:cs="Times New Roman"/>
          <w:sz w:val="24"/>
          <w:szCs w:val="24"/>
        </w:rPr>
        <w:t>у</w:t>
      </w:r>
      <w:r w:rsidRPr="00BA7224">
        <w:rPr>
          <w:rFonts w:ascii="Times New Roman" w:hAnsi="Times New Roman" w:cs="Times New Roman"/>
          <w:sz w:val="24"/>
          <w:szCs w:val="24"/>
        </w:rPr>
        <w:t xml:space="preserve"> 4 статьи 12 Закона ПМР «О государственной регистрации юридических лиц и индивидуальных предпринимателей» записи вносятся в государственные реестры на основании документов, представленных заявителями при государственной регистрации субъектов права и при внесении изменений в государственные реестры. </w:t>
      </w:r>
    </w:p>
    <w:p w:rsidR="00644CE3" w:rsidRDefault="00E862F7" w:rsidP="008831C1">
      <w:pPr>
        <w:pStyle w:val="aa"/>
        <w:ind w:right="-1" w:firstLine="709"/>
        <w:jc w:val="both"/>
        <w:rPr>
          <w:rFonts w:ascii="Times New Roman" w:hAnsi="Times New Roman" w:cs="Times New Roman"/>
          <w:sz w:val="24"/>
          <w:szCs w:val="24"/>
        </w:rPr>
      </w:pPr>
      <w:r w:rsidRPr="00AC3130">
        <w:rPr>
          <w:rFonts w:ascii="Times New Roman" w:hAnsi="Times New Roman" w:cs="Times New Roman"/>
          <w:sz w:val="24"/>
          <w:szCs w:val="24"/>
        </w:rPr>
        <w:t xml:space="preserve">Как установлено судом </w:t>
      </w:r>
      <w:r w:rsidR="00AC3130" w:rsidRPr="00AC3130">
        <w:rPr>
          <w:rFonts w:ascii="Times New Roman" w:hAnsi="Times New Roman" w:cs="Times New Roman"/>
          <w:sz w:val="24"/>
          <w:szCs w:val="24"/>
        </w:rPr>
        <w:t>и следует из имеющ</w:t>
      </w:r>
      <w:r w:rsidR="007C55D8">
        <w:rPr>
          <w:rFonts w:ascii="Times New Roman" w:hAnsi="Times New Roman" w:cs="Times New Roman"/>
          <w:sz w:val="24"/>
          <w:szCs w:val="24"/>
        </w:rPr>
        <w:t>их</w:t>
      </w:r>
      <w:r w:rsidR="00AC3130" w:rsidRPr="00AC3130">
        <w:rPr>
          <w:rFonts w:ascii="Times New Roman" w:hAnsi="Times New Roman" w:cs="Times New Roman"/>
          <w:sz w:val="24"/>
          <w:szCs w:val="24"/>
        </w:rPr>
        <w:t>ся в материалах дела выпис</w:t>
      </w:r>
      <w:r w:rsidR="007C55D8">
        <w:rPr>
          <w:rFonts w:ascii="Times New Roman" w:hAnsi="Times New Roman" w:cs="Times New Roman"/>
          <w:sz w:val="24"/>
          <w:szCs w:val="24"/>
        </w:rPr>
        <w:t>ок</w:t>
      </w:r>
      <w:r w:rsidR="00AC3130" w:rsidRPr="00AC3130">
        <w:rPr>
          <w:rFonts w:ascii="Times New Roman" w:hAnsi="Times New Roman" w:cs="Times New Roman"/>
          <w:sz w:val="24"/>
          <w:szCs w:val="24"/>
        </w:rPr>
        <w:t xml:space="preserve"> из ГРЮЛ по состоянию на</w:t>
      </w:r>
      <w:r w:rsidR="00920934">
        <w:rPr>
          <w:rFonts w:ascii="Times New Roman" w:hAnsi="Times New Roman" w:cs="Times New Roman"/>
          <w:sz w:val="24"/>
          <w:szCs w:val="24"/>
        </w:rPr>
        <w:t xml:space="preserve"> 10 июня 2021 г. и</w:t>
      </w:r>
      <w:r w:rsidR="00AC3130" w:rsidRPr="00AC3130">
        <w:rPr>
          <w:rFonts w:ascii="Times New Roman" w:hAnsi="Times New Roman" w:cs="Times New Roman"/>
          <w:sz w:val="24"/>
          <w:szCs w:val="24"/>
        </w:rPr>
        <w:t xml:space="preserve"> </w:t>
      </w:r>
      <w:r w:rsidR="006321E7">
        <w:rPr>
          <w:rFonts w:ascii="Times New Roman" w:hAnsi="Times New Roman" w:cs="Times New Roman"/>
          <w:sz w:val="24"/>
          <w:szCs w:val="24"/>
        </w:rPr>
        <w:t>26</w:t>
      </w:r>
      <w:r w:rsidR="00B801A0">
        <w:rPr>
          <w:rFonts w:ascii="Times New Roman" w:hAnsi="Times New Roman" w:cs="Times New Roman"/>
          <w:sz w:val="24"/>
          <w:szCs w:val="24"/>
        </w:rPr>
        <w:t xml:space="preserve"> </w:t>
      </w:r>
      <w:r w:rsidR="006321E7">
        <w:rPr>
          <w:rFonts w:ascii="Times New Roman" w:hAnsi="Times New Roman" w:cs="Times New Roman"/>
          <w:sz w:val="24"/>
          <w:szCs w:val="24"/>
        </w:rPr>
        <w:t>июл</w:t>
      </w:r>
      <w:r w:rsidR="00B801A0">
        <w:rPr>
          <w:rFonts w:ascii="Times New Roman" w:hAnsi="Times New Roman" w:cs="Times New Roman"/>
          <w:sz w:val="24"/>
          <w:szCs w:val="24"/>
        </w:rPr>
        <w:t>я</w:t>
      </w:r>
      <w:r w:rsidR="008F79AF">
        <w:rPr>
          <w:rFonts w:ascii="Times New Roman" w:hAnsi="Times New Roman" w:cs="Times New Roman"/>
          <w:sz w:val="24"/>
          <w:szCs w:val="24"/>
        </w:rPr>
        <w:t xml:space="preserve"> 202</w:t>
      </w:r>
      <w:r w:rsidR="006321E7">
        <w:rPr>
          <w:rFonts w:ascii="Times New Roman" w:hAnsi="Times New Roman" w:cs="Times New Roman"/>
          <w:sz w:val="24"/>
          <w:szCs w:val="24"/>
        </w:rPr>
        <w:t>1</w:t>
      </w:r>
      <w:r w:rsidR="00920934">
        <w:rPr>
          <w:rFonts w:ascii="Times New Roman" w:hAnsi="Times New Roman" w:cs="Times New Roman"/>
          <w:sz w:val="24"/>
          <w:szCs w:val="24"/>
        </w:rPr>
        <w:t xml:space="preserve"> </w:t>
      </w:r>
      <w:r w:rsidR="008F79AF">
        <w:rPr>
          <w:rFonts w:ascii="Times New Roman" w:hAnsi="Times New Roman" w:cs="Times New Roman"/>
          <w:sz w:val="24"/>
          <w:szCs w:val="24"/>
        </w:rPr>
        <w:t xml:space="preserve">г. </w:t>
      </w:r>
      <w:r w:rsidR="00AC3130" w:rsidRPr="00AC3130">
        <w:rPr>
          <w:rFonts w:ascii="Times New Roman" w:hAnsi="Times New Roman" w:cs="Times New Roman"/>
          <w:sz w:val="24"/>
          <w:szCs w:val="24"/>
        </w:rPr>
        <w:t>ООО «</w:t>
      </w:r>
      <w:r w:rsidR="006321E7" w:rsidRPr="006321E7">
        <w:rPr>
          <w:rFonts w:ascii="Times New Roman" w:hAnsi="Times New Roman" w:cs="Times New Roman"/>
          <w:sz w:val="24"/>
          <w:szCs w:val="24"/>
        </w:rPr>
        <w:t>Люксметр-стандарт</w:t>
      </w:r>
      <w:r w:rsidR="006321E7">
        <w:rPr>
          <w:rFonts w:ascii="Times New Roman" w:hAnsi="Times New Roman" w:cs="Times New Roman"/>
          <w:sz w:val="24"/>
          <w:szCs w:val="24"/>
        </w:rPr>
        <w:t>»</w:t>
      </w:r>
      <w:r w:rsidR="00AC3130" w:rsidRPr="00AC3130">
        <w:rPr>
          <w:rFonts w:ascii="Times New Roman" w:hAnsi="Times New Roman" w:cs="Times New Roman"/>
          <w:sz w:val="24"/>
          <w:szCs w:val="24"/>
        </w:rPr>
        <w:t xml:space="preserve"> зарегистрировано </w:t>
      </w:r>
      <w:r w:rsidR="006321E7">
        <w:rPr>
          <w:rFonts w:ascii="Times New Roman" w:hAnsi="Times New Roman" w:cs="Times New Roman"/>
          <w:sz w:val="24"/>
          <w:szCs w:val="24"/>
        </w:rPr>
        <w:t>29.05.2007</w:t>
      </w:r>
      <w:r w:rsidR="00AC3130" w:rsidRPr="00AC3130">
        <w:rPr>
          <w:rFonts w:ascii="Times New Roman" w:hAnsi="Times New Roman" w:cs="Times New Roman"/>
          <w:sz w:val="24"/>
          <w:szCs w:val="24"/>
        </w:rPr>
        <w:t xml:space="preserve"> г</w:t>
      </w:r>
      <w:r w:rsidR="00920934">
        <w:rPr>
          <w:rFonts w:ascii="Times New Roman" w:hAnsi="Times New Roman" w:cs="Times New Roman"/>
          <w:sz w:val="24"/>
          <w:szCs w:val="24"/>
        </w:rPr>
        <w:t>.</w:t>
      </w:r>
      <w:r w:rsidR="008831C1">
        <w:rPr>
          <w:rFonts w:ascii="Times New Roman" w:hAnsi="Times New Roman" w:cs="Times New Roman"/>
          <w:sz w:val="24"/>
          <w:szCs w:val="24"/>
        </w:rPr>
        <w:t xml:space="preserve"> за №</w:t>
      </w:r>
      <w:r w:rsidR="006321E7">
        <w:rPr>
          <w:rFonts w:ascii="Times New Roman" w:hAnsi="Times New Roman" w:cs="Times New Roman"/>
          <w:sz w:val="24"/>
          <w:szCs w:val="24"/>
        </w:rPr>
        <w:t>01-023-4516</w:t>
      </w:r>
      <w:r w:rsidR="00AC3130" w:rsidRPr="00AC3130">
        <w:rPr>
          <w:rFonts w:ascii="Times New Roman" w:hAnsi="Times New Roman" w:cs="Times New Roman"/>
          <w:sz w:val="24"/>
          <w:szCs w:val="24"/>
        </w:rPr>
        <w:t xml:space="preserve">. В качестве </w:t>
      </w:r>
      <w:r w:rsidR="00C36A08">
        <w:rPr>
          <w:rFonts w:ascii="Times New Roman" w:hAnsi="Times New Roman" w:cs="Times New Roman"/>
          <w:sz w:val="24"/>
          <w:szCs w:val="24"/>
        </w:rPr>
        <w:t>лиц</w:t>
      </w:r>
      <w:r w:rsidR="00AC3130" w:rsidRPr="00AC3130">
        <w:rPr>
          <w:rFonts w:ascii="Times New Roman" w:hAnsi="Times New Roman" w:cs="Times New Roman"/>
          <w:sz w:val="24"/>
          <w:szCs w:val="24"/>
        </w:rPr>
        <w:t xml:space="preserve">а, имеющего право </w:t>
      </w:r>
      <w:r w:rsidR="00920934" w:rsidRPr="00AC3130">
        <w:rPr>
          <w:rFonts w:ascii="Times New Roman" w:hAnsi="Times New Roman" w:cs="Times New Roman"/>
          <w:sz w:val="24"/>
          <w:szCs w:val="24"/>
        </w:rPr>
        <w:t xml:space="preserve">без доверенности </w:t>
      </w:r>
      <w:r w:rsidR="00AC3130" w:rsidRPr="00AC3130">
        <w:rPr>
          <w:rFonts w:ascii="Times New Roman" w:hAnsi="Times New Roman" w:cs="Times New Roman"/>
          <w:sz w:val="24"/>
          <w:szCs w:val="24"/>
        </w:rPr>
        <w:t>действовать от имени ООО «</w:t>
      </w:r>
      <w:r w:rsidR="006321E7" w:rsidRPr="006321E7">
        <w:rPr>
          <w:rFonts w:ascii="Times New Roman" w:hAnsi="Times New Roman" w:cs="Times New Roman"/>
          <w:sz w:val="24"/>
          <w:szCs w:val="24"/>
        </w:rPr>
        <w:t>Люксметр-стандарт</w:t>
      </w:r>
      <w:r w:rsidR="00AC3130" w:rsidRPr="00AC3130">
        <w:rPr>
          <w:rFonts w:ascii="Times New Roman" w:hAnsi="Times New Roman" w:cs="Times New Roman"/>
          <w:sz w:val="24"/>
          <w:szCs w:val="24"/>
        </w:rPr>
        <w:t xml:space="preserve">», указан </w:t>
      </w:r>
      <w:r w:rsidR="006321E7">
        <w:rPr>
          <w:rFonts w:ascii="Times New Roman" w:hAnsi="Times New Roman" w:cs="Times New Roman"/>
          <w:sz w:val="24"/>
          <w:szCs w:val="24"/>
        </w:rPr>
        <w:t>Рашев Леонид Давыдович</w:t>
      </w:r>
      <w:r w:rsidR="0003771B">
        <w:rPr>
          <w:rFonts w:ascii="Times New Roman" w:hAnsi="Times New Roman" w:cs="Times New Roman"/>
          <w:sz w:val="24"/>
          <w:szCs w:val="24"/>
        </w:rPr>
        <w:t>.</w:t>
      </w:r>
      <w:r w:rsidR="008831C1">
        <w:rPr>
          <w:rFonts w:ascii="Times New Roman" w:hAnsi="Times New Roman" w:cs="Times New Roman"/>
          <w:sz w:val="24"/>
          <w:szCs w:val="24"/>
        </w:rPr>
        <w:t xml:space="preserve"> </w:t>
      </w:r>
    </w:p>
    <w:p w:rsidR="008831C1" w:rsidRDefault="00644CE3" w:rsidP="008831C1">
      <w:pPr>
        <w:pStyle w:val="aa"/>
        <w:ind w:right="-1" w:firstLine="709"/>
        <w:jc w:val="both"/>
        <w:rPr>
          <w:rFonts w:ascii="Times New Roman" w:hAnsi="Times New Roman" w:cs="Times New Roman"/>
          <w:sz w:val="24"/>
          <w:szCs w:val="24"/>
        </w:rPr>
      </w:pPr>
      <w:r>
        <w:rPr>
          <w:rFonts w:ascii="Times New Roman" w:hAnsi="Times New Roman" w:cs="Times New Roman"/>
          <w:sz w:val="24"/>
          <w:szCs w:val="24"/>
        </w:rPr>
        <w:t xml:space="preserve">Также судом установлено, что </w:t>
      </w:r>
      <w:r w:rsidR="006321E7">
        <w:rPr>
          <w:rFonts w:ascii="Times New Roman" w:hAnsi="Times New Roman" w:cs="Times New Roman"/>
          <w:sz w:val="24"/>
          <w:szCs w:val="24"/>
        </w:rPr>
        <w:t xml:space="preserve">Рашев Леонид Давыдович </w:t>
      </w:r>
      <w:r>
        <w:rPr>
          <w:rFonts w:ascii="Times New Roman" w:hAnsi="Times New Roman" w:cs="Times New Roman"/>
          <w:sz w:val="24"/>
          <w:szCs w:val="24"/>
        </w:rPr>
        <w:t xml:space="preserve">умер </w:t>
      </w:r>
      <w:r w:rsidR="006321E7">
        <w:rPr>
          <w:rFonts w:ascii="Times New Roman" w:hAnsi="Times New Roman" w:cs="Times New Roman"/>
          <w:sz w:val="24"/>
          <w:szCs w:val="24"/>
        </w:rPr>
        <w:t>24</w:t>
      </w:r>
      <w:r>
        <w:rPr>
          <w:rFonts w:ascii="Times New Roman" w:hAnsi="Times New Roman" w:cs="Times New Roman"/>
          <w:sz w:val="24"/>
          <w:szCs w:val="24"/>
        </w:rPr>
        <w:t xml:space="preserve"> </w:t>
      </w:r>
      <w:r w:rsidR="006321E7">
        <w:rPr>
          <w:rFonts w:ascii="Times New Roman" w:hAnsi="Times New Roman" w:cs="Times New Roman"/>
          <w:sz w:val="24"/>
          <w:szCs w:val="24"/>
        </w:rPr>
        <w:t>сентября</w:t>
      </w:r>
      <w:r>
        <w:rPr>
          <w:rFonts w:ascii="Times New Roman" w:hAnsi="Times New Roman" w:cs="Times New Roman"/>
          <w:sz w:val="24"/>
          <w:szCs w:val="24"/>
        </w:rPr>
        <w:t xml:space="preserve"> 20</w:t>
      </w:r>
      <w:r w:rsidR="006321E7">
        <w:rPr>
          <w:rFonts w:ascii="Times New Roman" w:hAnsi="Times New Roman" w:cs="Times New Roman"/>
          <w:sz w:val="24"/>
          <w:szCs w:val="24"/>
        </w:rPr>
        <w:t>20</w:t>
      </w:r>
      <w:r>
        <w:rPr>
          <w:rFonts w:ascii="Times New Roman" w:hAnsi="Times New Roman" w:cs="Times New Roman"/>
          <w:sz w:val="24"/>
          <w:szCs w:val="24"/>
        </w:rPr>
        <w:t>г., что подтверждается архивной выпиской</w:t>
      </w:r>
      <w:r w:rsidR="008831C1">
        <w:rPr>
          <w:rFonts w:ascii="Times New Roman" w:hAnsi="Times New Roman" w:cs="Times New Roman"/>
          <w:sz w:val="24"/>
          <w:szCs w:val="24"/>
        </w:rPr>
        <w:t xml:space="preserve"> из актовых записей о смерти Тираспольского от</w:t>
      </w:r>
      <w:r>
        <w:rPr>
          <w:rFonts w:ascii="Times New Roman" w:hAnsi="Times New Roman" w:cs="Times New Roman"/>
          <w:sz w:val="24"/>
          <w:szCs w:val="24"/>
        </w:rPr>
        <w:t xml:space="preserve">дела ЗАГС от </w:t>
      </w:r>
      <w:r w:rsidR="006321E7">
        <w:rPr>
          <w:rFonts w:ascii="Times New Roman" w:hAnsi="Times New Roman" w:cs="Times New Roman"/>
          <w:sz w:val="24"/>
          <w:szCs w:val="24"/>
        </w:rPr>
        <w:t>03 июня</w:t>
      </w:r>
      <w:r>
        <w:rPr>
          <w:rFonts w:ascii="Times New Roman" w:hAnsi="Times New Roman" w:cs="Times New Roman"/>
          <w:sz w:val="24"/>
          <w:szCs w:val="24"/>
        </w:rPr>
        <w:t xml:space="preserve"> 20</w:t>
      </w:r>
      <w:r w:rsidR="006321E7">
        <w:rPr>
          <w:rFonts w:ascii="Times New Roman" w:hAnsi="Times New Roman" w:cs="Times New Roman"/>
          <w:sz w:val="24"/>
          <w:szCs w:val="24"/>
        </w:rPr>
        <w:t>21</w:t>
      </w:r>
      <w:r>
        <w:rPr>
          <w:rFonts w:ascii="Times New Roman" w:hAnsi="Times New Roman" w:cs="Times New Roman"/>
          <w:sz w:val="24"/>
          <w:szCs w:val="24"/>
        </w:rPr>
        <w:t>г.</w:t>
      </w:r>
      <w:r w:rsidR="0003771B">
        <w:rPr>
          <w:rFonts w:ascii="Times New Roman" w:hAnsi="Times New Roman" w:cs="Times New Roman"/>
          <w:sz w:val="24"/>
          <w:szCs w:val="24"/>
        </w:rPr>
        <w:t xml:space="preserve"> </w:t>
      </w:r>
    </w:p>
    <w:p w:rsidR="00920934" w:rsidRDefault="00920934" w:rsidP="008831C1">
      <w:pPr>
        <w:pStyle w:val="aa"/>
        <w:ind w:right="-1" w:firstLine="709"/>
        <w:jc w:val="both"/>
        <w:rPr>
          <w:rFonts w:ascii="Times New Roman" w:hAnsi="Times New Roman" w:cs="Times New Roman"/>
          <w:sz w:val="24"/>
          <w:szCs w:val="24"/>
        </w:rPr>
      </w:pPr>
      <w:r>
        <w:rPr>
          <w:rFonts w:ascii="Times New Roman" w:hAnsi="Times New Roman" w:cs="Times New Roman"/>
          <w:sz w:val="24"/>
          <w:szCs w:val="24"/>
        </w:rPr>
        <w:t>Данные о личности Рашаева Л.Д., содержащиеся в выписке из актовых записей о смерти</w:t>
      </w:r>
      <w:r w:rsidR="00EF2EB1">
        <w:rPr>
          <w:rFonts w:ascii="Times New Roman" w:hAnsi="Times New Roman" w:cs="Times New Roman"/>
          <w:sz w:val="24"/>
          <w:szCs w:val="24"/>
        </w:rPr>
        <w:t>,</w:t>
      </w:r>
      <w:r>
        <w:rPr>
          <w:rFonts w:ascii="Times New Roman" w:hAnsi="Times New Roman" w:cs="Times New Roman"/>
          <w:sz w:val="24"/>
          <w:szCs w:val="24"/>
        </w:rPr>
        <w:t xml:space="preserve"> совпадают </w:t>
      </w:r>
      <w:r w:rsidR="00EF2EB1">
        <w:rPr>
          <w:rFonts w:ascii="Times New Roman" w:hAnsi="Times New Roman" w:cs="Times New Roman"/>
          <w:sz w:val="24"/>
          <w:szCs w:val="24"/>
        </w:rPr>
        <w:t xml:space="preserve">с ранее предоставленными в регистрирующий орган </w:t>
      </w:r>
      <w:r>
        <w:rPr>
          <w:rFonts w:ascii="Times New Roman" w:hAnsi="Times New Roman" w:cs="Times New Roman"/>
          <w:sz w:val="24"/>
          <w:szCs w:val="24"/>
        </w:rPr>
        <w:t>данными паспорта</w:t>
      </w:r>
      <w:r w:rsidR="00EF2EB1">
        <w:rPr>
          <w:rFonts w:ascii="Times New Roman" w:hAnsi="Times New Roman" w:cs="Times New Roman"/>
          <w:sz w:val="24"/>
          <w:szCs w:val="24"/>
        </w:rPr>
        <w:t xml:space="preserve"> директора ООО «Люксметр-стандарт» Рашаева Л.Д. К</w:t>
      </w:r>
      <w:r>
        <w:rPr>
          <w:rFonts w:ascii="Times New Roman" w:hAnsi="Times New Roman" w:cs="Times New Roman"/>
          <w:sz w:val="24"/>
          <w:szCs w:val="24"/>
        </w:rPr>
        <w:t xml:space="preserve">опия </w:t>
      </w:r>
      <w:r w:rsidR="00EF2EB1">
        <w:rPr>
          <w:rFonts w:ascii="Times New Roman" w:hAnsi="Times New Roman" w:cs="Times New Roman"/>
          <w:sz w:val="24"/>
          <w:szCs w:val="24"/>
        </w:rPr>
        <w:t xml:space="preserve">паспорта Рашаева Л.Д. </w:t>
      </w:r>
      <w:r>
        <w:rPr>
          <w:rFonts w:ascii="Times New Roman" w:hAnsi="Times New Roman" w:cs="Times New Roman"/>
          <w:sz w:val="24"/>
          <w:szCs w:val="24"/>
        </w:rPr>
        <w:t xml:space="preserve"> имеется в материалах регистрационного дела и приобщена к материалам настоящего дела. </w:t>
      </w:r>
    </w:p>
    <w:p w:rsidR="00AC3130" w:rsidRPr="00BA7224" w:rsidRDefault="00AC3130" w:rsidP="00AA29AD">
      <w:pPr>
        <w:pStyle w:val="aa"/>
        <w:ind w:right="-1" w:firstLine="709"/>
        <w:jc w:val="both"/>
        <w:rPr>
          <w:rFonts w:ascii="Times New Roman" w:hAnsi="Times New Roman" w:cs="Times New Roman"/>
          <w:sz w:val="24"/>
          <w:szCs w:val="24"/>
        </w:rPr>
      </w:pPr>
      <w:r w:rsidRPr="00BA7224">
        <w:rPr>
          <w:rFonts w:ascii="Times New Roman" w:hAnsi="Times New Roman" w:cs="Times New Roman"/>
          <w:sz w:val="24"/>
          <w:szCs w:val="24"/>
        </w:rPr>
        <w:t xml:space="preserve">Как следует из </w:t>
      </w:r>
      <w:r w:rsidRPr="001C2563">
        <w:rPr>
          <w:rFonts w:ascii="Times New Roman" w:hAnsi="Times New Roman" w:cs="Times New Roman"/>
          <w:sz w:val="24"/>
          <w:szCs w:val="24"/>
        </w:rPr>
        <w:t>пункта 4 статьи 13</w:t>
      </w:r>
      <w:r w:rsidRPr="00BA7224">
        <w:rPr>
          <w:rFonts w:ascii="Times New Roman" w:hAnsi="Times New Roman" w:cs="Times New Roman"/>
          <w:sz w:val="24"/>
          <w:szCs w:val="24"/>
        </w:rPr>
        <w:t xml:space="preserve"> Закона ПМР «О государственной регистрации юридических лиц и индивидуальных предпринимателей» юридическое лицо в течение </w:t>
      </w:r>
      <w:r w:rsidRPr="008831C1">
        <w:rPr>
          <w:rFonts w:ascii="Times New Roman" w:hAnsi="Times New Roman" w:cs="Times New Roman"/>
          <w:sz w:val="24"/>
          <w:szCs w:val="24"/>
        </w:rPr>
        <w:t>15</w:t>
      </w:r>
      <w:r w:rsidRPr="00BA7224">
        <w:rPr>
          <w:rFonts w:ascii="Times New Roman" w:hAnsi="Times New Roman" w:cs="Times New Roman"/>
          <w:sz w:val="24"/>
          <w:szCs w:val="24"/>
        </w:rPr>
        <w:t xml:space="preserve"> (пятнадцати) операционных дней с момента изменения сведений, указанных в пункте 1 статьи 12 настоящего Закона (за исключением сведений, указанных в подпункте о) пункта 1 статьи 12 настоящего Закона), обязано сообщить об этом в регистрирующий орган по месту своего нахождения. </w:t>
      </w:r>
    </w:p>
    <w:p w:rsidR="00AC3130" w:rsidRPr="00BA7224" w:rsidRDefault="008F2F88" w:rsidP="00AA29AD">
      <w:pPr>
        <w:pStyle w:val="aa"/>
        <w:ind w:right="-1" w:firstLine="709"/>
        <w:jc w:val="both"/>
        <w:rPr>
          <w:rFonts w:ascii="Times New Roman" w:hAnsi="Times New Roman" w:cs="Times New Roman"/>
          <w:sz w:val="24"/>
          <w:szCs w:val="24"/>
        </w:rPr>
      </w:pPr>
      <w:r>
        <w:rPr>
          <w:rFonts w:ascii="Times New Roman" w:hAnsi="Times New Roman" w:cs="Times New Roman"/>
          <w:sz w:val="24"/>
          <w:szCs w:val="24"/>
        </w:rPr>
        <w:t>За непред</w:t>
      </w:r>
      <w:r w:rsidR="00AC3130" w:rsidRPr="00BA7224">
        <w:rPr>
          <w:rFonts w:ascii="Times New Roman" w:hAnsi="Times New Roman" w:cs="Times New Roman"/>
          <w:sz w:val="24"/>
          <w:szCs w:val="24"/>
        </w:rPr>
        <w:t xml:space="preserve">ставление или несвоевременное предоставление, или предоставление необходимых для включения в государственные реестры недостоверных сведений заявители и (или) юридические лица </w:t>
      </w:r>
      <w:r w:rsidR="00AC3130">
        <w:rPr>
          <w:rFonts w:ascii="Times New Roman" w:hAnsi="Times New Roman" w:cs="Times New Roman"/>
          <w:sz w:val="24"/>
          <w:szCs w:val="24"/>
        </w:rPr>
        <w:t>в силу ст</w:t>
      </w:r>
      <w:r w:rsidR="008831C1">
        <w:rPr>
          <w:rFonts w:ascii="Times New Roman" w:hAnsi="Times New Roman" w:cs="Times New Roman"/>
          <w:sz w:val="24"/>
          <w:szCs w:val="24"/>
        </w:rPr>
        <w:t>атьи 66</w:t>
      </w:r>
      <w:r w:rsidR="00AC3130" w:rsidRPr="00BA7224">
        <w:rPr>
          <w:rFonts w:ascii="Times New Roman" w:hAnsi="Times New Roman" w:cs="Times New Roman"/>
          <w:sz w:val="24"/>
          <w:szCs w:val="24"/>
        </w:rPr>
        <w:t xml:space="preserve"> Закона ПМР «О государственной регистрации юридических лиц и индивидуальных предпринимателей» несут ответственность, установленную действующим законодательством </w:t>
      </w:r>
      <w:r w:rsidR="00EF2EB1">
        <w:rPr>
          <w:rFonts w:ascii="Times New Roman" w:hAnsi="Times New Roman" w:cs="Times New Roman"/>
          <w:sz w:val="24"/>
          <w:szCs w:val="24"/>
        </w:rPr>
        <w:t>ПМР</w:t>
      </w:r>
      <w:r w:rsidR="00AC3130" w:rsidRPr="00BA7224">
        <w:rPr>
          <w:rFonts w:ascii="Times New Roman" w:hAnsi="Times New Roman" w:cs="Times New Roman"/>
          <w:sz w:val="24"/>
          <w:szCs w:val="24"/>
        </w:rPr>
        <w:t xml:space="preserve">. </w:t>
      </w:r>
    </w:p>
    <w:p w:rsidR="00AC3130" w:rsidRPr="003B2844" w:rsidRDefault="001C2563" w:rsidP="00AA29AD">
      <w:pPr>
        <w:ind w:right="-1" w:firstLine="709"/>
        <w:jc w:val="both"/>
        <w:rPr>
          <w:color w:val="000000" w:themeColor="text1"/>
        </w:rPr>
      </w:pPr>
      <w:r>
        <w:t>23</w:t>
      </w:r>
      <w:r w:rsidR="007C55D8" w:rsidRPr="00A57BF1">
        <w:t xml:space="preserve"> </w:t>
      </w:r>
      <w:r>
        <w:t>апре</w:t>
      </w:r>
      <w:r w:rsidR="008831C1">
        <w:t>ля</w:t>
      </w:r>
      <w:r w:rsidR="007C55D8" w:rsidRPr="00A57BF1">
        <w:t xml:space="preserve"> 20</w:t>
      </w:r>
      <w:r w:rsidR="008831C1">
        <w:t>2</w:t>
      </w:r>
      <w:r>
        <w:t>1</w:t>
      </w:r>
      <w:r w:rsidR="008831C1">
        <w:t xml:space="preserve"> года</w:t>
      </w:r>
      <w:r w:rsidR="007C55D8" w:rsidRPr="00A57BF1">
        <w:t xml:space="preserve"> </w:t>
      </w:r>
      <w:r w:rsidR="00C4029E">
        <w:t>регистрирующим органом</w:t>
      </w:r>
      <w:r w:rsidR="00AC3130" w:rsidRPr="00A57BF1">
        <w:t xml:space="preserve"> в адрес ответчика </w:t>
      </w:r>
      <w:r w:rsidR="00EF2EB1">
        <w:t>и участника Общества</w:t>
      </w:r>
      <w:r w:rsidR="00EF2EB1" w:rsidRPr="00A57BF1">
        <w:t xml:space="preserve"> </w:t>
      </w:r>
      <w:r w:rsidR="00C4029E" w:rsidRPr="00A57BF1">
        <w:t>направ</w:t>
      </w:r>
      <w:r w:rsidR="00C4029E">
        <w:t>лено</w:t>
      </w:r>
      <w:r w:rsidR="00C4029E" w:rsidRPr="00A57BF1">
        <w:t xml:space="preserve"> </w:t>
      </w:r>
      <w:r w:rsidR="008831C1">
        <w:t>письмо-предупреждение №</w:t>
      </w:r>
      <w:r>
        <w:t>5-08/95</w:t>
      </w:r>
      <w:r w:rsidR="008831C1">
        <w:t xml:space="preserve"> об устранении нарушений</w:t>
      </w:r>
      <w:r>
        <w:t>.</w:t>
      </w:r>
    </w:p>
    <w:p w:rsidR="00AC3130" w:rsidRDefault="006E6CB9" w:rsidP="00AA29AD">
      <w:pPr>
        <w:ind w:right="-1" w:firstLine="709"/>
        <w:jc w:val="both"/>
        <w:rPr>
          <w:color w:val="000000" w:themeColor="text1"/>
        </w:rPr>
      </w:pPr>
      <w:r>
        <w:rPr>
          <w:color w:val="000000" w:themeColor="text1"/>
        </w:rPr>
        <w:t>Н</w:t>
      </w:r>
      <w:r w:rsidR="00AC3130" w:rsidRPr="003B2844">
        <w:rPr>
          <w:color w:val="000000" w:themeColor="text1"/>
        </w:rPr>
        <w:t xml:space="preserve">а момент обращения истца в суд с </w:t>
      </w:r>
      <w:r>
        <w:rPr>
          <w:color w:val="000000" w:themeColor="text1"/>
        </w:rPr>
        <w:t>иском</w:t>
      </w:r>
      <w:r w:rsidR="00AC3130" w:rsidRPr="003B2844">
        <w:rPr>
          <w:color w:val="000000" w:themeColor="text1"/>
        </w:rPr>
        <w:t xml:space="preserve"> и на момент вынесения судом решения </w:t>
      </w:r>
      <w:r w:rsidR="00F122D4" w:rsidRPr="003B2844">
        <w:rPr>
          <w:color w:val="000000" w:themeColor="text1"/>
        </w:rPr>
        <w:t>соответствующи</w:t>
      </w:r>
      <w:r w:rsidR="00F122D4">
        <w:rPr>
          <w:color w:val="000000" w:themeColor="text1"/>
        </w:rPr>
        <w:t>е</w:t>
      </w:r>
      <w:r w:rsidR="00F122D4" w:rsidRPr="003B2844">
        <w:rPr>
          <w:color w:val="000000" w:themeColor="text1"/>
        </w:rPr>
        <w:t xml:space="preserve"> документ</w:t>
      </w:r>
      <w:r w:rsidR="00F122D4">
        <w:rPr>
          <w:color w:val="000000" w:themeColor="text1"/>
        </w:rPr>
        <w:t>ы</w:t>
      </w:r>
      <w:r w:rsidR="00F122D4" w:rsidRPr="003B2844">
        <w:rPr>
          <w:color w:val="000000" w:themeColor="text1"/>
        </w:rPr>
        <w:t xml:space="preserve"> ответчиком в регистрирующий орган </w:t>
      </w:r>
      <w:r w:rsidR="00F122D4">
        <w:rPr>
          <w:color w:val="000000" w:themeColor="text1"/>
        </w:rPr>
        <w:t xml:space="preserve">не представлены и </w:t>
      </w:r>
      <w:r w:rsidR="00AC3130" w:rsidRPr="003B2844">
        <w:rPr>
          <w:color w:val="000000" w:themeColor="text1"/>
        </w:rPr>
        <w:t xml:space="preserve">изменения в </w:t>
      </w:r>
      <w:r w:rsidR="00C4029E">
        <w:rPr>
          <w:color w:val="000000" w:themeColor="text1"/>
        </w:rPr>
        <w:t>государственный реестр юридических лиц</w:t>
      </w:r>
      <w:r w:rsidR="00AC3130" w:rsidRPr="003B2844">
        <w:rPr>
          <w:color w:val="000000" w:themeColor="text1"/>
        </w:rPr>
        <w:t xml:space="preserve"> не внесены.</w:t>
      </w:r>
    </w:p>
    <w:p w:rsidR="003B2844" w:rsidRPr="003B2844" w:rsidRDefault="003B2844" w:rsidP="00AA29AD">
      <w:pPr>
        <w:ind w:right="-1" w:firstLine="709"/>
        <w:jc w:val="both"/>
        <w:rPr>
          <w:color w:val="000000" w:themeColor="text1"/>
        </w:rPr>
      </w:pPr>
      <w:r>
        <w:rPr>
          <w:color w:val="000000" w:themeColor="text1"/>
        </w:rPr>
        <w:t>О</w:t>
      </w:r>
      <w:r w:rsidRPr="003B2844">
        <w:rPr>
          <w:color w:val="000000" w:themeColor="text1"/>
        </w:rPr>
        <w:t>дним из принципов государственной регистрации</w:t>
      </w:r>
      <w:r w:rsidR="00D52E28">
        <w:rPr>
          <w:color w:val="000000" w:themeColor="text1"/>
        </w:rPr>
        <w:t>,</w:t>
      </w:r>
      <w:r w:rsidRPr="003B2844">
        <w:rPr>
          <w:color w:val="000000" w:themeColor="text1"/>
        </w:rPr>
        <w:t xml:space="preserve"> </w:t>
      </w:r>
      <w:r>
        <w:rPr>
          <w:color w:val="000000" w:themeColor="text1"/>
        </w:rPr>
        <w:t>с</w:t>
      </w:r>
      <w:r w:rsidRPr="003B2844">
        <w:rPr>
          <w:color w:val="000000" w:themeColor="text1"/>
        </w:rPr>
        <w:t>огласно подпункту б)</w:t>
      </w:r>
      <w:r w:rsidR="00EB1D6E">
        <w:rPr>
          <w:color w:val="000000" w:themeColor="text1"/>
        </w:rPr>
        <w:t xml:space="preserve"> ч.1</w:t>
      </w:r>
      <w:r w:rsidRPr="003B2844">
        <w:rPr>
          <w:color w:val="000000" w:themeColor="text1"/>
        </w:rPr>
        <w:t xml:space="preserve"> статьи 5, пункту 2 статьи 13  Закона ПМР </w:t>
      </w:r>
      <w:r w:rsidRPr="00203B29">
        <w:rPr>
          <w:color w:val="000000" w:themeColor="text1"/>
        </w:rPr>
        <w:t>«О государственной регистрации юридических лиц и индивидуальных предпринимателей»</w:t>
      </w:r>
      <w:r w:rsidR="00D52E28">
        <w:rPr>
          <w:color w:val="000000" w:themeColor="text1"/>
        </w:rPr>
        <w:t>,</w:t>
      </w:r>
      <w:r w:rsidRPr="003B2844">
        <w:rPr>
          <w:color w:val="000000" w:themeColor="text1"/>
        </w:rPr>
        <w:t xml:space="preserve"> является презумпци</w:t>
      </w:r>
      <w:r>
        <w:rPr>
          <w:color w:val="000000" w:themeColor="text1"/>
        </w:rPr>
        <w:t>я</w:t>
      </w:r>
      <w:r w:rsidRPr="003B2844">
        <w:rPr>
          <w:color w:val="000000" w:themeColor="text1"/>
        </w:rPr>
        <w:t xml:space="preserve"> достоверности данных, представляемых при государственной регистрации, и ответственности заявителей за достоверность этих данных.</w:t>
      </w:r>
    </w:p>
    <w:p w:rsidR="003B2844" w:rsidRPr="003B2844" w:rsidRDefault="003B2844" w:rsidP="00AA29AD">
      <w:pPr>
        <w:ind w:right="-1" w:firstLine="709"/>
        <w:jc w:val="both"/>
        <w:rPr>
          <w:color w:val="000000" w:themeColor="text1"/>
        </w:rPr>
      </w:pPr>
      <w:r w:rsidRPr="003B2844">
        <w:rPr>
          <w:color w:val="000000" w:themeColor="text1"/>
        </w:rPr>
        <w:t>Частью первой пункта 4 статьи 11 вышеуказанного Закона единый государственный реестр определен как государственный информационный ресурс.</w:t>
      </w:r>
    </w:p>
    <w:p w:rsidR="003B2844" w:rsidRPr="003B2844" w:rsidRDefault="003B2844" w:rsidP="00AA29AD">
      <w:pPr>
        <w:ind w:right="-1" w:firstLine="709"/>
        <w:jc w:val="both"/>
        <w:rPr>
          <w:color w:val="000000" w:themeColor="text1"/>
        </w:rPr>
      </w:pPr>
      <w:r w:rsidRPr="003B2844">
        <w:rPr>
          <w:color w:val="000000" w:themeColor="text1"/>
          <w:shd w:val="clear" w:color="auto" w:fill="FFFFFF"/>
        </w:rPr>
        <w:t xml:space="preserve">Поскольку полномочия </w:t>
      </w:r>
      <w:r w:rsidR="001C2563">
        <w:rPr>
          <w:color w:val="000000" w:themeColor="text1"/>
          <w:shd w:val="clear" w:color="auto" w:fill="FFFFFF"/>
        </w:rPr>
        <w:t>Рашева Л.Д.</w:t>
      </w:r>
      <w:r w:rsidRPr="003B2844">
        <w:rPr>
          <w:color w:val="000000" w:themeColor="text1"/>
          <w:shd w:val="clear" w:color="auto" w:fill="FFFFFF"/>
        </w:rPr>
        <w:t xml:space="preserve"> как </w:t>
      </w:r>
      <w:r w:rsidRPr="003B2844">
        <w:rPr>
          <w:rStyle w:val="snippetequal"/>
          <w:bCs/>
          <w:color w:val="000000" w:themeColor="text1"/>
          <w:bdr w:val="none" w:sz="0" w:space="0" w:color="auto" w:frame="1"/>
        </w:rPr>
        <w:t>директора</w:t>
      </w:r>
      <w:r w:rsidR="008F2F88">
        <w:rPr>
          <w:rStyle w:val="apple-converted-space"/>
          <w:bCs/>
          <w:color w:val="000000" w:themeColor="text1"/>
          <w:bdr w:val="none" w:sz="0" w:space="0" w:color="auto" w:frame="1"/>
        </w:rPr>
        <w:t xml:space="preserve"> </w:t>
      </w:r>
      <w:r w:rsidR="008831C1">
        <w:rPr>
          <w:rStyle w:val="apple-converted-space"/>
          <w:bCs/>
          <w:color w:val="000000" w:themeColor="text1"/>
          <w:bdr w:val="none" w:sz="0" w:space="0" w:color="auto" w:frame="1"/>
        </w:rPr>
        <w:t xml:space="preserve">фактически </w:t>
      </w:r>
      <w:r w:rsidRPr="003B2844">
        <w:rPr>
          <w:color w:val="000000" w:themeColor="text1"/>
          <w:shd w:val="clear" w:color="auto" w:fill="FFFFFF"/>
        </w:rPr>
        <w:t xml:space="preserve">прекращены </w:t>
      </w:r>
      <w:r w:rsidR="00373609">
        <w:rPr>
          <w:color w:val="000000" w:themeColor="text1"/>
          <w:shd w:val="clear" w:color="auto" w:fill="FFFFFF"/>
        </w:rPr>
        <w:t xml:space="preserve">            </w:t>
      </w:r>
      <w:r w:rsidR="001C2563">
        <w:rPr>
          <w:color w:val="000000" w:themeColor="text1"/>
          <w:shd w:val="clear" w:color="auto" w:fill="FFFFFF"/>
        </w:rPr>
        <w:t>24</w:t>
      </w:r>
      <w:r w:rsidR="008831C1">
        <w:rPr>
          <w:color w:val="000000" w:themeColor="text1"/>
          <w:shd w:val="clear" w:color="auto" w:fill="FFFFFF"/>
        </w:rPr>
        <w:t xml:space="preserve"> </w:t>
      </w:r>
      <w:r w:rsidR="001C2563">
        <w:rPr>
          <w:color w:val="000000" w:themeColor="text1"/>
          <w:shd w:val="clear" w:color="auto" w:fill="FFFFFF"/>
        </w:rPr>
        <w:t>сентябр</w:t>
      </w:r>
      <w:r w:rsidR="008831C1">
        <w:rPr>
          <w:color w:val="000000" w:themeColor="text1"/>
          <w:shd w:val="clear" w:color="auto" w:fill="FFFFFF"/>
        </w:rPr>
        <w:t>я 20</w:t>
      </w:r>
      <w:r w:rsidR="001C2563">
        <w:rPr>
          <w:color w:val="000000" w:themeColor="text1"/>
          <w:shd w:val="clear" w:color="auto" w:fill="FFFFFF"/>
        </w:rPr>
        <w:t>20</w:t>
      </w:r>
      <w:r w:rsidRPr="003B2844">
        <w:rPr>
          <w:color w:val="000000" w:themeColor="text1"/>
          <w:shd w:val="clear" w:color="auto" w:fill="FFFFFF"/>
        </w:rPr>
        <w:t xml:space="preserve"> года </w:t>
      </w:r>
      <w:r w:rsidR="008831C1">
        <w:rPr>
          <w:color w:val="000000" w:themeColor="text1"/>
          <w:shd w:val="clear" w:color="auto" w:fill="FFFFFF"/>
        </w:rPr>
        <w:t>в связи со смертью,</w:t>
      </w:r>
      <w:r w:rsidR="00203B29">
        <w:rPr>
          <w:color w:val="000000" w:themeColor="text1"/>
        </w:rPr>
        <w:t xml:space="preserve"> </w:t>
      </w:r>
      <w:r w:rsidR="008831C1">
        <w:rPr>
          <w:color w:val="000000" w:themeColor="text1"/>
        </w:rPr>
        <w:t>с</w:t>
      </w:r>
      <w:r w:rsidR="008831C1" w:rsidRPr="003B2844">
        <w:rPr>
          <w:color w:val="000000" w:themeColor="text1"/>
          <w:shd w:val="clear" w:color="auto" w:fill="FFFFFF"/>
        </w:rPr>
        <w:t xml:space="preserve">одержащиеся </w:t>
      </w:r>
      <w:r w:rsidRPr="003B2844">
        <w:rPr>
          <w:color w:val="000000" w:themeColor="text1"/>
          <w:shd w:val="clear" w:color="auto" w:fill="FFFFFF"/>
        </w:rPr>
        <w:t xml:space="preserve">в ГРЮЛ </w:t>
      </w:r>
      <w:r w:rsidRPr="003B2844">
        <w:rPr>
          <w:rStyle w:val="snippetequal"/>
          <w:bCs/>
          <w:color w:val="000000" w:themeColor="text1"/>
          <w:bdr w:val="none" w:sz="0" w:space="0" w:color="auto" w:frame="1"/>
        </w:rPr>
        <w:t>сведения</w:t>
      </w:r>
      <w:r w:rsidRPr="003B2844">
        <w:rPr>
          <w:rStyle w:val="apple-converted-space"/>
          <w:bCs/>
          <w:color w:val="000000" w:themeColor="text1"/>
          <w:bdr w:val="none" w:sz="0" w:space="0" w:color="auto" w:frame="1"/>
        </w:rPr>
        <w:t> </w:t>
      </w:r>
      <w:r w:rsidR="00730E3D" w:rsidRPr="003B2844">
        <w:rPr>
          <w:color w:val="000000" w:themeColor="text1"/>
          <w:shd w:val="clear" w:color="auto" w:fill="FFFFFF"/>
        </w:rPr>
        <w:t xml:space="preserve">в отношении </w:t>
      </w:r>
      <w:r w:rsidR="00730E3D">
        <w:rPr>
          <w:color w:val="000000" w:themeColor="text1"/>
          <w:shd w:val="clear" w:color="auto" w:fill="FFFFFF"/>
        </w:rPr>
        <w:t xml:space="preserve">лица, имеющего право без доверенности действовать в интересах </w:t>
      </w:r>
      <w:r w:rsidR="002B7DE9">
        <w:rPr>
          <w:color w:val="000000" w:themeColor="text1"/>
          <w:shd w:val="clear" w:color="auto" w:fill="FFFFFF"/>
        </w:rPr>
        <w:t>ООО «</w:t>
      </w:r>
      <w:r w:rsidR="001C2563">
        <w:t>Люксметр-стандарт</w:t>
      </w:r>
      <w:r w:rsidR="002B7DE9">
        <w:rPr>
          <w:color w:val="000000" w:themeColor="text1"/>
          <w:shd w:val="clear" w:color="auto" w:fill="FFFFFF"/>
        </w:rPr>
        <w:t>»</w:t>
      </w:r>
      <w:r w:rsidR="00730E3D">
        <w:rPr>
          <w:color w:val="000000" w:themeColor="text1"/>
          <w:shd w:val="clear" w:color="auto" w:fill="FFFFFF"/>
        </w:rPr>
        <w:t xml:space="preserve">, </w:t>
      </w:r>
      <w:r w:rsidR="00730E3D" w:rsidRPr="003B2844">
        <w:rPr>
          <w:color w:val="000000" w:themeColor="text1"/>
          <w:shd w:val="clear" w:color="auto" w:fill="FFFFFF"/>
        </w:rPr>
        <w:t xml:space="preserve"> </w:t>
      </w:r>
      <w:r w:rsidRPr="003B2844">
        <w:rPr>
          <w:color w:val="000000" w:themeColor="text1"/>
          <w:shd w:val="clear" w:color="auto" w:fill="FFFFFF"/>
        </w:rPr>
        <w:t>не соответствуют действительности</w:t>
      </w:r>
      <w:r w:rsidR="006E6CB9">
        <w:rPr>
          <w:color w:val="000000" w:themeColor="text1"/>
          <w:shd w:val="clear" w:color="auto" w:fill="FFFFFF"/>
        </w:rPr>
        <w:t>.</w:t>
      </w:r>
    </w:p>
    <w:p w:rsidR="003B2844" w:rsidRDefault="001C2563" w:rsidP="00AA29AD">
      <w:pPr>
        <w:pStyle w:val="aa"/>
        <w:ind w:right="-1" w:firstLine="709"/>
        <w:jc w:val="both"/>
        <w:rPr>
          <w:rFonts w:ascii="Times New Roman" w:hAnsi="Times New Roman" w:cs="Times New Roman"/>
          <w:sz w:val="24"/>
          <w:szCs w:val="24"/>
        </w:rPr>
      </w:pPr>
      <w:r>
        <w:rPr>
          <w:rFonts w:ascii="Times New Roman" w:hAnsi="Times New Roman" w:cs="Times New Roman"/>
          <w:sz w:val="24"/>
          <w:szCs w:val="24"/>
        </w:rPr>
        <w:t>Согласно п</w:t>
      </w:r>
      <w:r w:rsidR="003B2844">
        <w:rPr>
          <w:rFonts w:ascii="Times New Roman" w:hAnsi="Times New Roman" w:cs="Times New Roman"/>
          <w:sz w:val="24"/>
          <w:szCs w:val="24"/>
        </w:rPr>
        <w:t>п.б) п.2 ст.</w:t>
      </w:r>
      <w:r w:rsidR="003B2844" w:rsidRPr="00BA7224">
        <w:rPr>
          <w:rFonts w:ascii="Times New Roman" w:hAnsi="Times New Roman" w:cs="Times New Roman"/>
          <w:sz w:val="24"/>
          <w:szCs w:val="24"/>
        </w:rPr>
        <w:t xml:space="preserve">64 ГК ПМР </w:t>
      </w:r>
      <w:r w:rsidR="0006044A" w:rsidRPr="00BA7224">
        <w:rPr>
          <w:rFonts w:ascii="Times New Roman" w:hAnsi="Times New Roman" w:cs="Times New Roman"/>
          <w:sz w:val="24"/>
          <w:szCs w:val="24"/>
        </w:rPr>
        <w:t xml:space="preserve">в случае осуществления </w:t>
      </w:r>
      <w:r w:rsidR="0006044A">
        <w:rPr>
          <w:rFonts w:ascii="Times New Roman" w:hAnsi="Times New Roman" w:cs="Times New Roman"/>
          <w:sz w:val="24"/>
          <w:szCs w:val="24"/>
        </w:rPr>
        <w:t>ю</w:t>
      </w:r>
      <w:r w:rsidR="0006044A" w:rsidRPr="00BA7224">
        <w:rPr>
          <w:rFonts w:ascii="Times New Roman" w:hAnsi="Times New Roman" w:cs="Times New Roman"/>
          <w:sz w:val="24"/>
          <w:szCs w:val="24"/>
        </w:rPr>
        <w:t>ридическ</w:t>
      </w:r>
      <w:r w:rsidR="0006044A">
        <w:rPr>
          <w:rFonts w:ascii="Times New Roman" w:hAnsi="Times New Roman" w:cs="Times New Roman"/>
          <w:sz w:val="24"/>
          <w:szCs w:val="24"/>
        </w:rPr>
        <w:t>им</w:t>
      </w:r>
      <w:r w:rsidR="0006044A" w:rsidRPr="00BA7224">
        <w:rPr>
          <w:rFonts w:ascii="Times New Roman" w:hAnsi="Times New Roman" w:cs="Times New Roman"/>
          <w:sz w:val="24"/>
          <w:szCs w:val="24"/>
        </w:rPr>
        <w:t xml:space="preserve"> лицо</w:t>
      </w:r>
      <w:r w:rsidR="0006044A">
        <w:rPr>
          <w:rFonts w:ascii="Times New Roman" w:hAnsi="Times New Roman" w:cs="Times New Roman"/>
          <w:sz w:val="24"/>
          <w:szCs w:val="24"/>
        </w:rPr>
        <w:t xml:space="preserve">м </w:t>
      </w:r>
      <w:r w:rsidR="0006044A" w:rsidRPr="00BA7224">
        <w:rPr>
          <w:rFonts w:ascii="Times New Roman" w:hAnsi="Times New Roman" w:cs="Times New Roman"/>
          <w:sz w:val="24"/>
          <w:szCs w:val="24"/>
        </w:rPr>
        <w:t xml:space="preserve"> деятельности с неоднократными или грубыми нарушениями закона или иных правовых актов</w:t>
      </w:r>
      <w:r w:rsidR="0006044A">
        <w:rPr>
          <w:rFonts w:ascii="Times New Roman" w:hAnsi="Times New Roman" w:cs="Times New Roman"/>
          <w:sz w:val="24"/>
          <w:szCs w:val="24"/>
        </w:rPr>
        <w:t xml:space="preserve">, оно </w:t>
      </w:r>
      <w:r w:rsidR="003B2844" w:rsidRPr="00BA7224">
        <w:rPr>
          <w:rFonts w:ascii="Times New Roman" w:hAnsi="Times New Roman" w:cs="Times New Roman"/>
          <w:sz w:val="24"/>
          <w:szCs w:val="24"/>
        </w:rPr>
        <w:t xml:space="preserve">может быть </w:t>
      </w:r>
      <w:r w:rsidR="0006044A" w:rsidRPr="00BA7224">
        <w:rPr>
          <w:rFonts w:ascii="Times New Roman" w:hAnsi="Times New Roman" w:cs="Times New Roman"/>
          <w:sz w:val="24"/>
          <w:szCs w:val="24"/>
        </w:rPr>
        <w:t>ликвидировано</w:t>
      </w:r>
      <w:r w:rsidR="0006044A" w:rsidRPr="0006044A">
        <w:rPr>
          <w:rFonts w:ascii="Times New Roman" w:hAnsi="Times New Roman" w:cs="Times New Roman"/>
          <w:sz w:val="24"/>
          <w:szCs w:val="24"/>
        </w:rPr>
        <w:t xml:space="preserve"> </w:t>
      </w:r>
      <w:r w:rsidR="0006044A" w:rsidRPr="00BA7224">
        <w:rPr>
          <w:rFonts w:ascii="Times New Roman" w:hAnsi="Times New Roman" w:cs="Times New Roman"/>
          <w:sz w:val="24"/>
          <w:szCs w:val="24"/>
        </w:rPr>
        <w:t>по решению суда</w:t>
      </w:r>
      <w:r w:rsidR="003B2844" w:rsidRPr="00BA7224">
        <w:rPr>
          <w:rFonts w:ascii="Times New Roman" w:hAnsi="Times New Roman" w:cs="Times New Roman"/>
          <w:sz w:val="24"/>
          <w:szCs w:val="24"/>
        </w:rPr>
        <w:t>.</w:t>
      </w:r>
    </w:p>
    <w:p w:rsidR="003B2844" w:rsidRPr="00BA7224" w:rsidRDefault="003B2844" w:rsidP="00AA29AD">
      <w:pPr>
        <w:pStyle w:val="aa"/>
        <w:ind w:right="-1"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w:t>
      </w:r>
      <w:r w:rsidRPr="00BA7224">
        <w:rPr>
          <w:rFonts w:ascii="Times New Roman" w:hAnsi="Times New Roman" w:cs="Times New Roman"/>
          <w:sz w:val="24"/>
          <w:szCs w:val="24"/>
        </w:rPr>
        <w:t>3</w:t>
      </w:r>
      <w:r>
        <w:rPr>
          <w:rFonts w:ascii="Times New Roman" w:hAnsi="Times New Roman" w:cs="Times New Roman"/>
          <w:sz w:val="24"/>
          <w:szCs w:val="24"/>
        </w:rPr>
        <w:t xml:space="preserve"> ст.64 ГК ПМР, п.2 ст.</w:t>
      </w:r>
      <w:r w:rsidR="004E1913">
        <w:rPr>
          <w:rFonts w:ascii="Times New Roman" w:hAnsi="Times New Roman" w:cs="Times New Roman"/>
          <w:sz w:val="24"/>
          <w:szCs w:val="24"/>
        </w:rPr>
        <w:t>66</w:t>
      </w:r>
      <w:r w:rsidRPr="00BA7224">
        <w:rPr>
          <w:rFonts w:ascii="Times New Roman" w:hAnsi="Times New Roman" w:cs="Times New Roman"/>
          <w:sz w:val="24"/>
          <w:szCs w:val="24"/>
        </w:rPr>
        <w:t xml:space="preserve"> Закона ПМР «О государственной регистрации юридических лиц и индивидуальных предпринимателей» </w:t>
      </w:r>
      <w:r w:rsidR="00A86422">
        <w:rPr>
          <w:rFonts w:ascii="Times New Roman" w:hAnsi="Times New Roman" w:cs="Times New Roman"/>
          <w:sz w:val="24"/>
          <w:szCs w:val="24"/>
        </w:rPr>
        <w:t>р</w:t>
      </w:r>
      <w:r w:rsidR="00A86422" w:rsidRPr="00BA7224">
        <w:rPr>
          <w:rFonts w:ascii="Times New Roman" w:hAnsi="Times New Roman" w:cs="Times New Roman"/>
          <w:sz w:val="24"/>
          <w:szCs w:val="24"/>
        </w:rPr>
        <w:t xml:space="preserve">егистрирующий орган обязан обратиться в суд с </w:t>
      </w:r>
      <w:r w:rsidR="00A86422" w:rsidRPr="00094889">
        <w:rPr>
          <w:rFonts w:ascii="Times New Roman" w:hAnsi="Times New Roman" w:cs="Times New Roman"/>
          <w:color w:val="000000" w:themeColor="text1"/>
          <w:sz w:val="24"/>
          <w:szCs w:val="24"/>
        </w:rPr>
        <w:t xml:space="preserve">требованием о ликвидации (прекращении деятельности) субъектов права </w:t>
      </w:r>
      <w:r w:rsidR="00DB091F" w:rsidRPr="00094889">
        <w:rPr>
          <w:rFonts w:ascii="Times New Roman" w:hAnsi="Times New Roman" w:cs="Times New Roman"/>
          <w:color w:val="000000" w:themeColor="text1"/>
          <w:sz w:val="24"/>
          <w:szCs w:val="24"/>
        </w:rPr>
        <w:t>в случае неоднократных либо грубых нарушений законодательных актов или иных нормативных правовых актов о государственной</w:t>
      </w:r>
      <w:r w:rsidR="00DB091F" w:rsidRPr="00BA7224">
        <w:rPr>
          <w:rFonts w:ascii="Times New Roman" w:hAnsi="Times New Roman" w:cs="Times New Roman"/>
          <w:sz w:val="24"/>
          <w:szCs w:val="24"/>
        </w:rPr>
        <w:t xml:space="preserve"> регистрации юридических лиц и индивидуальных предпринимателей</w:t>
      </w:r>
      <w:r w:rsidRPr="00BA7224">
        <w:rPr>
          <w:rFonts w:ascii="Times New Roman" w:hAnsi="Times New Roman" w:cs="Times New Roman"/>
          <w:sz w:val="24"/>
          <w:szCs w:val="24"/>
        </w:rPr>
        <w:t xml:space="preserve">. </w:t>
      </w:r>
    </w:p>
    <w:p w:rsidR="003B2844" w:rsidRPr="003B2844" w:rsidRDefault="003B2844" w:rsidP="00AA29AD">
      <w:pPr>
        <w:pStyle w:val="aa"/>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Учитывая, что допущенное ООО «</w:t>
      </w:r>
      <w:r w:rsidR="001C2563" w:rsidRPr="001C2563">
        <w:rPr>
          <w:rFonts w:ascii="Times New Roman" w:hAnsi="Times New Roman" w:cs="Times New Roman"/>
          <w:sz w:val="24"/>
          <w:szCs w:val="24"/>
        </w:rPr>
        <w:t>Люксметр-стандарт</w:t>
      </w:r>
      <w:r>
        <w:rPr>
          <w:rFonts w:ascii="Times New Roman" w:hAnsi="Times New Roman" w:cs="Times New Roman"/>
          <w:sz w:val="24"/>
          <w:szCs w:val="24"/>
        </w:rPr>
        <w:t>» нарушение является грубым</w:t>
      </w:r>
      <w:r w:rsidR="00DB091F">
        <w:rPr>
          <w:rFonts w:ascii="Times New Roman" w:hAnsi="Times New Roman" w:cs="Times New Roman"/>
          <w:sz w:val="24"/>
          <w:szCs w:val="24"/>
        </w:rPr>
        <w:t xml:space="preserve"> и</w:t>
      </w:r>
      <w:r>
        <w:rPr>
          <w:rFonts w:ascii="Times New Roman" w:hAnsi="Times New Roman" w:cs="Times New Roman"/>
          <w:sz w:val="24"/>
          <w:szCs w:val="24"/>
        </w:rPr>
        <w:t xml:space="preserve"> </w:t>
      </w:r>
      <w:r w:rsidR="00DB091F">
        <w:rPr>
          <w:rFonts w:ascii="Times New Roman" w:hAnsi="Times New Roman" w:cs="Times New Roman"/>
          <w:sz w:val="24"/>
          <w:szCs w:val="24"/>
        </w:rPr>
        <w:t xml:space="preserve">не устранено </w:t>
      </w:r>
      <w:r w:rsidR="00203B29">
        <w:rPr>
          <w:rFonts w:ascii="Times New Roman" w:hAnsi="Times New Roman" w:cs="Times New Roman"/>
          <w:sz w:val="24"/>
          <w:szCs w:val="24"/>
        </w:rPr>
        <w:t>после направления в его адрес предупреждения</w:t>
      </w:r>
      <w:r>
        <w:rPr>
          <w:rFonts w:ascii="Times New Roman" w:hAnsi="Times New Roman" w:cs="Times New Roman"/>
          <w:sz w:val="24"/>
          <w:szCs w:val="24"/>
        </w:rPr>
        <w:t xml:space="preserve">, суд находит </w:t>
      </w:r>
      <w:r w:rsidRPr="003B2844">
        <w:rPr>
          <w:rFonts w:ascii="Times New Roman" w:hAnsi="Times New Roman" w:cs="Times New Roman"/>
          <w:sz w:val="24"/>
          <w:szCs w:val="24"/>
        </w:rPr>
        <w:t xml:space="preserve">исковые требования Министерства юстиции ПМР о ликвидации </w:t>
      </w:r>
      <w:r w:rsidR="008831C1">
        <w:rPr>
          <w:rFonts w:ascii="Times New Roman" w:hAnsi="Times New Roman" w:cs="Times New Roman"/>
          <w:sz w:val="24"/>
          <w:szCs w:val="24"/>
        </w:rPr>
        <w:t xml:space="preserve">ООО </w:t>
      </w:r>
      <w:r w:rsidRPr="003B2844">
        <w:rPr>
          <w:rFonts w:ascii="Times New Roman" w:hAnsi="Times New Roman" w:cs="Times New Roman"/>
          <w:sz w:val="24"/>
          <w:szCs w:val="24"/>
        </w:rPr>
        <w:t>«</w:t>
      </w:r>
      <w:r w:rsidR="001C2563" w:rsidRPr="001C2563">
        <w:rPr>
          <w:rFonts w:ascii="Times New Roman" w:hAnsi="Times New Roman" w:cs="Times New Roman"/>
          <w:sz w:val="24"/>
          <w:szCs w:val="24"/>
        </w:rPr>
        <w:t>Люксметр-стандарт</w:t>
      </w:r>
      <w:r w:rsidRPr="003B2844">
        <w:rPr>
          <w:rFonts w:ascii="Times New Roman" w:hAnsi="Times New Roman" w:cs="Times New Roman"/>
          <w:sz w:val="24"/>
          <w:szCs w:val="24"/>
        </w:rPr>
        <w:t xml:space="preserve">» обоснованными и подлежащими удовлетворению. </w:t>
      </w:r>
    </w:p>
    <w:p w:rsidR="00AC3130" w:rsidRDefault="00AC3130" w:rsidP="00AA29AD">
      <w:pPr>
        <w:ind w:right="-1" w:firstLine="709"/>
        <w:jc w:val="both"/>
        <w:rPr>
          <w:color w:val="000000" w:themeColor="text1"/>
        </w:rPr>
      </w:pPr>
      <w:r w:rsidRPr="000A7954">
        <w:rPr>
          <w:color w:val="000000" w:themeColor="text1"/>
        </w:rPr>
        <w:t xml:space="preserve">В соответствии с частью второй пункта 3 статьи 64 ГК ПМР и положениями Указа Президента </w:t>
      </w:r>
      <w:r w:rsidR="004E1913">
        <w:rPr>
          <w:color w:val="000000" w:themeColor="text1"/>
        </w:rPr>
        <w:t>ПМР</w:t>
      </w:r>
      <w:r w:rsidR="008F2F88">
        <w:rPr>
          <w:color w:val="000000" w:themeColor="text1"/>
        </w:rPr>
        <w:t xml:space="preserve"> от 16 июля 2001 года №</w:t>
      </w:r>
      <w:r w:rsidRPr="000A7954">
        <w:rPr>
          <w:color w:val="000000" w:themeColor="text1"/>
        </w:rPr>
        <w:t xml:space="preserve">354 «Об образовании ликвидационных комиссий при государственных администрациях городов и районов» обязанность по ликвидации юридического лица </w:t>
      </w:r>
      <w:r w:rsidR="00285F77" w:rsidRPr="000A7954">
        <w:rPr>
          <w:color w:val="000000" w:themeColor="text1"/>
        </w:rPr>
        <w:t xml:space="preserve">суд возлагает </w:t>
      </w:r>
      <w:r w:rsidRPr="000A7954">
        <w:rPr>
          <w:color w:val="000000" w:themeColor="text1"/>
        </w:rPr>
        <w:t xml:space="preserve">на ликвидационную комиссию при Государственной администрации соответствующего района или города. </w:t>
      </w:r>
    </w:p>
    <w:p w:rsidR="00AC3130" w:rsidRPr="000A7954" w:rsidRDefault="00AC3130" w:rsidP="00AA29AD">
      <w:pPr>
        <w:ind w:right="-1" w:firstLine="709"/>
        <w:jc w:val="both"/>
        <w:rPr>
          <w:color w:val="000000" w:themeColor="text1"/>
        </w:rPr>
      </w:pPr>
      <w:r w:rsidRPr="000A7954">
        <w:rPr>
          <w:color w:val="000000" w:themeColor="text1"/>
        </w:rPr>
        <w:t>Согла</w:t>
      </w:r>
      <w:r w:rsidR="008831C1">
        <w:rPr>
          <w:color w:val="000000" w:themeColor="text1"/>
        </w:rPr>
        <w:t>сно выписке из государственного</w:t>
      </w:r>
      <w:r w:rsidRPr="000A7954">
        <w:rPr>
          <w:color w:val="000000" w:themeColor="text1"/>
        </w:rPr>
        <w:t xml:space="preserve"> реестра юридическ</w:t>
      </w:r>
      <w:r w:rsidR="008831C1">
        <w:rPr>
          <w:color w:val="000000" w:themeColor="text1"/>
        </w:rPr>
        <w:t xml:space="preserve">их лиц </w:t>
      </w:r>
      <w:r w:rsidR="000A7954" w:rsidRPr="000A7954">
        <w:rPr>
          <w:color w:val="000000" w:themeColor="text1"/>
        </w:rPr>
        <w:t>место</w:t>
      </w:r>
      <w:r w:rsidR="006E6CB9">
        <w:rPr>
          <w:color w:val="000000" w:themeColor="text1"/>
        </w:rPr>
        <w:t>м</w:t>
      </w:r>
      <w:r w:rsidR="000A7954" w:rsidRPr="000A7954">
        <w:rPr>
          <w:color w:val="000000" w:themeColor="text1"/>
        </w:rPr>
        <w:t xml:space="preserve"> нахождения </w:t>
      </w:r>
      <w:r w:rsidRPr="000A7954">
        <w:rPr>
          <w:color w:val="000000" w:themeColor="text1"/>
        </w:rPr>
        <w:t>ООО «</w:t>
      </w:r>
      <w:r w:rsidR="001C2563">
        <w:t>Люксметр-стандарт</w:t>
      </w:r>
      <w:r w:rsidR="008831C1">
        <w:rPr>
          <w:color w:val="000000" w:themeColor="text1"/>
        </w:rPr>
        <w:t>»</w:t>
      </w:r>
      <w:r w:rsidRPr="000A7954">
        <w:rPr>
          <w:color w:val="000000" w:themeColor="text1"/>
        </w:rPr>
        <w:t xml:space="preserve"> </w:t>
      </w:r>
      <w:r w:rsidR="000A7954" w:rsidRPr="000A7954">
        <w:rPr>
          <w:color w:val="000000" w:themeColor="text1"/>
        </w:rPr>
        <w:t>является</w:t>
      </w:r>
      <w:r w:rsidR="009562A7">
        <w:rPr>
          <w:color w:val="000000" w:themeColor="text1"/>
        </w:rPr>
        <w:t xml:space="preserve"> г.</w:t>
      </w:r>
      <w:r w:rsidRPr="000A7954">
        <w:rPr>
          <w:color w:val="000000" w:themeColor="text1"/>
        </w:rPr>
        <w:t>Тирасполь</w:t>
      </w:r>
      <w:r w:rsidR="004E1913" w:rsidRPr="004E1913">
        <w:t xml:space="preserve"> </w:t>
      </w:r>
      <w:r w:rsidR="004E1913">
        <w:t>ул.</w:t>
      </w:r>
      <w:r w:rsidR="0021742E">
        <w:t>Манойлова, д.57</w:t>
      </w:r>
      <w:r w:rsidRPr="000A7954">
        <w:rPr>
          <w:color w:val="000000" w:themeColor="text1"/>
        </w:rPr>
        <w:t>, ввиду чего</w:t>
      </w:r>
      <w:r w:rsidR="00CD208F">
        <w:rPr>
          <w:color w:val="000000" w:themeColor="text1"/>
        </w:rPr>
        <w:t>,</w:t>
      </w:r>
      <w:r w:rsidRPr="000A7954">
        <w:rPr>
          <w:color w:val="000000" w:themeColor="text1"/>
        </w:rPr>
        <w:t xml:space="preserve"> в соответствии с требованиями указанных норм</w:t>
      </w:r>
      <w:r w:rsidR="00CD208F">
        <w:rPr>
          <w:color w:val="000000" w:themeColor="text1"/>
        </w:rPr>
        <w:t>,</w:t>
      </w:r>
      <w:r w:rsidRPr="000A7954">
        <w:rPr>
          <w:color w:val="000000" w:themeColor="text1"/>
        </w:rPr>
        <w:t xml:space="preserve"> обязанность по принудительной ликвидации данного юридического лица должна быть возложена на ликвидационную комиссию при Государственной</w:t>
      </w:r>
      <w:r w:rsidR="008831C1">
        <w:rPr>
          <w:color w:val="000000" w:themeColor="text1"/>
        </w:rPr>
        <w:t xml:space="preserve"> администрации г.Тирасполь и г.Днестровск</w:t>
      </w:r>
      <w:r w:rsidRPr="000A7954">
        <w:rPr>
          <w:color w:val="000000" w:themeColor="text1"/>
        </w:rPr>
        <w:t xml:space="preserve">. </w:t>
      </w:r>
    </w:p>
    <w:p w:rsidR="00F013C6" w:rsidRPr="00F013C6" w:rsidRDefault="00F013C6" w:rsidP="00AA29AD">
      <w:pPr>
        <w:pStyle w:val="aa"/>
        <w:ind w:right="-1" w:firstLine="709"/>
        <w:jc w:val="both"/>
        <w:outlineLvl w:val="0"/>
        <w:rPr>
          <w:rFonts w:ascii="Times New Roman" w:hAnsi="Times New Roman" w:cs="Times New Roman"/>
          <w:sz w:val="24"/>
          <w:szCs w:val="24"/>
        </w:rPr>
      </w:pPr>
      <w:r>
        <w:rPr>
          <w:rFonts w:ascii="Times New Roman" w:hAnsi="Times New Roman" w:cs="Times New Roman"/>
          <w:sz w:val="24"/>
          <w:szCs w:val="24"/>
          <w:shd w:val="clear" w:color="auto" w:fill="FFFFFF"/>
        </w:rPr>
        <w:t xml:space="preserve">В соответствии с п.2 ст.84 АПК ПМР </w:t>
      </w:r>
      <w:r w:rsidRPr="00F013C6">
        <w:rPr>
          <w:rFonts w:ascii="Times New Roman" w:hAnsi="Times New Roman" w:cs="Times New Roman"/>
          <w:sz w:val="24"/>
          <w:szCs w:val="24"/>
          <w:shd w:val="clear" w:color="auto" w:fill="FFFFFF"/>
        </w:rPr>
        <w:t>г</w:t>
      </w:r>
      <w:r w:rsidRPr="00F013C6">
        <w:rPr>
          <w:rFonts w:ascii="Times New Roman" w:hAnsi="Times New Roman" w:cs="Times New Roman"/>
          <w:sz w:val="24"/>
          <w:szCs w:val="24"/>
        </w:rPr>
        <w:t>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w:t>
      </w:r>
      <w:r w:rsidR="000A7954">
        <w:rPr>
          <w:rFonts w:ascii="Times New Roman" w:hAnsi="Times New Roman" w:cs="Times New Roman"/>
          <w:sz w:val="24"/>
          <w:szCs w:val="24"/>
        </w:rPr>
        <w:t>влетворенных исковых требований</w:t>
      </w:r>
      <w:r w:rsidRPr="00F013C6">
        <w:rPr>
          <w:rFonts w:ascii="Times New Roman" w:hAnsi="Times New Roman" w:cs="Times New Roman"/>
          <w:sz w:val="24"/>
          <w:szCs w:val="24"/>
        </w:rPr>
        <w:t>.</w:t>
      </w:r>
    </w:p>
    <w:p w:rsidR="00F013C6" w:rsidRPr="00CD208F" w:rsidRDefault="0031393C" w:rsidP="00CD208F">
      <w:pPr>
        <w:pStyle w:val="aa"/>
        <w:ind w:right="-1" w:firstLine="709"/>
        <w:jc w:val="both"/>
        <w:outlineLvl w:val="0"/>
        <w:rPr>
          <w:rFonts w:ascii="Times New Roman" w:hAnsi="Times New Roman" w:cs="Times New Roman"/>
          <w:sz w:val="24"/>
          <w:szCs w:val="24"/>
        </w:rPr>
      </w:pPr>
      <w:r>
        <w:rPr>
          <w:rFonts w:ascii="Times New Roman" w:hAnsi="Times New Roman" w:cs="Times New Roman"/>
          <w:sz w:val="24"/>
          <w:szCs w:val="24"/>
        </w:rPr>
        <w:t>И</w:t>
      </w:r>
      <w:r w:rsidR="00F013C6" w:rsidRPr="00F013C6">
        <w:rPr>
          <w:rFonts w:ascii="Times New Roman" w:hAnsi="Times New Roman" w:cs="Times New Roman"/>
          <w:sz w:val="24"/>
          <w:szCs w:val="24"/>
        </w:rPr>
        <w:t xml:space="preserve">стец </w:t>
      </w:r>
      <w:r w:rsidR="00F013C6">
        <w:rPr>
          <w:rFonts w:ascii="Times New Roman" w:hAnsi="Times New Roman" w:cs="Times New Roman"/>
          <w:sz w:val="24"/>
          <w:szCs w:val="24"/>
        </w:rPr>
        <w:t xml:space="preserve">в </w:t>
      </w:r>
      <w:r w:rsidR="00F013C6" w:rsidRPr="00CD208F">
        <w:rPr>
          <w:rFonts w:ascii="Times New Roman" w:hAnsi="Times New Roman" w:cs="Times New Roman"/>
          <w:sz w:val="24"/>
          <w:szCs w:val="24"/>
        </w:rPr>
        <w:t>соответствии с п.2 ст.5 Закона ПМР «О государственной пошлине» освобожден от уплаты госпошлины</w:t>
      </w:r>
      <w:r w:rsidRPr="00CD208F">
        <w:rPr>
          <w:rFonts w:ascii="Times New Roman" w:hAnsi="Times New Roman" w:cs="Times New Roman"/>
          <w:sz w:val="24"/>
          <w:szCs w:val="24"/>
        </w:rPr>
        <w:t>.</w:t>
      </w:r>
      <w:r w:rsidR="00DF0F1A" w:rsidRPr="00CD208F">
        <w:rPr>
          <w:rFonts w:ascii="Times New Roman" w:hAnsi="Times New Roman" w:cs="Times New Roman"/>
          <w:sz w:val="24"/>
          <w:szCs w:val="24"/>
        </w:rPr>
        <w:t xml:space="preserve"> </w:t>
      </w:r>
      <w:r w:rsidR="00843A3A" w:rsidRPr="00CD208F">
        <w:rPr>
          <w:rFonts w:ascii="Times New Roman" w:hAnsi="Times New Roman" w:cs="Times New Roman"/>
          <w:sz w:val="24"/>
          <w:szCs w:val="24"/>
        </w:rPr>
        <w:t xml:space="preserve">Ввиду того, что требование истца подлежит удовлетворению, </w:t>
      </w:r>
      <w:r w:rsidRPr="00CD208F">
        <w:rPr>
          <w:rFonts w:ascii="Times New Roman" w:hAnsi="Times New Roman" w:cs="Times New Roman"/>
          <w:sz w:val="24"/>
          <w:szCs w:val="24"/>
        </w:rPr>
        <w:t>с учетом положений</w:t>
      </w:r>
      <w:r w:rsidRPr="00CD208F">
        <w:rPr>
          <w:rFonts w:ascii="Times New Roman" w:hAnsi="Times New Roman" w:cs="Times New Roman"/>
          <w:sz w:val="24"/>
          <w:szCs w:val="24"/>
          <w:shd w:val="clear" w:color="auto" w:fill="FFFFFF"/>
        </w:rPr>
        <w:t xml:space="preserve"> п.2 ст.84 АПК ПМР</w:t>
      </w:r>
      <w:r w:rsidR="00F013C6" w:rsidRPr="00CD208F">
        <w:rPr>
          <w:rFonts w:ascii="Times New Roman" w:hAnsi="Times New Roman" w:cs="Times New Roman"/>
          <w:sz w:val="24"/>
          <w:szCs w:val="24"/>
        </w:rPr>
        <w:t xml:space="preserve">, с ответчика ООО </w:t>
      </w:r>
      <w:r w:rsidR="00F013C6" w:rsidRPr="0021742E">
        <w:rPr>
          <w:rFonts w:ascii="Times New Roman" w:hAnsi="Times New Roman" w:cs="Times New Roman"/>
          <w:sz w:val="24"/>
          <w:szCs w:val="24"/>
        </w:rPr>
        <w:t>«</w:t>
      </w:r>
      <w:r w:rsidR="0021742E" w:rsidRPr="0021742E">
        <w:rPr>
          <w:rFonts w:ascii="Times New Roman" w:hAnsi="Times New Roman" w:cs="Times New Roman"/>
          <w:sz w:val="24"/>
          <w:szCs w:val="24"/>
        </w:rPr>
        <w:t>Люксметр-стандарт</w:t>
      </w:r>
      <w:r w:rsidR="00F013C6" w:rsidRPr="0021742E">
        <w:rPr>
          <w:rFonts w:ascii="Times New Roman" w:hAnsi="Times New Roman" w:cs="Times New Roman"/>
          <w:sz w:val="24"/>
          <w:szCs w:val="24"/>
        </w:rPr>
        <w:t>»</w:t>
      </w:r>
      <w:r w:rsidR="00F013C6" w:rsidRPr="00CD208F">
        <w:rPr>
          <w:rFonts w:ascii="Times New Roman" w:hAnsi="Times New Roman" w:cs="Times New Roman"/>
          <w:sz w:val="24"/>
          <w:szCs w:val="24"/>
        </w:rPr>
        <w:t xml:space="preserve"> в доход республиканского бюджета подлежит взысканию госпошлина в размере</w:t>
      </w:r>
      <w:r w:rsidR="00164D8C" w:rsidRPr="00CD208F">
        <w:rPr>
          <w:rFonts w:ascii="Times New Roman" w:hAnsi="Times New Roman" w:cs="Times New Roman"/>
          <w:sz w:val="24"/>
          <w:szCs w:val="24"/>
        </w:rPr>
        <w:t xml:space="preserve"> 435 рублей (30 РУ МЗП*14,5)</w:t>
      </w:r>
      <w:r w:rsidR="00925FE6" w:rsidRPr="00CD208F">
        <w:rPr>
          <w:rFonts w:ascii="Times New Roman" w:hAnsi="Times New Roman" w:cs="Times New Roman"/>
          <w:sz w:val="24"/>
          <w:szCs w:val="24"/>
        </w:rPr>
        <w:t xml:space="preserve">. </w:t>
      </w:r>
    </w:p>
    <w:p w:rsidR="008831C1" w:rsidRDefault="004E1913" w:rsidP="00A434CF">
      <w:pPr>
        <w:ind w:right="-2" w:firstLine="720"/>
        <w:jc w:val="both"/>
      </w:pPr>
      <w:r>
        <w:t xml:space="preserve">На основании изложенного, </w:t>
      </w:r>
      <w:r w:rsidR="008831C1">
        <w:t>Арбитражный суд Приднестровской Молдавской Республики, руководствуясь пунктом 2 статьи 84, статьями 113-116,122 Арбитражного процессуального кодекса Приднестровской Молдавской Республики, </w:t>
      </w:r>
    </w:p>
    <w:p w:rsidR="00A434CF" w:rsidRDefault="00A434CF" w:rsidP="00A434CF">
      <w:pPr>
        <w:ind w:right="-2" w:firstLine="720"/>
        <w:jc w:val="both"/>
      </w:pPr>
    </w:p>
    <w:p w:rsidR="00A434CF" w:rsidRDefault="00A434CF" w:rsidP="00A434CF">
      <w:pPr>
        <w:ind w:right="-2" w:firstLine="720"/>
        <w:jc w:val="center"/>
        <w:rPr>
          <w:b/>
        </w:rPr>
      </w:pPr>
      <w:r>
        <w:rPr>
          <w:b/>
        </w:rPr>
        <w:t>Р Е Ш И Л:</w:t>
      </w:r>
    </w:p>
    <w:p w:rsidR="00A434CF" w:rsidRDefault="00A434CF" w:rsidP="00A434CF">
      <w:pPr>
        <w:ind w:right="-2" w:firstLine="720"/>
        <w:jc w:val="center"/>
        <w:rPr>
          <w:b/>
        </w:rPr>
      </w:pPr>
    </w:p>
    <w:p w:rsidR="00A434CF" w:rsidRDefault="00A434CF" w:rsidP="00A434CF">
      <w:pPr>
        <w:ind w:right="-2" w:firstLine="720"/>
        <w:jc w:val="both"/>
      </w:pPr>
      <w:r>
        <w:t>1. Удовлетворить исковые требования Министерства юстиции Приднестровской Молдавской Республики.</w:t>
      </w:r>
    </w:p>
    <w:p w:rsidR="00A434CF" w:rsidRDefault="00A434CF" w:rsidP="00A434CF">
      <w:pPr>
        <w:ind w:right="-2" w:firstLine="720"/>
        <w:jc w:val="both"/>
      </w:pPr>
      <w:r>
        <w:t>2. Ликвидировать общество с ограниченной ответственностью «Люксметр-стандарт» (место нахождения: г.Тирасполь ул.Манойлова,д.57; дата регистрации: 29.05.2007 года; регистрационный номер 01-023-4516).</w:t>
      </w:r>
    </w:p>
    <w:p w:rsidR="00A434CF" w:rsidRDefault="00A434CF" w:rsidP="00A434CF">
      <w:pPr>
        <w:ind w:right="-2" w:firstLine="720"/>
        <w:jc w:val="both"/>
      </w:pPr>
      <w:r>
        <w:t>3. Назначить в качестве ликвидатора</w:t>
      </w:r>
      <w:r w:rsidRPr="00D2383E">
        <w:t xml:space="preserve"> </w:t>
      </w:r>
      <w:r>
        <w:t>общества с ограниченной ответственностью «Люксметр-стандарт» ликвидационную комиссию при Государственной администрации г.Тирасполя и г.Днестровска.</w:t>
      </w:r>
    </w:p>
    <w:p w:rsidR="00A434CF" w:rsidRDefault="00A434CF" w:rsidP="00A434CF">
      <w:pPr>
        <w:ind w:right="-2" w:firstLine="720"/>
        <w:jc w:val="both"/>
      </w:pPr>
      <w:r>
        <w:t>4. Взыскать с общества с ограниченной ответственностью «Люксметр-стандарт» государственную пошлину в доход республиканского бюджета в размере 435 рублей.</w:t>
      </w:r>
    </w:p>
    <w:p w:rsidR="00A434CF" w:rsidRDefault="00A434CF" w:rsidP="00A434CF">
      <w:pPr>
        <w:ind w:right="-2" w:firstLine="720"/>
        <w:jc w:val="both"/>
      </w:pPr>
      <w:r>
        <w:t> </w:t>
      </w:r>
    </w:p>
    <w:p w:rsidR="00A434CF" w:rsidRDefault="00A434CF" w:rsidP="00A434CF">
      <w:pPr>
        <w:ind w:right="-2" w:firstLine="720"/>
        <w:jc w:val="both"/>
      </w:pPr>
      <w:r>
        <w:t>Решение может быть обжаловано в кассационную инстанцию Арбитражного суда Приднестровской Молдавской Республики</w:t>
      </w:r>
      <w:r w:rsidRPr="00B70E91">
        <w:t xml:space="preserve"> </w:t>
      </w:r>
      <w:r>
        <w:t>в течение 15 дней после принятия.</w:t>
      </w:r>
    </w:p>
    <w:p w:rsidR="00A434CF" w:rsidRDefault="00A434CF" w:rsidP="00A434CF">
      <w:pPr>
        <w:ind w:right="-2" w:firstLine="720"/>
        <w:jc w:val="both"/>
      </w:pPr>
      <w:r>
        <w:t> </w:t>
      </w:r>
    </w:p>
    <w:p w:rsidR="00A434CF" w:rsidRDefault="00A434CF" w:rsidP="00A434CF">
      <w:pPr>
        <w:ind w:right="-2" w:firstLine="720"/>
        <w:jc w:val="both"/>
      </w:pPr>
    </w:p>
    <w:p w:rsidR="00A434CF" w:rsidRDefault="00A434CF" w:rsidP="00A434CF">
      <w:pPr>
        <w:ind w:right="-2" w:firstLine="720"/>
        <w:jc w:val="both"/>
        <w:rPr>
          <w:b/>
        </w:rPr>
      </w:pPr>
      <w:r>
        <w:t> </w:t>
      </w:r>
      <w:r>
        <w:rPr>
          <w:b/>
        </w:rPr>
        <w:t xml:space="preserve">Судья Арбитражного суда </w:t>
      </w:r>
    </w:p>
    <w:p w:rsidR="00A434CF" w:rsidRDefault="00A434CF" w:rsidP="00A434CF">
      <w:pPr>
        <w:ind w:right="-2" w:firstLine="720"/>
        <w:jc w:val="both"/>
        <w:rPr>
          <w:b/>
        </w:rPr>
      </w:pPr>
      <w:r>
        <w:rPr>
          <w:b/>
        </w:rPr>
        <w:t>Приднестровской Молдавской Республики                       Е.В.Качуровская</w:t>
      </w:r>
    </w:p>
    <w:p w:rsidR="00A434CF" w:rsidRDefault="00A434CF" w:rsidP="00A434CF">
      <w:pPr>
        <w:ind w:right="-2" w:firstLine="720"/>
        <w:jc w:val="both"/>
      </w:pPr>
    </w:p>
    <w:p w:rsidR="00A434CF" w:rsidRDefault="00A434CF" w:rsidP="00A434CF">
      <w:pPr>
        <w:ind w:right="-2" w:firstLine="720"/>
        <w:jc w:val="both"/>
      </w:pPr>
    </w:p>
    <w:p w:rsidR="00A434CF" w:rsidRDefault="00A434CF" w:rsidP="00A434CF">
      <w:pPr>
        <w:ind w:right="-2" w:firstLine="720"/>
        <w:jc w:val="both"/>
      </w:pPr>
    </w:p>
    <w:p w:rsidR="00A434CF" w:rsidRDefault="00A434CF" w:rsidP="00A434CF">
      <w:pPr>
        <w:ind w:right="-2" w:firstLine="720"/>
        <w:jc w:val="both"/>
      </w:pPr>
    </w:p>
    <w:p w:rsidR="00A434CF" w:rsidRDefault="00A434CF" w:rsidP="00A434CF">
      <w:pPr>
        <w:ind w:right="-2" w:firstLine="720"/>
        <w:jc w:val="both"/>
      </w:pPr>
    </w:p>
    <w:p w:rsidR="00A434CF" w:rsidRDefault="00A434CF" w:rsidP="00A434CF">
      <w:pPr>
        <w:ind w:right="-2" w:firstLine="720"/>
        <w:jc w:val="both"/>
      </w:pPr>
    </w:p>
    <w:sectPr w:rsidR="00A434CF" w:rsidSect="00F968C5">
      <w:footerReference w:type="default" r:id="rId9"/>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0C7" w:rsidRDefault="003C30C7" w:rsidP="00747910">
      <w:r>
        <w:separator/>
      </w:r>
    </w:p>
  </w:endnote>
  <w:endnote w:type="continuationSeparator" w:id="1">
    <w:p w:rsidR="003C30C7" w:rsidRDefault="003C30C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910" w:rsidRPr="00081B5A" w:rsidRDefault="003A617A">
    <w:pPr>
      <w:pStyle w:val="a7"/>
      <w:rPr>
        <w:sz w:val="16"/>
        <w:szCs w:val="16"/>
      </w:rPr>
    </w:pPr>
    <w:r>
      <w:rPr>
        <w:sz w:val="16"/>
        <w:szCs w:val="16"/>
      </w:rPr>
      <w:t xml:space="preserve">Форма </w:t>
    </w:r>
    <w:r w:rsidR="00BF27D5">
      <w:rPr>
        <w:sz w:val="16"/>
        <w:szCs w:val="16"/>
      </w:rPr>
      <w:t xml:space="preserve"> </w:t>
    </w:r>
    <w:r>
      <w:rPr>
        <w:sz w:val="16"/>
        <w:szCs w:val="16"/>
      </w:rPr>
      <w:t>№ Ф-</w:t>
    </w:r>
    <w:r w:rsidRPr="00081B5A">
      <w:rPr>
        <w:sz w:val="16"/>
        <w:szCs w:val="16"/>
      </w:rPr>
      <w:t>2</w:t>
    </w:r>
  </w:p>
  <w:p w:rsidR="00747910" w:rsidRPr="00747910" w:rsidRDefault="00747910">
    <w:pPr>
      <w:pStyle w:val="a7"/>
      <w:rPr>
        <w:sz w:val="16"/>
        <w:szCs w:val="16"/>
      </w:rPr>
    </w:pPr>
    <w:r>
      <w:rPr>
        <w:sz w:val="16"/>
        <w:szCs w:val="16"/>
      </w:rPr>
      <w:t>Утве</w:t>
    </w:r>
    <w:r w:rsidR="00081B5A">
      <w:rPr>
        <w:sz w:val="16"/>
        <w:szCs w:val="16"/>
      </w:rPr>
      <w:t>р</w:t>
    </w:r>
    <w:r>
      <w:rPr>
        <w:sz w:val="16"/>
        <w:szCs w:val="16"/>
      </w:rPr>
      <w:t xml:space="preserve">ждено Приказом Председателя Арбитражного суда ПМР от </w:t>
    </w:r>
    <w:r w:rsidR="00BF27D5">
      <w:rPr>
        <w:sz w:val="16"/>
        <w:szCs w:val="16"/>
      </w:rPr>
      <w:t xml:space="preserve"> </w:t>
    </w:r>
    <w:r>
      <w:rPr>
        <w:sz w:val="16"/>
        <w:szCs w:val="16"/>
      </w:rPr>
      <w:t>0</w:t>
    </w:r>
    <w:r w:rsidR="00BF27D5">
      <w:rPr>
        <w:sz w:val="16"/>
        <w:szCs w:val="16"/>
      </w:rPr>
      <w:t>2.12</w:t>
    </w:r>
    <w:r>
      <w:rPr>
        <w:sz w:val="16"/>
        <w:szCs w:val="16"/>
      </w:rPr>
      <w:t>.13г.</w:t>
    </w:r>
    <w:r w:rsidR="00BF27D5">
      <w:rPr>
        <w:sz w:val="16"/>
        <w:szCs w:val="16"/>
      </w:rPr>
      <w:t xml:space="preserve"> </w:t>
    </w:r>
    <w:r>
      <w:rPr>
        <w:sz w:val="16"/>
        <w:szCs w:val="16"/>
      </w:rPr>
      <w:t xml:space="preserve"> № </w:t>
    </w:r>
    <w:r w:rsidR="00BF27D5">
      <w:rPr>
        <w:sz w:val="16"/>
        <w:szCs w:val="16"/>
      </w:rPr>
      <w:t xml:space="preserve"> 104</w:t>
    </w:r>
    <w:r>
      <w:rPr>
        <w:sz w:val="16"/>
        <w:szCs w:val="16"/>
      </w:rPr>
      <w:t xml:space="preserve"> о</w:t>
    </w:r>
    <w:r w:rsidRPr="00747910">
      <w:rPr>
        <w:sz w:val="16"/>
        <w:szCs w:val="16"/>
      </w:rPr>
      <w:t>/</w:t>
    </w:r>
    <w:r>
      <w:rPr>
        <w:sz w:val="16"/>
        <w:szCs w:val="16"/>
      </w:rPr>
      <w:t>д</w:t>
    </w:r>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0C7" w:rsidRDefault="003C30C7" w:rsidP="00747910">
      <w:r>
        <w:separator/>
      </w:r>
    </w:p>
  </w:footnote>
  <w:footnote w:type="continuationSeparator" w:id="1">
    <w:p w:rsidR="003C30C7" w:rsidRDefault="003C30C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023BA"/>
    <w:rsid w:val="0003771B"/>
    <w:rsid w:val="000400F3"/>
    <w:rsid w:val="00044EFB"/>
    <w:rsid w:val="00050084"/>
    <w:rsid w:val="00050AE6"/>
    <w:rsid w:val="0006044A"/>
    <w:rsid w:val="00062506"/>
    <w:rsid w:val="000814D8"/>
    <w:rsid w:val="00081B5A"/>
    <w:rsid w:val="00094889"/>
    <w:rsid w:val="000A7954"/>
    <w:rsid w:val="000B1428"/>
    <w:rsid w:val="000B44F0"/>
    <w:rsid w:val="000C4195"/>
    <w:rsid w:val="000C4226"/>
    <w:rsid w:val="000C512D"/>
    <w:rsid w:val="000C64A5"/>
    <w:rsid w:val="000D4AA6"/>
    <w:rsid w:val="000E2672"/>
    <w:rsid w:val="000E5906"/>
    <w:rsid w:val="000F5556"/>
    <w:rsid w:val="00110191"/>
    <w:rsid w:val="00111087"/>
    <w:rsid w:val="00115B4C"/>
    <w:rsid w:val="00143A19"/>
    <w:rsid w:val="00164D8C"/>
    <w:rsid w:val="0017336C"/>
    <w:rsid w:val="001823B7"/>
    <w:rsid w:val="00190A71"/>
    <w:rsid w:val="001A3481"/>
    <w:rsid w:val="001A48C1"/>
    <w:rsid w:val="001A66FF"/>
    <w:rsid w:val="001B26DC"/>
    <w:rsid w:val="001B7096"/>
    <w:rsid w:val="001C2563"/>
    <w:rsid w:val="001E15AD"/>
    <w:rsid w:val="001E6A39"/>
    <w:rsid w:val="001E6D70"/>
    <w:rsid w:val="001F3EDE"/>
    <w:rsid w:val="001F5367"/>
    <w:rsid w:val="00203B29"/>
    <w:rsid w:val="00206E14"/>
    <w:rsid w:val="00212E13"/>
    <w:rsid w:val="0021742E"/>
    <w:rsid w:val="00222DCB"/>
    <w:rsid w:val="00225550"/>
    <w:rsid w:val="002261BD"/>
    <w:rsid w:val="0023409B"/>
    <w:rsid w:val="00234A77"/>
    <w:rsid w:val="00250BC9"/>
    <w:rsid w:val="00253E4A"/>
    <w:rsid w:val="00272436"/>
    <w:rsid w:val="00276D56"/>
    <w:rsid w:val="00283375"/>
    <w:rsid w:val="00285F77"/>
    <w:rsid w:val="002935E2"/>
    <w:rsid w:val="002A0D32"/>
    <w:rsid w:val="002B7DE9"/>
    <w:rsid w:val="002C75E7"/>
    <w:rsid w:val="002D2926"/>
    <w:rsid w:val="0030446E"/>
    <w:rsid w:val="0030462C"/>
    <w:rsid w:val="00310E23"/>
    <w:rsid w:val="003116E8"/>
    <w:rsid w:val="00313827"/>
    <w:rsid w:val="003138FB"/>
    <w:rsid w:val="0031393C"/>
    <w:rsid w:val="00325998"/>
    <w:rsid w:val="00335CE3"/>
    <w:rsid w:val="0036281C"/>
    <w:rsid w:val="00365A17"/>
    <w:rsid w:val="003730F2"/>
    <w:rsid w:val="00373609"/>
    <w:rsid w:val="00373B66"/>
    <w:rsid w:val="00381CF3"/>
    <w:rsid w:val="00397087"/>
    <w:rsid w:val="003A1A3A"/>
    <w:rsid w:val="003A30A4"/>
    <w:rsid w:val="003A617A"/>
    <w:rsid w:val="003A7BF7"/>
    <w:rsid w:val="003B2844"/>
    <w:rsid w:val="003C0193"/>
    <w:rsid w:val="003C30C7"/>
    <w:rsid w:val="004079D8"/>
    <w:rsid w:val="00414509"/>
    <w:rsid w:val="00424065"/>
    <w:rsid w:val="004253F8"/>
    <w:rsid w:val="004412B9"/>
    <w:rsid w:val="00447FC7"/>
    <w:rsid w:val="00455A16"/>
    <w:rsid w:val="00466BC7"/>
    <w:rsid w:val="00472930"/>
    <w:rsid w:val="00482CF4"/>
    <w:rsid w:val="00487057"/>
    <w:rsid w:val="00487AFB"/>
    <w:rsid w:val="004A01C7"/>
    <w:rsid w:val="004A3D29"/>
    <w:rsid w:val="004B750A"/>
    <w:rsid w:val="004C0BF5"/>
    <w:rsid w:val="004C56EA"/>
    <w:rsid w:val="004C701C"/>
    <w:rsid w:val="004E0F96"/>
    <w:rsid w:val="004E1913"/>
    <w:rsid w:val="004F7B6D"/>
    <w:rsid w:val="00501C29"/>
    <w:rsid w:val="00513963"/>
    <w:rsid w:val="005157B8"/>
    <w:rsid w:val="0051667D"/>
    <w:rsid w:val="00532583"/>
    <w:rsid w:val="00586DB0"/>
    <w:rsid w:val="00592B34"/>
    <w:rsid w:val="00594541"/>
    <w:rsid w:val="005960EB"/>
    <w:rsid w:val="005A30EC"/>
    <w:rsid w:val="005A6736"/>
    <w:rsid w:val="005B1D7A"/>
    <w:rsid w:val="005B5CB6"/>
    <w:rsid w:val="005C6FFC"/>
    <w:rsid w:val="005D17B0"/>
    <w:rsid w:val="005D715D"/>
    <w:rsid w:val="005E3218"/>
    <w:rsid w:val="005F25E8"/>
    <w:rsid w:val="005F6EC9"/>
    <w:rsid w:val="00606017"/>
    <w:rsid w:val="0060757C"/>
    <w:rsid w:val="006154FF"/>
    <w:rsid w:val="006321E7"/>
    <w:rsid w:val="00644CE3"/>
    <w:rsid w:val="00652039"/>
    <w:rsid w:val="006528DB"/>
    <w:rsid w:val="006537F0"/>
    <w:rsid w:val="00656468"/>
    <w:rsid w:val="0066274C"/>
    <w:rsid w:val="00663BB6"/>
    <w:rsid w:val="00667157"/>
    <w:rsid w:val="00673263"/>
    <w:rsid w:val="0067418A"/>
    <w:rsid w:val="00694E57"/>
    <w:rsid w:val="006A251D"/>
    <w:rsid w:val="006C6D2B"/>
    <w:rsid w:val="006D1270"/>
    <w:rsid w:val="006D130B"/>
    <w:rsid w:val="006E570D"/>
    <w:rsid w:val="006E6CB9"/>
    <w:rsid w:val="00702115"/>
    <w:rsid w:val="00710036"/>
    <w:rsid w:val="00716748"/>
    <w:rsid w:val="00717526"/>
    <w:rsid w:val="0072351F"/>
    <w:rsid w:val="00723843"/>
    <w:rsid w:val="00730E3D"/>
    <w:rsid w:val="00731502"/>
    <w:rsid w:val="00733C1E"/>
    <w:rsid w:val="007356AC"/>
    <w:rsid w:val="00747910"/>
    <w:rsid w:val="0075091C"/>
    <w:rsid w:val="00754126"/>
    <w:rsid w:val="00762DA9"/>
    <w:rsid w:val="00765BB3"/>
    <w:rsid w:val="00782CC4"/>
    <w:rsid w:val="007A51C3"/>
    <w:rsid w:val="007C2DDE"/>
    <w:rsid w:val="007C55D8"/>
    <w:rsid w:val="00813A13"/>
    <w:rsid w:val="008273B9"/>
    <w:rsid w:val="00843A3A"/>
    <w:rsid w:val="00865038"/>
    <w:rsid w:val="00872906"/>
    <w:rsid w:val="008831C1"/>
    <w:rsid w:val="008848DF"/>
    <w:rsid w:val="0088571B"/>
    <w:rsid w:val="00885812"/>
    <w:rsid w:val="00887B77"/>
    <w:rsid w:val="008959A2"/>
    <w:rsid w:val="00896DBD"/>
    <w:rsid w:val="008A11D6"/>
    <w:rsid w:val="008A1B4B"/>
    <w:rsid w:val="008A35CB"/>
    <w:rsid w:val="008D21AB"/>
    <w:rsid w:val="008E2F10"/>
    <w:rsid w:val="008E39B7"/>
    <w:rsid w:val="008F2F88"/>
    <w:rsid w:val="008F60F1"/>
    <w:rsid w:val="008F79AF"/>
    <w:rsid w:val="00900716"/>
    <w:rsid w:val="00904994"/>
    <w:rsid w:val="00912F87"/>
    <w:rsid w:val="00917458"/>
    <w:rsid w:val="00920934"/>
    <w:rsid w:val="00925FE6"/>
    <w:rsid w:val="00926900"/>
    <w:rsid w:val="00926E76"/>
    <w:rsid w:val="00927204"/>
    <w:rsid w:val="00933B45"/>
    <w:rsid w:val="009368F2"/>
    <w:rsid w:val="009562A7"/>
    <w:rsid w:val="00960087"/>
    <w:rsid w:val="0096761A"/>
    <w:rsid w:val="009712F8"/>
    <w:rsid w:val="00973099"/>
    <w:rsid w:val="0099257D"/>
    <w:rsid w:val="00997222"/>
    <w:rsid w:val="009977D8"/>
    <w:rsid w:val="009A52A3"/>
    <w:rsid w:val="009E1EAF"/>
    <w:rsid w:val="009E7AE5"/>
    <w:rsid w:val="00A032B6"/>
    <w:rsid w:val="00A17026"/>
    <w:rsid w:val="00A21013"/>
    <w:rsid w:val="00A42F10"/>
    <w:rsid w:val="00A434CF"/>
    <w:rsid w:val="00A55F01"/>
    <w:rsid w:val="00A654E1"/>
    <w:rsid w:val="00A72E2D"/>
    <w:rsid w:val="00A86422"/>
    <w:rsid w:val="00AA024E"/>
    <w:rsid w:val="00AA0AD4"/>
    <w:rsid w:val="00AA29AD"/>
    <w:rsid w:val="00AB326C"/>
    <w:rsid w:val="00AB415D"/>
    <w:rsid w:val="00AC3130"/>
    <w:rsid w:val="00AC6E73"/>
    <w:rsid w:val="00AD7DAD"/>
    <w:rsid w:val="00AE51C6"/>
    <w:rsid w:val="00AE6071"/>
    <w:rsid w:val="00AF591D"/>
    <w:rsid w:val="00B26B4E"/>
    <w:rsid w:val="00B37DFE"/>
    <w:rsid w:val="00B62269"/>
    <w:rsid w:val="00B801A0"/>
    <w:rsid w:val="00BA40F2"/>
    <w:rsid w:val="00BA7224"/>
    <w:rsid w:val="00BB27B4"/>
    <w:rsid w:val="00BE7BA6"/>
    <w:rsid w:val="00BF27D5"/>
    <w:rsid w:val="00BF7EFC"/>
    <w:rsid w:val="00C03877"/>
    <w:rsid w:val="00C2743C"/>
    <w:rsid w:val="00C30984"/>
    <w:rsid w:val="00C36A08"/>
    <w:rsid w:val="00C4029E"/>
    <w:rsid w:val="00C43442"/>
    <w:rsid w:val="00C717CE"/>
    <w:rsid w:val="00C77370"/>
    <w:rsid w:val="00C97E71"/>
    <w:rsid w:val="00CA4031"/>
    <w:rsid w:val="00CB54A0"/>
    <w:rsid w:val="00CD208F"/>
    <w:rsid w:val="00CE055F"/>
    <w:rsid w:val="00CE359C"/>
    <w:rsid w:val="00CE3B20"/>
    <w:rsid w:val="00D03B06"/>
    <w:rsid w:val="00D07DAE"/>
    <w:rsid w:val="00D52E28"/>
    <w:rsid w:val="00D66CCC"/>
    <w:rsid w:val="00D67EC1"/>
    <w:rsid w:val="00D72B5E"/>
    <w:rsid w:val="00D872D6"/>
    <w:rsid w:val="00DB091F"/>
    <w:rsid w:val="00DC0E62"/>
    <w:rsid w:val="00DC79D1"/>
    <w:rsid w:val="00DD7B13"/>
    <w:rsid w:val="00DF0F1A"/>
    <w:rsid w:val="00DF4C3D"/>
    <w:rsid w:val="00DF617F"/>
    <w:rsid w:val="00E17A9C"/>
    <w:rsid w:val="00E265BC"/>
    <w:rsid w:val="00E3786D"/>
    <w:rsid w:val="00E37FF1"/>
    <w:rsid w:val="00E42A99"/>
    <w:rsid w:val="00E50405"/>
    <w:rsid w:val="00E50EE5"/>
    <w:rsid w:val="00E510F8"/>
    <w:rsid w:val="00E61D11"/>
    <w:rsid w:val="00E646E5"/>
    <w:rsid w:val="00E67E5E"/>
    <w:rsid w:val="00E860C2"/>
    <w:rsid w:val="00E862F7"/>
    <w:rsid w:val="00E872E0"/>
    <w:rsid w:val="00E92C98"/>
    <w:rsid w:val="00E9456A"/>
    <w:rsid w:val="00EA5A25"/>
    <w:rsid w:val="00EA7E97"/>
    <w:rsid w:val="00EB1D6E"/>
    <w:rsid w:val="00EB5457"/>
    <w:rsid w:val="00ED1E96"/>
    <w:rsid w:val="00ED67B4"/>
    <w:rsid w:val="00EE16CA"/>
    <w:rsid w:val="00EF2EB1"/>
    <w:rsid w:val="00EF5E70"/>
    <w:rsid w:val="00EF61CA"/>
    <w:rsid w:val="00F013C6"/>
    <w:rsid w:val="00F05D55"/>
    <w:rsid w:val="00F121D8"/>
    <w:rsid w:val="00F122D4"/>
    <w:rsid w:val="00F16008"/>
    <w:rsid w:val="00F253A2"/>
    <w:rsid w:val="00F25DDB"/>
    <w:rsid w:val="00F565B4"/>
    <w:rsid w:val="00F61433"/>
    <w:rsid w:val="00F63A59"/>
    <w:rsid w:val="00F64381"/>
    <w:rsid w:val="00F6664F"/>
    <w:rsid w:val="00F67356"/>
    <w:rsid w:val="00F71883"/>
    <w:rsid w:val="00F72C4D"/>
    <w:rsid w:val="00F73A5F"/>
    <w:rsid w:val="00F9446F"/>
    <w:rsid w:val="00F968C5"/>
    <w:rsid w:val="00FA5681"/>
    <w:rsid w:val="00FA56AA"/>
    <w:rsid w:val="00FA63E0"/>
    <w:rsid w:val="00FA6E55"/>
    <w:rsid w:val="00FB092F"/>
    <w:rsid w:val="00FB338C"/>
    <w:rsid w:val="00FD63E7"/>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Normal (Web)"/>
    <w:basedOn w:val="a"/>
    <w:unhideWhenUsed/>
    <w:rsid w:val="001A66FF"/>
    <w:pPr>
      <w:spacing w:before="100" w:beforeAutospacing="1" w:after="100" w:afterAutospacing="1"/>
    </w:pPr>
  </w:style>
  <w:style w:type="paragraph" w:styleId="af1">
    <w:name w:val="No Spacing"/>
    <w:uiPriority w:val="1"/>
    <w:qFormat/>
    <w:rsid w:val="00920934"/>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92514767">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11597-57F6-435C-B97F-0C89BDD5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1895</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7</cp:revision>
  <cp:lastPrinted>2021-07-28T11:00:00Z</cp:lastPrinted>
  <dcterms:created xsi:type="dcterms:W3CDTF">2021-07-26T07:20:00Z</dcterms:created>
  <dcterms:modified xsi:type="dcterms:W3CDTF">2021-07-28T11:01:00Z</dcterms:modified>
</cp:coreProperties>
</file>