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0F3CA2" w:rsidRPr="007C1B45" w:rsidTr="000E11D7">
        <w:trPr>
          <w:trHeight w:val="259"/>
        </w:trPr>
        <w:tc>
          <w:tcPr>
            <w:tcW w:w="3969" w:type="dxa"/>
          </w:tcPr>
          <w:p w:rsidR="000F3CA2" w:rsidRPr="007C1B45" w:rsidRDefault="000F3CA2" w:rsidP="000E11D7">
            <w:pPr>
              <w:spacing w:after="0" w:line="240" w:lineRule="auto"/>
              <w:rPr>
                <w:rFonts w:ascii="Times New Roman" w:eastAsia="Calibri" w:hAnsi="Times New Roman" w:cs="Times New Roman"/>
                <w:bCs/>
                <w:sz w:val="24"/>
                <w:szCs w:val="24"/>
              </w:rPr>
            </w:pPr>
            <w:r w:rsidRPr="007C1B45">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C1B45">
              <w:rPr>
                <w:rFonts w:ascii="Times New Roman" w:eastAsia="Calibri" w:hAnsi="Times New Roman" w:cs="Times New Roman"/>
                <w:sz w:val="24"/>
                <w:szCs w:val="24"/>
              </w:rPr>
              <w:t xml:space="preserve">исх. № </w:t>
            </w:r>
            <w:r w:rsidRPr="007C1B45">
              <w:rPr>
                <w:rFonts w:ascii="Times New Roman" w:eastAsia="Calibri" w:hAnsi="Times New Roman" w:cs="Times New Roman"/>
                <w:bCs/>
                <w:sz w:val="24"/>
                <w:szCs w:val="24"/>
              </w:rPr>
              <w:t>______________________</w:t>
            </w:r>
          </w:p>
        </w:tc>
      </w:tr>
      <w:tr w:rsidR="000F3CA2" w:rsidRPr="007C1B45" w:rsidTr="000E11D7">
        <w:tc>
          <w:tcPr>
            <w:tcW w:w="3969" w:type="dxa"/>
          </w:tcPr>
          <w:p w:rsidR="000F3CA2" w:rsidRPr="007C1B45" w:rsidRDefault="000F3CA2" w:rsidP="000E11D7">
            <w:pPr>
              <w:spacing w:after="0" w:line="240" w:lineRule="auto"/>
              <w:jc w:val="center"/>
              <w:rPr>
                <w:rFonts w:ascii="Times New Roman" w:eastAsia="Calibri" w:hAnsi="Times New Roman" w:cs="Times New Roman"/>
                <w:bCs/>
                <w:sz w:val="24"/>
                <w:szCs w:val="24"/>
              </w:rPr>
            </w:pPr>
          </w:p>
        </w:tc>
      </w:tr>
      <w:tr w:rsidR="000F3CA2" w:rsidRPr="007C1B45" w:rsidTr="000E11D7">
        <w:tc>
          <w:tcPr>
            <w:tcW w:w="3969" w:type="dxa"/>
          </w:tcPr>
          <w:p w:rsidR="000F3CA2" w:rsidRPr="007C1B45" w:rsidRDefault="000F3CA2" w:rsidP="000E11D7">
            <w:pPr>
              <w:spacing w:after="0" w:line="240" w:lineRule="auto"/>
              <w:rPr>
                <w:rFonts w:ascii="Times New Roman" w:eastAsia="Calibri" w:hAnsi="Times New Roman" w:cs="Times New Roman"/>
                <w:b/>
                <w:bCs/>
                <w:sz w:val="24"/>
                <w:szCs w:val="24"/>
              </w:rPr>
            </w:pPr>
            <w:r w:rsidRPr="007C1B45">
              <w:rPr>
                <w:rFonts w:ascii="Times New Roman" w:eastAsia="Calibri" w:hAnsi="Times New Roman" w:cs="Times New Roman"/>
                <w:bCs/>
                <w:sz w:val="24"/>
                <w:szCs w:val="24"/>
              </w:rPr>
              <w:t xml:space="preserve">от </w:t>
            </w:r>
            <w:r w:rsidRPr="007C1B45">
              <w:rPr>
                <w:rFonts w:ascii="Times New Roman" w:eastAsia="Calibri" w:hAnsi="Times New Roman" w:cs="Times New Roman"/>
                <w:sz w:val="24"/>
                <w:szCs w:val="24"/>
              </w:rPr>
              <w:t>«</w:t>
            </w:r>
            <w:r w:rsidRPr="007C1B45">
              <w:rPr>
                <w:rFonts w:ascii="Times New Roman" w:eastAsia="Calibri" w:hAnsi="Times New Roman" w:cs="Times New Roman"/>
                <w:sz w:val="24"/>
                <w:szCs w:val="24"/>
                <w:lang w:val="en-US"/>
              </w:rPr>
              <w:t>___</w:t>
            </w:r>
            <w:r w:rsidRPr="007C1B45">
              <w:rPr>
                <w:rFonts w:ascii="Times New Roman" w:eastAsia="Calibri" w:hAnsi="Times New Roman" w:cs="Times New Roman"/>
                <w:sz w:val="24"/>
                <w:szCs w:val="24"/>
              </w:rPr>
              <w:t>»</w:t>
            </w:r>
            <w:r w:rsidRPr="007C1B45">
              <w:rPr>
                <w:rFonts w:ascii="Times New Roman" w:eastAsia="Calibri" w:hAnsi="Times New Roman" w:cs="Times New Roman"/>
                <w:b/>
                <w:bCs/>
                <w:sz w:val="24"/>
                <w:szCs w:val="24"/>
              </w:rPr>
              <w:t xml:space="preserve">_____________ </w:t>
            </w:r>
            <w:r w:rsidRPr="007C1B45">
              <w:rPr>
                <w:rFonts w:ascii="Times New Roman" w:eastAsia="Calibri" w:hAnsi="Times New Roman" w:cs="Times New Roman"/>
                <w:bCs/>
                <w:sz w:val="24"/>
                <w:szCs w:val="24"/>
              </w:rPr>
              <w:t>20____г.</w:t>
            </w:r>
          </w:p>
        </w:tc>
      </w:tr>
    </w:tbl>
    <w:p w:rsidR="000F3CA2" w:rsidRPr="007C1B45" w:rsidRDefault="000F3CA2" w:rsidP="000F3CA2">
      <w:pPr>
        <w:spacing w:after="0" w:line="240" w:lineRule="auto"/>
        <w:ind w:firstLine="709"/>
        <w:jc w:val="center"/>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0F3CA2" w:rsidRPr="007C1B45" w:rsidTr="000E11D7">
        <w:trPr>
          <w:trHeight w:val="342"/>
        </w:trPr>
        <w:tc>
          <w:tcPr>
            <w:tcW w:w="3888" w:type="dxa"/>
            <w:shd w:val="clear" w:color="auto" w:fill="auto"/>
          </w:tcPr>
          <w:p w:rsidR="000F3CA2" w:rsidRPr="007C1B45" w:rsidRDefault="000F3CA2" w:rsidP="000E11D7">
            <w:pPr>
              <w:spacing w:after="0" w:line="240" w:lineRule="auto"/>
              <w:ind w:firstLine="709"/>
              <w:jc w:val="center"/>
              <w:rPr>
                <w:rFonts w:ascii="Times New Roman" w:eastAsia="Calibri" w:hAnsi="Times New Roman" w:cs="Times New Roman"/>
                <w:color w:val="000000"/>
                <w:sz w:val="24"/>
                <w:szCs w:val="24"/>
              </w:rPr>
            </w:pPr>
          </w:p>
        </w:tc>
      </w:tr>
    </w:tbl>
    <w:p w:rsidR="000F3CA2" w:rsidRPr="007C1B45" w:rsidRDefault="000F3CA2" w:rsidP="000F3CA2">
      <w:pPr>
        <w:spacing w:after="0" w:line="240" w:lineRule="auto"/>
        <w:ind w:firstLine="709"/>
        <w:jc w:val="center"/>
        <w:rPr>
          <w:rFonts w:ascii="Times New Roman" w:hAnsi="Times New Roman" w:cs="Times New Roman"/>
          <w:b/>
          <w:color w:val="5F5F5F"/>
          <w:sz w:val="24"/>
          <w:szCs w:val="24"/>
        </w:rPr>
      </w:pPr>
    </w:p>
    <w:p w:rsidR="000F3CA2" w:rsidRPr="007C1B45" w:rsidRDefault="000F3CA2" w:rsidP="000F3CA2">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АРБИТРАЖНЫЙ СУД</w:t>
      </w:r>
    </w:p>
    <w:p w:rsidR="000F3CA2" w:rsidRPr="007C1B45" w:rsidRDefault="000F3CA2" w:rsidP="000F3CA2">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ПРИДНЕСТРОВСКОЙ МОЛДАВСКОЙ РЕСПУБЛИКИ</w:t>
      </w:r>
    </w:p>
    <w:p w:rsidR="000F3CA2" w:rsidRPr="00B50F0C" w:rsidRDefault="000F3CA2" w:rsidP="000F3CA2">
      <w:pPr>
        <w:spacing w:after="0" w:line="240" w:lineRule="auto"/>
        <w:ind w:left="-181" w:firstLine="709"/>
        <w:jc w:val="center"/>
        <w:rPr>
          <w:rFonts w:ascii="Times New Roman" w:hAnsi="Times New Roman" w:cs="Times New Roman"/>
          <w:sz w:val="20"/>
          <w:szCs w:val="20"/>
        </w:rPr>
      </w:pPr>
      <w:smartTag w:uri="urn:schemas-microsoft-com:office:smarttags" w:element="metricconverter">
        <w:smartTagPr>
          <w:attr w:name="ProductID" w:val="3300, г"/>
        </w:smartTagPr>
        <w:r w:rsidRPr="00B50F0C">
          <w:rPr>
            <w:rFonts w:ascii="Times New Roman" w:hAnsi="Times New Roman" w:cs="Times New Roman"/>
            <w:sz w:val="20"/>
            <w:szCs w:val="20"/>
          </w:rPr>
          <w:t>3300, г</w:t>
        </w:r>
      </w:smartTag>
      <w:r w:rsidRPr="00B50F0C">
        <w:rPr>
          <w:rFonts w:ascii="Times New Roman" w:hAnsi="Times New Roman" w:cs="Times New Roman"/>
          <w:sz w:val="20"/>
          <w:szCs w:val="20"/>
        </w:rPr>
        <w:t>. Тирасполь, ул. Ленина, 1/2. Тел. 7-70-47, 7-42-07</w:t>
      </w:r>
    </w:p>
    <w:p w:rsidR="000F3CA2" w:rsidRPr="00B50F0C" w:rsidRDefault="000F3CA2" w:rsidP="000F3CA2">
      <w:pPr>
        <w:spacing w:after="0" w:line="240" w:lineRule="auto"/>
        <w:ind w:left="-181" w:firstLine="709"/>
        <w:jc w:val="center"/>
        <w:rPr>
          <w:rFonts w:ascii="Times New Roman" w:hAnsi="Times New Roman" w:cs="Times New Roman"/>
          <w:sz w:val="20"/>
          <w:szCs w:val="20"/>
        </w:rPr>
      </w:pPr>
      <w:r w:rsidRPr="00B50F0C">
        <w:rPr>
          <w:rFonts w:ascii="Times New Roman" w:hAnsi="Times New Roman" w:cs="Times New Roman"/>
          <w:sz w:val="20"/>
          <w:szCs w:val="20"/>
        </w:rPr>
        <w:t xml:space="preserve">Официальный сайт: </w:t>
      </w:r>
      <w:proofErr w:type="spellStart"/>
      <w:r w:rsidRPr="00B50F0C">
        <w:rPr>
          <w:rFonts w:ascii="Times New Roman" w:hAnsi="Times New Roman" w:cs="Times New Roman"/>
          <w:sz w:val="20"/>
          <w:szCs w:val="20"/>
        </w:rPr>
        <w:t>www</w:t>
      </w:r>
      <w:proofErr w:type="spellEnd"/>
      <w:r w:rsidRPr="00B50F0C">
        <w:rPr>
          <w:rFonts w:ascii="Times New Roman" w:hAnsi="Times New Roman" w:cs="Times New Roman"/>
          <w:sz w:val="20"/>
          <w:szCs w:val="20"/>
        </w:rPr>
        <w:t>.</w:t>
      </w:r>
      <w:proofErr w:type="spellStart"/>
      <w:r w:rsidRPr="00B50F0C">
        <w:rPr>
          <w:rFonts w:ascii="Times New Roman" w:hAnsi="Times New Roman" w:cs="Times New Roman"/>
          <w:sz w:val="20"/>
          <w:szCs w:val="20"/>
          <w:lang w:val="en-US"/>
        </w:rPr>
        <w:t>arbitr</w:t>
      </w:r>
      <w:proofErr w:type="spellEnd"/>
      <w:r w:rsidRPr="00B50F0C">
        <w:rPr>
          <w:rFonts w:ascii="Times New Roman" w:hAnsi="Times New Roman" w:cs="Times New Roman"/>
          <w:sz w:val="20"/>
          <w:szCs w:val="20"/>
        </w:rPr>
        <w:t>.</w:t>
      </w:r>
      <w:proofErr w:type="spellStart"/>
      <w:r w:rsidRPr="00B50F0C">
        <w:rPr>
          <w:rFonts w:ascii="Times New Roman" w:hAnsi="Times New Roman" w:cs="Times New Roman"/>
          <w:sz w:val="20"/>
          <w:szCs w:val="20"/>
        </w:rPr>
        <w:t>gospmr</w:t>
      </w:r>
      <w:proofErr w:type="spellEnd"/>
      <w:r w:rsidRPr="00B50F0C">
        <w:rPr>
          <w:rFonts w:ascii="Times New Roman" w:hAnsi="Times New Roman" w:cs="Times New Roman"/>
          <w:sz w:val="20"/>
          <w:szCs w:val="20"/>
        </w:rPr>
        <w:t>.</w:t>
      </w:r>
      <w:r w:rsidRPr="00B50F0C">
        <w:rPr>
          <w:rFonts w:ascii="Times New Roman" w:hAnsi="Times New Roman" w:cs="Times New Roman"/>
          <w:sz w:val="20"/>
          <w:szCs w:val="20"/>
          <w:lang w:val="en-US"/>
        </w:rPr>
        <w:t>org</w:t>
      </w:r>
    </w:p>
    <w:p w:rsidR="000F3CA2" w:rsidRPr="007C1B45" w:rsidRDefault="000F3CA2" w:rsidP="000F3CA2">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0F3CA2" w:rsidRPr="007C1B45" w:rsidRDefault="000F3CA2" w:rsidP="000F3CA2">
      <w:pPr>
        <w:spacing w:after="0" w:line="240" w:lineRule="auto"/>
        <w:ind w:left="-181" w:firstLine="709"/>
        <w:jc w:val="center"/>
        <w:rPr>
          <w:rFonts w:ascii="Times New Roman" w:hAnsi="Times New Roman" w:cs="Times New Roman"/>
          <w:b/>
          <w:sz w:val="24"/>
          <w:szCs w:val="24"/>
        </w:rPr>
      </w:pPr>
      <w:r w:rsidRPr="007C1B45">
        <w:rPr>
          <w:rFonts w:ascii="Times New Roman" w:hAnsi="Times New Roman" w:cs="Times New Roman"/>
          <w:b/>
          <w:sz w:val="24"/>
          <w:szCs w:val="24"/>
        </w:rPr>
        <w:t xml:space="preserve">О </w:t>
      </w:r>
      <w:proofErr w:type="gramStart"/>
      <w:r w:rsidRPr="007C1B45">
        <w:rPr>
          <w:rFonts w:ascii="Times New Roman" w:hAnsi="Times New Roman" w:cs="Times New Roman"/>
          <w:b/>
          <w:sz w:val="24"/>
          <w:szCs w:val="24"/>
        </w:rPr>
        <w:t>П</w:t>
      </w:r>
      <w:proofErr w:type="gramEnd"/>
      <w:r w:rsidRPr="007C1B45">
        <w:rPr>
          <w:rFonts w:ascii="Times New Roman" w:hAnsi="Times New Roman" w:cs="Times New Roman"/>
          <w:b/>
          <w:sz w:val="24"/>
          <w:szCs w:val="24"/>
        </w:rPr>
        <w:t xml:space="preserve"> Р Е Д Е Л Е Н И Е</w:t>
      </w:r>
    </w:p>
    <w:p w:rsidR="000F3CA2" w:rsidRPr="007C1B45" w:rsidRDefault="000F3CA2" w:rsidP="000F3CA2">
      <w:pPr>
        <w:spacing w:after="0" w:line="240" w:lineRule="auto"/>
        <w:ind w:left="-181" w:firstLine="709"/>
        <w:jc w:val="center"/>
        <w:rPr>
          <w:rFonts w:ascii="Times New Roman" w:hAnsi="Times New Roman" w:cs="Times New Roman"/>
          <w:b/>
          <w:sz w:val="24"/>
          <w:szCs w:val="24"/>
        </w:rPr>
      </w:pPr>
      <w:r>
        <w:rPr>
          <w:rFonts w:ascii="Times New Roman" w:hAnsi="Times New Roman" w:cs="Times New Roman"/>
          <w:b/>
          <w:sz w:val="24"/>
          <w:szCs w:val="24"/>
        </w:rPr>
        <w:t xml:space="preserve">об истребовании доказательств и отложении рассмотрения дела </w:t>
      </w:r>
    </w:p>
    <w:p w:rsidR="000F3CA2" w:rsidRPr="007C1B45" w:rsidRDefault="000F3CA2" w:rsidP="000F3CA2">
      <w:pPr>
        <w:spacing w:after="0" w:line="240" w:lineRule="auto"/>
        <w:ind w:left="-181" w:firstLine="709"/>
        <w:jc w:val="both"/>
        <w:rPr>
          <w:rFonts w:ascii="Times New Roman" w:hAnsi="Times New Roman" w:cs="Times New Roman"/>
          <w:b/>
          <w:sz w:val="24"/>
          <w:szCs w:val="24"/>
        </w:rPr>
      </w:pPr>
    </w:p>
    <w:p w:rsidR="000F3CA2" w:rsidRPr="007C1B45" w:rsidRDefault="000F3CA2" w:rsidP="000F3CA2">
      <w:pPr>
        <w:spacing w:after="0" w:line="240" w:lineRule="auto"/>
        <w:ind w:left="-181" w:firstLine="709"/>
        <w:jc w:val="both"/>
        <w:rPr>
          <w:rFonts w:ascii="Times New Roman" w:hAnsi="Times New Roman" w:cs="Times New Roman"/>
          <w:b/>
          <w:sz w:val="24"/>
          <w:szCs w:val="24"/>
        </w:rPr>
      </w:pPr>
    </w:p>
    <w:tbl>
      <w:tblPr>
        <w:tblW w:w="9923" w:type="dxa"/>
        <w:tblInd w:w="250" w:type="dxa"/>
        <w:tblLayout w:type="fixed"/>
        <w:tblLook w:val="01E0"/>
      </w:tblPr>
      <w:tblGrid>
        <w:gridCol w:w="9923"/>
      </w:tblGrid>
      <w:tr w:rsidR="000F3CA2" w:rsidRPr="007C1B45" w:rsidTr="000E11D7">
        <w:trPr>
          <w:trHeight w:val="1131"/>
        </w:trPr>
        <w:tc>
          <w:tcPr>
            <w:tcW w:w="9923" w:type="dxa"/>
          </w:tcPr>
          <w:p w:rsidR="000F3CA2" w:rsidRPr="007259EB" w:rsidRDefault="000F3CA2" w:rsidP="000E11D7">
            <w:pPr>
              <w:spacing w:after="0" w:line="240" w:lineRule="auto"/>
              <w:jc w:val="both"/>
              <w:rPr>
                <w:rFonts w:ascii="Times New Roman" w:eastAsia="Calibri" w:hAnsi="Times New Roman" w:cs="Times New Roman"/>
                <w:b/>
                <w:bCs/>
                <w:sz w:val="24"/>
                <w:szCs w:val="24"/>
              </w:rPr>
            </w:pPr>
            <w:r w:rsidRPr="007C1B45">
              <w:rPr>
                <w:rFonts w:ascii="Times New Roman" w:eastAsia="Calibri" w:hAnsi="Times New Roman" w:cs="Times New Roman"/>
                <w:b/>
                <w:sz w:val="24"/>
                <w:szCs w:val="24"/>
              </w:rPr>
              <w:t>«</w:t>
            </w:r>
            <w:r w:rsidRPr="007C1B4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8</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июля  </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 xml:space="preserve">21 </w:t>
            </w:r>
            <w:r w:rsidRPr="00040008">
              <w:rPr>
                <w:rFonts w:ascii="Times New Roman" w:eastAsia="Calibri" w:hAnsi="Times New Roman" w:cs="Times New Roman"/>
                <w:b/>
                <w:bCs/>
                <w:sz w:val="24"/>
                <w:szCs w:val="24"/>
                <w:u w:val="single"/>
              </w:rPr>
              <w:t>года</w:t>
            </w:r>
            <w:r>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rPr>
              <w:t xml:space="preserve">Дело </w:t>
            </w:r>
            <w:r w:rsidRPr="007C1B4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408/21-</w:t>
            </w:r>
            <w:r w:rsidRPr="007C1B45">
              <w:rPr>
                <w:rFonts w:ascii="Times New Roman" w:eastAsia="Calibri" w:hAnsi="Times New Roman" w:cs="Times New Roman"/>
                <w:b/>
                <w:sz w:val="24"/>
                <w:szCs w:val="24"/>
                <w:u w:val="single"/>
              </w:rPr>
              <w:t>12</w:t>
            </w:r>
          </w:p>
          <w:p w:rsidR="000F3CA2" w:rsidRDefault="000F3CA2" w:rsidP="000E11D7">
            <w:pPr>
              <w:spacing w:after="0" w:line="240" w:lineRule="auto"/>
              <w:jc w:val="both"/>
              <w:rPr>
                <w:rFonts w:ascii="Times New Roman" w:eastAsia="Calibri" w:hAnsi="Times New Roman" w:cs="Times New Roman"/>
                <w:bCs/>
                <w:sz w:val="24"/>
                <w:szCs w:val="24"/>
              </w:rPr>
            </w:pPr>
          </w:p>
          <w:p w:rsidR="000F3CA2" w:rsidRPr="007C1B45" w:rsidRDefault="000F3CA2" w:rsidP="000E11D7">
            <w:pPr>
              <w:spacing w:after="0" w:line="240" w:lineRule="auto"/>
              <w:jc w:val="both"/>
              <w:rPr>
                <w:rFonts w:ascii="Times New Roman" w:eastAsia="Calibri" w:hAnsi="Times New Roman" w:cs="Times New Roman"/>
                <w:b/>
                <w:bCs/>
                <w:sz w:val="24"/>
                <w:szCs w:val="24"/>
                <w:u w:val="single"/>
              </w:rPr>
            </w:pPr>
            <w:r w:rsidRPr="007C1B45">
              <w:rPr>
                <w:rFonts w:ascii="Times New Roman" w:eastAsia="Calibri" w:hAnsi="Times New Roman" w:cs="Times New Roman"/>
                <w:bCs/>
                <w:sz w:val="24"/>
                <w:szCs w:val="24"/>
              </w:rPr>
              <w:t>г. Тирасполь</w:t>
            </w:r>
          </w:p>
        </w:tc>
      </w:tr>
    </w:tbl>
    <w:p w:rsidR="000F3CA2" w:rsidRPr="00C84407" w:rsidRDefault="000F3CA2" w:rsidP="000F3CA2">
      <w:pPr>
        <w:spacing w:after="0" w:line="240" w:lineRule="auto"/>
        <w:ind w:firstLine="709"/>
        <w:jc w:val="both"/>
        <w:rPr>
          <w:rFonts w:ascii="Times New Roman" w:eastAsia="Times New Roman" w:hAnsi="Times New Roman" w:cs="Times New Roman"/>
          <w:sz w:val="24"/>
          <w:szCs w:val="24"/>
        </w:rPr>
      </w:pPr>
      <w:proofErr w:type="gramStart"/>
      <w:r w:rsidRPr="00C84407">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C84407">
        <w:rPr>
          <w:rFonts w:ascii="Times New Roman" w:hAnsi="Times New Roman" w:cs="Times New Roman"/>
          <w:sz w:val="24"/>
          <w:szCs w:val="24"/>
        </w:rPr>
        <w:t>Григорашенко</w:t>
      </w:r>
      <w:proofErr w:type="spellEnd"/>
      <w:r w:rsidRPr="00C84407">
        <w:rPr>
          <w:rFonts w:ascii="Times New Roman" w:hAnsi="Times New Roman" w:cs="Times New Roman"/>
          <w:sz w:val="24"/>
          <w:szCs w:val="24"/>
        </w:rPr>
        <w:t xml:space="preserve"> И. П. рассматривая в открытом судебном заседании </w:t>
      </w:r>
      <w:r w:rsidRPr="00C84407">
        <w:rPr>
          <w:rFonts w:ascii="Times New Roman" w:eastAsia="Times New Roman" w:hAnsi="Times New Roman" w:cs="Times New Roman"/>
          <w:sz w:val="24"/>
          <w:szCs w:val="24"/>
        </w:rPr>
        <w:t xml:space="preserve"> заявление </w:t>
      </w:r>
      <w:r w:rsidRPr="00C84407">
        <w:rPr>
          <w:rFonts w:ascii="Times New Roman" w:hAnsi="Times New Roman" w:cs="Times New Roman"/>
          <w:sz w:val="24"/>
          <w:szCs w:val="24"/>
        </w:rPr>
        <w:t>Управления по борьбе с экономическими преступлениями и коррупцией Министерства внутренних дел Приднестровской Молдавской Республики (г. Тирасполь, ул. К. Либкнехта, 167) о привлечении индивидуального предпринимателя Потапова Сергея Владимировича                           (г. Тирасполь пер. Попова, д. 28) к административной ответственности за правонарушение, предусмотренное п. 7 ст. 14.1</w:t>
      </w:r>
      <w:proofErr w:type="gramEnd"/>
      <w:r w:rsidRPr="00C84407">
        <w:rPr>
          <w:rFonts w:ascii="Times New Roman" w:hAnsi="Times New Roman" w:cs="Times New Roman"/>
          <w:sz w:val="24"/>
          <w:szCs w:val="24"/>
        </w:rPr>
        <w:t xml:space="preserve"> </w:t>
      </w:r>
      <w:proofErr w:type="spellStart"/>
      <w:r w:rsidRPr="00C84407">
        <w:rPr>
          <w:rFonts w:ascii="Times New Roman" w:hAnsi="Times New Roman" w:cs="Times New Roman"/>
          <w:sz w:val="24"/>
          <w:szCs w:val="24"/>
        </w:rPr>
        <w:t>КоАП</w:t>
      </w:r>
      <w:proofErr w:type="spellEnd"/>
      <w:r w:rsidRPr="00C84407">
        <w:rPr>
          <w:rFonts w:ascii="Times New Roman" w:hAnsi="Times New Roman" w:cs="Times New Roman"/>
          <w:sz w:val="24"/>
          <w:szCs w:val="24"/>
        </w:rPr>
        <w:t xml:space="preserve"> ПМР, при участии представителей:</w:t>
      </w:r>
    </w:p>
    <w:p w:rsidR="000F3CA2" w:rsidRPr="00C84407" w:rsidRDefault="000F3CA2" w:rsidP="000F3CA2">
      <w:pPr>
        <w:spacing w:after="0" w:line="240" w:lineRule="auto"/>
        <w:ind w:firstLine="709"/>
        <w:jc w:val="both"/>
        <w:rPr>
          <w:rFonts w:ascii="Times New Roman" w:hAnsi="Times New Roman" w:cs="Times New Roman"/>
          <w:sz w:val="24"/>
          <w:szCs w:val="24"/>
        </w:rPr>
      </w:pPr>
      <w:r w:rsidRPr="00C84407">
        <w:rPr>
          <w:rFonts w:ascii="Times New Roman" w:hAnsi="Times New Roman" w:cs="Times New Roman"/>
          <w:sz w:val="24"/>
          <w:szCs w:val="24"/>
        </w:rPr>
        <w:t xml:space="preserve">заявителя -  </w:t>
      </w:r>
      <w:proofErr w:type="spellStart"/>
      <w:r w:rsidRPr="00C84407">
        <w:rPr>
          <w:rFonts w:ascii="Times New Roman" w:hAnsi="Times New Roman" w:cs="Times New Roman"/>
          <w:sz w:val="24"/>
          <w:szCs w:val="24"/>
        </w:rPr>
        <w:t>Науменко</w:t>
      </w:r>
      <w:proofErr w:type="spellEnd"/>
      <w:r w:rsidRPr="00C84407">
        <w:rPr>
          <w:rFonts w:ascii="Times New Roman" w:hAnsi="Times New Roman" w:cs="Times New Roman"/>
          <w:sz w:val="24"/>
          <w:szCs w:val="24"/>
        </w:rPr>
        <w:t xml:space="preserve"> В.С. по доверенности от 1 июня 2021 года, </w:t>
      </w:r>
    </w:p>
    <w:p w:rsidR="000F3CA2" w:rsidRPr="00C84407" w:rsidRDefault="000F3CA2" w:rsidP="000F3CA2">
      <w:pPr>
        <w:spacing w:after="0" w:line="240" w:lineRule="auto"/>
        <w:ind w:firstLine="709"/>
        <w:jc w:val="both"/>
        <w:rPr>
          <w:rFonts w:ascii="Times New Roman" w:hAnsi="Times New Roman" w:cs="Times New Roman"/>
          <w:sz w:val="24"/>
          <w:szCs w:val="24"/>
        </w:rPr>
      </w:pPr>
      <w:r w:rsidRPr="00C84407">
        <w:rPr>
          <w:rFonts w:ascii="Times New Roman" w:hAnsi="Times New Roman" w:cs="Times New Roman"/>
          <w:sz w:val="24"/>
          <w:szCs w:val="24"/>
        </w:rPr>
        <w:t xml:space="preserve">лица, привлекаемого к административной ответственности, - Гончаров М.В. по доверенности от 4 июля 2021 года, </w:t>
      </w:r>
    </w:p>
    <w:p w:rsidR="000F3CA2" w:rsidRPr="00C84407" w:rsidRDefault="000F3CA2" w:rsidP="000F3CA2">
      <w:pPr>
        <w:pStyle w:val="Style4"/>
        <w:widowControl/>
        <w:spacing w:line="240" w:lineRule="auto"/>
        <w:ind w:right="-30" w:firstLine="709"/>
        <w:rPr>
          <w:rStyle w:val="FontStyle14"/>
          <w:sz w:val="24"/>
          <w:szCs w:val="24"/>
        </w:rPr>
      </w:pPr>
      <w:r w:rsidRPr="00C84407">
        <w:rPr>
          <w:rStyle w:val="FontStyle14"/>
          <w:sz w:val="24"/>
          <w:szCs w:val="24"/>
        </w:rPr>
        <w:t xml:space="preserve">при разъяснении процессуальных прав и обязанностей, установленных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0F3CA2" w:rsidRPr="00C84407" w:rsidRDefault="000F3CA2" w:rsidP="000F3CA2">
      <w:pPr>
        <w:spacing w:after="0" w:line="240" w:lineRule="auto"/>
        <w:ind w:firstLine="709"/>
        <w:jc w:val="center"/>
        <w:rPr>
          <w:rFonts w:ascii="Times New Roman" w:hAnsi="Times New Roman" w:cs="Times New Roman"/>
          <w:b/>
          <w:sz w:val="24"/>
          <w:szCs w:val="24"/>
        </w:rPr>
      </w:pPr>
    </w:p>
    <w:p w:rsidR="000F3CA2" w:rsidRDefault="000F3CA2" w:rsidP="000F3CA2">
      <w:pPr>
        <w:spacing w:after="0" w:line="240" w:lineRule="auto"/>
        <w:ind w:firstLine="709"/>
        <w:jc w:val="center"/>
        <w:rPr>
          <w:rFonts w:ascii="Times New Roman" w:hAnsi="Times New Roman" w:cs="Times New Roman"/>
          <w:b/>
          <w:sz w:val="24"/>
          <w:szCs w:val="24"/>
        </w:rPr>
      </w:pPr>
      <w:r w:rsidRPr="00C84407">
        <w:rPr>
          <w:rFonts w:ascii="Times New Roman" w:hAnsi="Times New Roman" w:cs="Times New Roman"/>
          <w:b/>
          <w:sz w:val="24"/>
          <w:szCs w:val="24"/>
        </w:rPr>
        <w:t>У С Т А</w:t>
      </w:r>
      <w:r w:rsidRPr="00821FE1">
        <w:rPr>
          <w:rFonts w:ascii="Times New Roman" w:hAnsi="Times New Roman" w:cs="Times New Roman"/>
          <w:b/>
          <w:sz w:val="24"/>
          <w:szCs w:val="24"/>
        </w:rPr>
        <w:t xml:space="preserve"> Н О В И Л:</w:t>
      </w:r>
    </w:p>
    <w:p w:rsidR="000F3CA2" w:rsidRDefault="000F3CA2" w:rsidP="000F3CA2">
      <w:pPr>
        <w:spacing w:after="0" w:line="240" w:lineRule="auto"/>
        <w:ind w:firstLine="709"/>
        <w:jc w:val="center"/>
        <w:rPr>
          <w:rFonts w:ascii="Times New Roman" w:hAnsi="Times New Roman" w:cs="Times New Roman"/>
          <w:b/>
          <w:sz w:val="24"/>
          <w:szCs w:val="24"/>
        </w:rPr>
      </w:pPr>
    </w:p>
    <w:p w:rsidR="000F3CA2" w:rsidRDefault="000F3CA2" w:rsidP="000F3CA2">
      <w:pPr>
        <w:pStyle w:val="a5"/>
        <w:spacing w:line="233" w:lineRule="auto"/>
        <w:ind w:right="-2" w:firstLine="709"/>
        <w:jc w:val="both"/>
        <w:rPr>
          <w:rStyle w:val="FontStyle14"/>
          <w:color w:val="000000" w:themeColor="text1"/>
          <w:sz w:val="24"/>
          <w:szCs w:val="24"/>
        </w:rPr>
      </w:pPr>
      <w:r>
        <w:rPr>
          <w:rFonts w:ascii="Times New Roman" w:hAnsi="Times New Roman" w:cs="Times New Roman"/>
          <w:sz w:val="24"/>
          <w:szCs w:val="24"/>
        </w:rPr>
        <w:t xml:space="preserve">Управление по борьбе с экономическими преступлениями и коррупцией Министерства внутренних дел Приднестровской Молдавской Республики </w:t>
      </w:r>
      <w:r w:rsidRPr="000E4CE9">
        <w:rPr>
          <w:rStyle w:val="FontStyle14"/>
          <w:color w:val="000000" w:themeColor="text1"/>
          <w:sz w:val="24"/>
          <w:szCs w:val="24"/>
        </w:rPr>
        <w:t xml:space="preserve">(далее – истец, </w:t>
      </w:r>
      <w:proofErr w:type="spellStart"/>
      <w:r>
        <w:rPr>
          <w:rStyle w:val="FontStyle14"/>
          <w:color w:val="000000" w:themeColor="text1"/>
          <w:sz w:val="24"/>
          <w:szCs w:val="24"/>
        </w:rPr>
        <w:t>УБЭПиК</w:t>
      </w:r>
      <w:proofErr w:type="spellEnd"/>
      <w:r>
        <w:rPr>
          <w:rStyle w:val="FontStyle14"/>
          <w:color w:val="000000" w:themeColor="text1"/>
          <w:sz w:val="24"/>
          <w:szCs w:val="24"/>
        </w:rPr>
        <w:t xml:space="preserve"> ПМР</w:t>
      </w:r>
      <w:r w:rsidRPr="000E4CE9">
        <w:rPr>
          <w:rStyle w:val="FontStyle14"/>
          <w:color w:val="000000" w:themeColor="text1"/>
          <w:sz w:val="24"/>
          <w:szCs w:val="24"/>
        </w:rPr>
        <w:t xml:space="preserve">) </w:t>
      </w:r>
      <w:r w:rsidRPr="000E4CE9">
        <w:rPr>
          <w:rFonts w:ascii="Times New Roman" w:eastAsia="Times New Roman" w:hAnsi="Times New Roman" w:cs="Times New Roman"/>
          <w:color w:val="000000" w:themeColor="text1"/>
          <w:sz w:val="24"/>
          <w:szCs w:val="24"/>
        </w:rPr>
        <w:t xml:space="preserve">обратилось в Арбитражный суд с заявлением </w:t>
      </w:r>
      <w:r w:rsidRPr="000E4CE9">
        <w:rPr>
          <w:rStyle w:val="FontStyle14"/>
          <w:color w:val="000000" w:themeColor="text1"/>
          <w:sz w:val="24"/>
          <w:szCs w:val="24"/>
        </w:rPr>
        <w:t xml:space="preserve">о </w:t>
      </w:r>
      <w:r>
        <w:rPr>
          <w:rStyle w:val="FontStyle14"/>
          <w:color w:val="000000" w:themeColor="text1"/>
          <w:sz w:val="24"/>
          <w:szCs w:val="24"/>
        </w:rPr>
        <w:t xml:space="preserve">привлечении </w:t>
      </w:r>
      <w:r>
        <w:rPr>
          <w:rFonts w:ascii="Times New Roman" w:hAnsi="Times New Roman" w:cs="Times New Roman"/>
          <w:sz w:val="24"/>
          <w:szCs w:val="24"/>
        </w:rPr>
        <w:t>к административной ответственности</w:t>
      </w:r>
      <w:r>
        <w:rPr>
          <w:rStyle w:val="FontStyle14"/>
          <w:color w:val="000000" w:themeColor="text1"/>
          <w:sz w:val="24"/>
          <w:szCs w:val="24"/>
        </w:rPr>
        <w:t>,</w:t>
      </w:r>
      <w:r w:rsidRPr="007C3A30">
        <w:rPr>
          <w:rFonts w:ascii="Times New Roman" w:hAnsi="Times New Roman" w:cs="Times New Roman"/>
          <w:sz w:val="24"/>
          <w:szCs w:val="24"/>
        </w:rPr>
        <w:t xml:space="preserve"> </w:t>
      </w:r>
      <w:r>
        <w:rPr>
          <w:rFonts w:ascii="Times New Roman" w:hAnsi="Times New Roman" w:cs="Times New Roman"/>
          <w:sz w:val="24"/>
          <w:szCs w:val="24"/>
        </w:rPr>
        <w:t xml:space="preserve">за правонарушение, предусмотренное п. 7 ст. 14.1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w:t>
      </w:r>
      <w:r w:rsidRPr="00565723">
        <w:rPr>
          <w:rFonts w:ascii="Times New Roman" w:hAnsi="Times New Roman" w:cs="Times New Roman"/>
          <w:sz w:val="24"/>
          <w:szCs w:val="24"/>
        </w:rPr>
        <w:t xml:space="preserve"> </w:t>
      </w:r>
      <w:r>
        <w:rPr>
          <w:rFonts w:ascii="Times New Roman" w:hAnsi="Times New Roman" w:cs="Times New Roman"/>
          <w:sz w:val="24"/>
          <w:szCs w:val="24"/>
        </w:rPr>
        <w:t>индивидуального предпринимателя Потапова Сергея Владимировича.</w:t>
      </w:r>
    </w:p>
    <w:p w:rsidR="000F3CA2" w:rsidRDefault="000F3CA2" w:rsidP="000F3CA2">
      <w:pPr>
        <w:pStyle w:val="a5"/>
        <w:spacing w:line="233" w:lineRule="auto"/>
        <w:ind w:right="-2" w:firstLine="709"/>
        <w:jc w:val="both"/>
        <w:rPr>
          <w:rFonts w:ascii="Times New Roman" w:hAnsi="Times New Roman" w:cs="Times New Roman"/>
          <w:color w:val="000000"/>
          <w:sz w:val="24"/>
          <w:szCs w:val="24"/>
        </w:rPr>
      </w:pPr>
      <w:r w:rsidRPr="004141DD">
        <w:rPr>
          <w:rFonts w:ascii="Times New Roman" w:hAnsi="Times New Roman" w:cs="Times New Roman"/>
          <w:color w:val="000000"/>
          <w:sz w:val="24"/>
          <w:szCs w:val="24"/>
        </w:rPr>
        <w:t xml:space="preserve">Определением Арбитражного суда от </w:t>
      </w:r>
      <w:r>
        <w:rPr>
          <w:rFonts w:ascii="Times New Roman" w:hAnsi="Times New Roman" w:cs="Times New Roman"/>
          <w:color w:val="000000"/>
          <w:sz w:val="24"/>
          <w:szCs w:val="24"/>
        </w:rPr>
        <w:t>11 июня</w:t>
      </w:r>
      <w:r w:rsidRPr="004141DD">
        <w:rPr>
          <w:rFonts w:ascii="Times New Roman" w:hAnsi="Times New Roman" w:cs="Times New Roman"/>
          <w:color w:val="000000"/>
          <w:sz w:val="24"/>
          <w:szCs w:val="24"/>
        </w:rPr>
        <w:t xml:space="preserve"> 2021 года по делу № </w:t>
      </w:r>
      <w:r>
        <w:rPr>
          <w:rFonts w:ascii="Times New Roman" w:hAnsi="Times New Roman" w:cs="Times New Roman"/>
          <w:color w:val="000000"/>
          <w:sz w:val="24"/>
          <w:szCs w:val="24"/>
        </w:rPr>
        <w:t>408</w:t>
      </w:r>
      <w:r w:rsidRPr="004141DD">
        <w:rPr>
          <w:rFonts w:ascii="Times New Roman" w:hAnsi="Times New Roman" w:cs="Times New Roman"/>
          <w:color w:val="000000"/>
          <w:sz w:val="24"/>
          <w:szCs w:val="24"/>
        </w:rPr>
        <w:t xml:space="preserve">/21-12 заявление </w:t>
      </w:r>
      <w:r>
        <w:rPr>
          <w:rFonts w:ascii="Times New Roman" w:hAnsi="Times New Roman" w:cs="Times New Roman"/>
          <w:sz w:val="24"/>
          <w:szCs w:val="24"/>
        </w:rPr>
        <w:t xml:space="preserve">Управления по борьбе с экономическими преступлениями и коррупцией Министерства внутренних дел Приднестровской Молдавской Республики </w:t>
      </w:r>
      <w:r w:rsidRPr="004141DD">
        <w:rPr>
          <w:rFonts w:ascii="Times New Roman" w:hAnsi="Times New Roman" w:cs="Times New Roman"/>
          <w:color w:val="000000"/>
          <w:sz w:val="24"/>
          <w:szCs w:val="24"/>
        </w:rPr>
        <w:t xml:space="preserve">оставлено без движения ввиду несоблюдения </w:t>
      </w:r>
      <w:proofErr w:type="spellStart"/>
      <w:r>
        <w:rPr>
          <w:rStyle w:val="FontStyle14"/>
          <w:color w:val="000000" w:themeColor="text1"/>
          <w:sz w:val="24"/>
          <w:szCs w:val="24"/>
        </w:rPr>
        <w:t>УБЭПиК</w:t>
      </w:r>
      <w:proofErr w:type="spellEnd"/>
      <w:r>
        <w:rPr>
          <w:rStyle w:val="FontStyle14"/>
          <w:color w:val="000000" w:themeColor="text1"/>
          <w:sz w:val="24"/>
          <w:szCs w:val="24"/>
        </w:rPr>
        <w:t xml:space="preserve"> ПМР</w:t>
      </w:r>
      <w:r w:rsidRPr="004141DD">
        <w:rPr>
          <w:rFonts w:ascii="Times New Roman" w:hAnsi="Times New Roman" w:cs="Times New Roman"/>
          <w:color w:val="000000"/>
          <w:sz w:val="24"/>
          <w:szCs w:val="24"/>
        </w:rPr>
        <w:t xml:space="preserve"> требований статьи 91 и 93 Арбитражного процессуального кодекса Приднестровской Молдавской Республики.</w:t>
      </w:r>
      <w:r>
        <w:rPr>
          <w:rFonts w:ascii="Times New Roman" w:hAnsi="Times New Roman" w:cs="Times New Roman"/>
          <w:color w:val="000000"/>
          <w:sz w:val="24"/>
          <w:szCs w:val="24"/>
        </w:rPr>
        <w:t xml:space="preserve"> После устранения недостатков заявления и поданных док</w:t>
      </w:r>
      <w:r w:rsidR="00C84407">
        <w:rPr>
          <w:rFonts w:ascii="Times New Roman" w:hAnsi="Times New Roman" w:cs="Times New Roman"/>
          <w:color w:val="000000"/>
          <w:sz w:val="24"/>
          <w:szCs w:val="24"/>
        </w:rPr>
        <w:t>ументов заявление было принято А</w:t>
      </w:r>
      <w:r>
        <w:rPr>
          <w:rFonts w:ascii="Times New Roman" w:hAnsi="Times New Roman" w:cs="Times New Roman"/>
          <w:color w:val="000000"/>
          <w:sz w:val="24"/>
          <w:szCs w:val="24"/>
        </w:rPr>
        <w:t xml:space="preserve">рбитражным судом, о чем вынесено определение от 24 июня 2021 года. Судебное заседание назначено на 8 июля 2021 года. </w:t>
      </w:r>
    </w:p>
    <w:p w:rsidR="00C84407" w:rsidRDefault="000F3CA2" w:rsidP="000F3CA2">
      <w:pPr>
        <w:pStyle w:val="a5"/>
        <w:spacing w:line="233" w:lineRule="auto"/>
        <w:ind w:right="-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состоявшемся в назначенное время судебном заседании заслушаны пояснения лиц, участвующих в деле, относительно обстоятельств дела. Представителем Потапова </w:t>
      </w:r>
      <w:r w:rsidR="000E11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000E11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представлены возражения на заявление о привлечении к административной ответственности, оформленные в письменной форме. В представленных возражениях содерж</w:t>
      </w:r>
      <w:r w:rsidR="00C84407">
        <w:rPr>
          <w:rFonts w:ascii="Times New Roman" w:hAnsi="Times New Roman" w:cs="Times New Roman"/>
          <w:color w:val="000000"/>
          <w:sz w:val="24"/>
          <w:szCs w:val="24"/>
        </w:rPr>
        <w:t>а</w:t>
      </w:r>
      <w:r>
        <w:rPr>
          <w:rFonts w:ascii="Times New Roman" w:hAnsi="Times New Roman" w:cs="Times New Roman"/>
          <w:color w:val="000000"/>
          <w:sz w:val="24"/>
          <w:szCs w:val="24"/>
        </w:rPr>
        <w:t>тся ходатайств</w:t>
      </w:r>
      <w:r w:rsidR="00C84407">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об истребовании доказательств и вызове свидетелей. </w:t>
      </w:r>
    </w:p>
    <w:p w:rsidR="000F3CA2" w:rsidRDefault="000F3CA2" w:rsidP="000F3CA2">
      <w:pPr>
        <w:pStyle w:val="a5"/>
        <w:spacing w:line="233" w:lineRule="auto"/>
        <w:ind w:right="-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Рассмотрев указанные ходатайства в порядке статьи 107 АПК ПМР, с учетом мнения лиц, участвующих в деле</w:t>
      </w:r>
      <w:r w:rsidR="000E11D7">
        <w:rPr>
          <w:rFonts w:ascii="Times New Roman" w:hAnsi="Times New Roman" w:cs="Times New Roman"/>
          <w:color w:val="000000"/>
          <w:sz w:val="24"/>
          <w:szCs w:val="24"/>
        </w:rPr>
        <w:t>,</w:t>
      </w:r>
      <w:r>
        <w:rPr>
          <w:rFonts w:ascii="Times New Roman" w:hAnsi="Times New Roman" w:cs="Times New Roman"/>
          <w:color w:val="000000"/>
          <w:sz w:val="24"/>
          <w:szCs w:val="24"/>
        </w:rPr>
        <w:t xml:space="preserve"> Арбитражный суд приходит к выводу о необходимости удовлетворения таков</w:t>
      </w:r>
      <w:r w:rsidR="00C84407">
        <w:rPr>
          <w:rFonts w:ascii="Times New Roman" w:hAnsi="Times New Roman" w:cs="Times New Roman"/>
          <w:color w:val="000000"/>
          <w:sz w:val="24"/>
          <w:szCs w:val="24"/>
        </w:rPr>
        <w:t>ых</w:t>
      </w:r>
      <w:r>
        <w:rPr>
          <w:rFonts w:ascii="Times New Roman" w:hAnsi="Times New Roman" w:cs="Times New Roman"/>
          <w:color w:val="000000"/>
          <w:sz w:val="24"/>
          <w:szCs w:val="24"/>
        </w:rPr>
        <w:t xml:space="preserve"> в части. </w:t>
      </w:r>
    </w:p>
    <w:p w:rsidR="00237BE1" w:rsidRDefault="00C84407" w:rsidP="00C84407">
      <w:pPr>
        <w:pStyle w:val="a6"/>
        <w:ind w:right="-1" w:firstLine="709"/>
        <w:jc w:val="both"/>
        <w:rPr>
          <w:rFonts w:ascii="Times New Roman" w:hAnsi="Times New Roman" w:cs="Times New Roman"/>
          <w:sz w:val="24"/>
          <w:szCs w:val="24"/>
        </w:rPr>
      </w:pPr>
      <w:r>
        <w:rPr>
          <w:rFonts w:ascii="Times New Roman" w:hAnsi="Times New Roman" w:cs="Times New Roman"/>
          <w:sz w:val="24"/>
          <w:szCs w:val="24"/>
        </w:rPr>
        <w:t>Так, п</w:t>
      </w:r>
      <w:r w:rsidR="000E11D7">
        <w:rPr>
          <w:rFonts w:ascii="Times New Roman" w:hAnsi="Times New Roman" w:cs="Times New Roman"/>
          <w:sz w:val="24"/>
          <w:szCs w:val="24"/>
        </w:rPr>
        <w:t xml:space="preserve">онятие свидетеля определено статьей 36 АПК ПМР и статьей 25.7 </w:t>
      </w:r>
      <w:proofErr w:type="spellStart"/>
      <w:r w:rsidR="000E11D7">
        <w:rPr>
          <w:rFonts w:ascii="Times New Roman" w:hAnsi="Times New Roman" w:cs="Times New Roman"/>
          <w:sz w:val="24"/>
          <w:szCs w:val="24"/>
        </w:rPr>
        <w:t>КоАП</w:t>
      </w:r>
      <w:proofErr w:type="spellEnd"/>
      <w:r w:rsidR="000E11D7">
        <w:rPr>
          <w:rFonts w:ascii="Times New Roman" w:hAnsi="Times New Roman" w:cs="Times New Roman"/>
          <w:sz w:val="24"/>
          <w:szCs w:val="24"/>
        </w:rPr>
        <w:t xml:space="preserve"> ПМР, из содержания данных статей следует, что свидетелем по делу может быть лицо, которому известны обстоятельства, подлежащие установлению и имеющие значение для дела. В рамках настоящего дела  обстоятельствами подлежащими установлению, являются </w:t>
      </w:r>
      <w:r>
        <w:rPr>
          <w:rFonts w:ascii="Times New Roman" w:hAnsi="Times New Roman" w:cs="Times New Roman"/>
          <w:sz w:val="24"/>
          <w:szCs w:val="24"/>
        </w:rPr>
        <w:t>обстоятельства</w:t>
      </w:r>
      <w:r w:rsidR="00E67DBE">
        <w:rPr>
          <w:rFonts w:ascii="Times New Roman" w:hAnsi="Times New Roman" w:cs="Times New Roman"/>
          <w:sz w:val="24"/>
          <w:szCs w:val="24"/>
        </w:rPr>
        <w:t>,</w:t>
      </w:r>
      <w:r>
        <w:rPr>
          <w:rFonts w:ascii="Times New Roman" w:hAnsi="Times New Roman" w:cs="Times New Roman"/>
          <w:sz w:val="24"/>
          <w:szCs w:val="24"/>
        </w:rPr>
        <w:t xml:space="preserve"> указанные в пункте 6 статьи 130-16 АПК ПМР. </w:t>
      </w:r>
      <w:r w:rsidR="000E11D7">
        <w:rPr>
          <w:rFonts w:ascii="Times New Roman" w:hAnsi="Times New Roman" w:cs="Times New Roman"/>
          <w:sz w:val="24"/>
          <w:szCs w:val="24"/>
        </w:rPr>
        <w:t xml:space="preserve">Представитель лица, привлекаемого к административной ответственности, ходатайствует о вызове свидетелей, вместе с тем из содержания ходатайства </w:t>
      </w:r>
      <w:proofErr w:type="gramStart"/>
      <w:r w:rsidR="000E11D7">
        <w:rPr>
          <w:rFonts w:ascii="Times New Roman" w:hAnsi="Times New Roman" w:cs="Times New Roman"/>
          <w:sz w:val="24"/>
          <w:szCs w:val="24"/>
        </w:rPr>
        <w:t>не возможно</w:t>
      </w:r>
      <w:proofErr w:type="gramEnd"/>
      <w:r w:rsidR="000E11D7">
        <w:rPr>
          <w:rFonts w:ascii="Times New Roman" w:hAnsi="Times New Roman" w:cs="Times New Roman"/>
          <w:sz w:val="24"/>
          <w:szCs w:val="24"/>
        </w:rPr>
        <w:t xml:space="preserve"> установить какие </w:t>
      </w:r>
      <w:r>
        <w:rPr>
          <w:rFonts w:ascii="Times New Roman" w:hAnsi="Times New Roman" w:cs="Times New Roman"/>
          <w:sz w:val="24"/>
          <w:szCs w:val="24"/>
        </w:rPr>
        <w:t>обстоятельства</w:t>
      </w:r>
      <w:r w:rsidR="00E67DBE">
        <w:rPr>
          <w:rFonts w:ascii="Times New Roman" w:hAnsi="Times New Roman" w:cs="Times New Roman"/>
          <w:sz w:val="24"/>
          <w:szCs w:val="24"/>
        </w:rPr>
        <w:t xml:space="preserve">, </w:t>
      </w:r>
      <w:r>
        <w:rPr>
          <w:rFonts w:ascii="Times New Roman" w:hAnsi="Times New Roman" w:cs="Times New Roman"/>
          <w:sz w:val="24"/>
          <w:szCs w:val="24"/>
        </w:rPr>
        <w:t xml:space="preserve"> </w:t>
      </w:r>
      <w:r w:rsidR="000E11D7">
        <w:rPr>
          <w:rFonts w:ascii="Times New Roman" w:hAnsi="Times New Roman" w:cs="Times New Roman"/>
          <w:sz w:val="24"/>
          <w:szCs w:val="24"/>
        </w:rPr>
        <w:t>входящие в предмет доказывания по делам о привлечении к административной ответственности</w:t>
      </w:r>
      <w:r w:rsidR="00E67DBE">
        <w:rPr>
          <w:rFonts w:ascii="Times New Roman" w:hAnsi="Times New Roman" w:cs="Times New Roman"/>
          <w:sz w:val="24"/>
          <w:szCs w:val="24"/>
        </w:rPr>
        <w:t>,</w:t>
      </w:r>
      <w:r w:rsidR="000E11D7">
        <w:rPr>
          <w:rFonts w:ascii="Times New Roman" w:hAnsi="Times New Roman" w:cs="Times New Roman"/>
          <w:sz w:val="24"/>
          <w:szCs w:val="24"/>
        </w:rPr>
        <w:t xml:space="preserve"> известны лицам,  указанны</w:t>
      </w:r>
      <w:r>
        <w:rPr>
          <w:rFonts w:ascii="Times New Roman" w:hAnsi="Times New Roman" w:cs="Times New Roman"/>
          <w:sz w:val="24"/>
          <w:szCs w:val="24"/>
        </w:rPr>
        <w:t xml:space="preserve">м в ходатайстве.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w:t>
      </w:r>
      <w:r w:rsidR="000E11D7">
        <w:rPr>
          <w:rFonts w:ascii="Times New Roman" w:hAnsi="Times New Roman" w:cs="Times New Roman"/>
          <w:sz w:val="24"/>
          <w:szCs w:val="24"/>
        </w:rPr>
        <w:t>рбитражный с</w:t>
      </w:r>
      <w:r>
        <w:rPr>
          <w:rFonts w:ascii="Times New Roman" w:hAnsi="Times New Roman" w:cs="Times New Roman"/>
          <w:sz w:val="24"/>
          <w:szCs w:val="24"/>
        </w:rPr>
        <w:t>уд не усматривает оснований для</w:t>
      </w:r>
      <w:r w:rsidR="000E11D7">
        <w:rPr>
          <w:rFonts w:ascii="Times New Roman" w:hAnsi="Times New Roman" w:cs="Times New Roman"/>
          <w:sz w:val="24"/>
          <w:szCs w:val="24"/>
        </w:rPr>
        <w:t xml:space="preserve"> удов</w:t>
      </w:r>
      <w:r w:rsidR="00237BE1">
        <w:rPr>
          <w:rFonts w:ascii="Times New Roman" w:hAnsi="Times New Roman" w:cs="Times New Roman"/>
          <w:sz w:val="24"/>
          <w:szCs w:val="24"/>
        </w:rPr>
        <w:t>летв</w:t>
      </w:r>
      <w:r w:rsidR="000E11D7">
        <w:rPr>
          <w:rFonts w:ascii="Times New Roman" w:hAnsi="Times New Roman" w:cs="Times New Roman"/>
          <w:sz w:val="24"/>
          <w:szCs w:val="24"/>
        </w:rPr>
        <w:t>орения ходатайства в части вызова свидетел</w:t>
      </w:r>
      <w:r w:rsidR="00237BE1">
        <w:rPr>
          <w:rFonts w:ascii="Times New Roman" w:hAnsi="Times New Roman" w:cs="Times New Roman"/>
          <w:sz w:val="24"/>
          <w:szCs w:val="24"/>
        </w:rPr>
        <w:t>ей</w:t>
      </w:r>
      <w:r w:rsidR="000E11D7">
        <w:rPr>
          <w:rFonts w:ascii="Times New Roman" w:hAnsi="Times New Roman" w:cs="Times New Roman"/>
          <w:sz w:val="24"/>
          <w:szCs w:val="24"/>
        </w:rPr>
        <w:t xml:space="preserve">. </w:t>
      </w:r>
    </w:p>
    <w:p w:rsidR="00237BE1" w:rsidRDefault="00237BE1" w:rsidP="00237BE1">
      <w:pPr>
        <w:pStyle w:val="a6"/>
        <w:ind w:right="-1" w:firstLine="709"/>
        <w:jc w:val="both"/>
        <w:rPr>
          <w:rStyle w:val="FontStyle14"/>
          <w:color w:val="000000" w:themeColor="text1"/>
          <w:sz w:val="24"/>
          <w:szCs w:val="24"/>
        </w:rPr>
      </w:pPr>
      <w:r>
        <w:rPr>
          <w:rFonts w:ascii="Times New Roman" w:hAnsi="Times New Roman" w:cs="Times New Roman"/>
          <w:sz w:val="24"/>
          <w:szCs w:val="24"/>
        </w:rPr>
        <w:t xml:space="preserve">Вместе с тем из материалов дела усматривается, что в отношении Потапова С.В. по факту  обращения гр.  </w:t>
      </w:r>
      <w:proofErr w:type="gramStart"/>
      <w:r>
        <w:rPr>
          <w:rFonts w:ascii="Times New Roman" w:hAnsi="Times New Roman" w:cs="Times New Roman"/>
          <w:sz w:val="24"/>
          <w:szCs w:val="24"/>
        </w:rPr>
        <w:t>Петровский</w:t>
      </w:r>
      <w:proofErr w:type="gramEnd"/>
      <w:r>
        <w:rPr>
          <w:rFonts w:ascii="Times New Roman" w:hAnsi="Times New Roman" w:cs="Times New Roman"/>
          <w:sz w:val="24"/>
          <w:szCs w:val="24"/>
        </w:rPr>
        <w:t xml:space="preserve"> Е.П. проводилась проверка Службой государственного надзора Министерства юстиции ПМР. </w:t>
      </w:r>
      <w:proofErr w:type="gramStart"/>
      <w:r>
        <w:rPr>
          <w:rFonts w:ascii="Times New Roman" w:hAnsi="Times New Roman" w:cs="Times New Roman"/>
          <w:sz w:val="24"/>
          <w:szCs w:val="24"/>
        </w:rPr>
        <w:t xml:space="preserve">С учетом того, что </w:t>
      </w:r>
      <w:proofErr w:type="spellStart"/>
      <w:r>
        <w:rPr>
          <w:rStyle w:val="FontStyle14"/>
          <w:color w:val="000000" w:themeColor="text1"/>
          <w:sz w:val="24"/>
          <w:szCs w:val="24"/>
        </w:rPr>
        <w:t>УБЭПиК</w:t>
      </w:r>
      <w:proofErr w:type="spellEnd"/>
      <w:r>
        <w:rPr>
          <w:rStyle w:val="FontStyle14"/>
          <w:color w:val="000000" w:themeColor="text1"/>
          <w:sz w:val="24"/>
          <w:szCs w:val="24"/>
        </w:rPr>
        <w:t xml:space="preserve"> ПМР заявителем по настоящему делу и Службой государственного надзора МЮ ПМР проводились </w:t>
      </w:r>
      <w:r w:rsidR="00C84407">
        <w:rPr>
          <w:rStyle w:val="FontStyle14"/>
          <w:color w:val="000000" w:themeColor="text1"/>
          <w:sz w:val="24"/>
          <w:szCs w:val="24"/>
        </w:rPr>
        <w:t xml:space="preserve">мероприятия </w:t>
      </w:r>
      <w:r>
        <w:rPr>
          <w:rStyle w:val="FontStyle14"/>
          <w:color w:val="000000" w:themeColor="text1"/>
          <w:sz w:val="24"/>
          <w:szCs w:val="24"/>
        </w:rPr>
        <w:t>в отношении Потапова С.В. в целях проверки одних и тех же обстоятельств, Арбитражный суд приходит к выводу о возможности истребования из Службы государственного надзора МЮ ПМР материалов мероприятия по контролю  с целью проверки сведений, которые лежат в основе, составленного протокола, и</w:t>
      </w:r>
      <w:proofErr w:type="gramEnd"/>
      <w:r>
        <w:rPr>
          <w:rStyle w:val="FontStyle14"/>
          <w:color w:val="000000" w:themeColor="text1"/>
          <w:sz w:val="24"/>
          <w:szCs w:val="24"/>
        </w:rPr>
        <w:t xml:space="preserve"> установлению обстоятельств, имеющих значение для дела. </w:t>
      </w:r>
    </w:p>
    <w:p w:rsidR="00237BE1" w:rsidRDefault="00237BE1" w:rsidP="00237BE1">
      <w:pPr>
        <w:pStyle w:val="a6"/>
        <w:ind w:right="-1" w:firstLine="709"/>
        <w:jc w:val="both"/>
        <w:rPr>
          <w:rStyle w:val="FontStyle14"/>
          <w:color w:val="000000" w:themeColor="text1"/>
          <w:sz w:val="24"/>
          <w:szCs w:val="24"/>
        </w:rPr>
      </w:pPr>
      <w:r>
        <w:rPr>
          <w:rStyle w:val="FontStyle14"/>
          <w:color w:val="000000" w:themeColor="text1"/>
          <w:sz w:val="24"/>
          <w:szCs w:val="24"/>
        </w:rPr>
        <w:t xml:space="preserve">Также представителем индивидуального предпринимателя заявлено ходатайство об истребовании из Прокуратуры </w:t>
      </w:r>
      <w:proofErr w:type="gramStart"/>
      <w:r>
        <w:rPr>
          <w:rStyle w:val="FontStyle14"/>
          <w:color w:val="000000" w:themeColor="text1"/>
          <w:sz w:val="24"/>
          <w:szCs w:val="24"/>
        </w:rPr>
        <w:t>г</w:t>
      </w:r>
      <w:proofErr w:type="gramEnd"/>
      <w:r>
        <w:rPr>
          <w:rStyle w:val="FontStyle14"/>
          <w:color w:val="000000" w:themeColor="text1"/>
          <w:sz w:val="24"/>
          <w:szCs w:val="24"/>
        </w:rPr>
        <w:t xml:space="preserve">. Тирасполь материалов по обращению Потапова С.С.  от 28 мая 2021 года и принятых мер прокурорского реагирования. Вместе с тем представитель </w:t>
      </w:r>
      <w:proofErr w:type="spellStart"/>
      <w:r>
        <w:rPr>
          <w:rStyle w:val="FontStyle14"/>
          <w:color w:val="000000" w:themeColor="text1"/>
          <w:sz w:val="24"/>
          <w:szCs w:val="24"/>
        </w:rPr>
        <w:t>УБЭПиК</w:t>
      </w:r>
      <w:proofErr w:type="spellEnd"/>
      <w:r>
        <w:rPr>
          <w:rStyle w:val="FontStyle14"/>
          <w:color w:val="000000" w:themeColor="text1"/>
          <w:sz w:val="24"/>
          <w:szCs w:val="24"/>
        </w:rPr>
        <w:t xml:space="preserve"> ПМР</w:t>
      </w:r>
      <w:r w:rsidR="00C84407">
        <w:rPr>
          <w:rStyle w:val="FontStyle14"/>
          <w:color w:val="000000" w:themeColor="text1"/>
          <w:sz w:val="24"/>
          <w:szCs w:val="24"/>
        </w:rPr>
        <w:t xml:space="preserve"> в ходе судебного заседания </w:t>
      </w:r>
      <w:r>
        <w:rPr>
          <w:rStyle w:val="FontStyle14"/>
          <w:color w:val="000000" w:themeColor="text1"/>
          <w:sz w:val="24"/>
          <w:szCs w:val="24"/>
        </w:rPr>
        <w:t xml:space="preserve"> указал, что такие материалы уже поступили </w:t>
      </w:r>
      <w:proofErr w:type="gramStart"/>
      <w:r>
        <w:rPr>
          <w:rStyle w:val="FontStyle14"/>
          <w:color w:val="000000" w:themeColor="text1"/>
          <w:sz w:val="24"/>
          <w:szCs w:val="24"/>
        </w:rPr>
        <w:t>заявителю</w:t>
      </w:r>
      <w:proofErr w:type="gramEnd"/>
      <w:r>
        <w:rPr>
          <w:rStyle w:val="FontStyle14"/>
          <w:color w:val="000000" w:themeColor="text1"/>
          <w:sz w:val="24"/>
          <w:szCs w:val="24"/>
        </w:rPr>
        <w:t xml:space="preserve"> и они будут представлены в следующее судебное заседание непосредственно </w:t>
      </w:r>
      <w:proofErr w:type="spellStart"/>
      <w:r>
        <w:rPr>
          <w:rStyle w:val="FontStyle14"/>
          <w:color w:val="000000" w:themeColor="text1"/>
          <w:sz w:val="24"/>
          <w:szCs w:val="24"/>
        </w:rPr>
        <w:t>УБЭПиК</w:t>
      </w:r>
      <w:proofErr w:type="spellEnd"/>
      <w:r>
        <w:rPr>
          <w:rStyle w:val="FontStyle14"/>
          <w:color w:val="000000" w:themeColor="text1"/>
          <w:sz w:val="24"/>
          <w:szCs w:val="24"/>
        </w:rPr>
        <w:t xml:space="preserve"> ПМР. В </w:t>
      </w:r>
      <w:proofErr w:type="gramStart"/>
      <w:r>
        <w:rPr>
          <w:rStyle w:val="FontStyle14"/>
          <w:color w:val="000000" w:themeColor="text1"/>
          <w:sz w:val="24"/>
          <w:szCs w:val="24"/>
        </w:rPr>
        <w:t>связи</w:t>
      </w:r>
      <w:proofErr w:type="gramEnd"/>
      <w:r>
        <w:rPr>
          <w:rStyle w:val="FontStyle14"/>
          <w:color w:val="000000" w:themeColor="text1"/>
          <w:sz w:val="24"/>
          <w:szCs w:val="24"/>
        </w:rPr>
        <w:t xml:space="preserve"> с чем истребование данных материалов из Прокуратуры г. Тирасполь не требуется. </w:t>
      </w:r>
    </w:p>
    <w:p w:rsidR="000F3CA2" w:rsidRPr="00237BE1" w:rsidRDefault="00D17568" w:rsidP="00237BE1">
      <w:pPr>
        <w:pStyle w:val="a6"/>
        <w:ind w:right="-1"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В связи</w:t>
      </w:r>
      <w:r w:rsidR="00C84407">
        <w:rPr>
          <w:rFonts w:ascii="Times New Roman" w:hAnsi="Times New Roman" w:cs="Times New Roman"/>
          <w:sz w:val="24"/>
          <w:szCs w:val="24"/>
        </w:rPr>
        <w:t xml:space="preserve"> с </w:t>
      </w:r>
      <w:r>
        <w:rPr>
          <w:rFonts w:ascii="Times New Roman" w:hAnsi="Times New Roman" w:cs="Times New Roman"/>
          <w:sz w:val="24"/>
          <w:szCs w:val="24"/>
        </w:rPr>
        <w:t xml:space="preserve"> удовлетво</w:t>
      </w:r>
      <w:r w:rsidR="00237BE1">
        <w:rPr>
          <w:rFonts w:ascii="Times New Roman" w:hAnsi="Times New Roman" w:cs="Times New Roman"/>
          <w:sz w:val="24"/>
          <w:szCs w:val="24"/>
        </w:rPr>
        <w:t>рением ходатайства об</w:t>
      </w:r>
      <w:r>
        <w:rPr>
          <w:rFonts w:ascii="Times New Roman" w:hAnsi="Times New Roman" w:cs="Times New Roman"/>
          <w:sz w:val="24"/>
          <w:szCs w:val="24"/>
        </w:rPr>
        <w:t xml:space="preserve"> истребовании</w:t>
      </w:r>
      <w:r w:rsidR="00237BE1">
        <w:rPr>
          <w:rFonts w:ascii="Times New Roman" w:hAnsi="Times New Roman" w:cs="Times New Roman"/>
          <w:sz w:val="24"/>
          <w:szCs w:val="24"/>
        </w:rPr>
        <w:t xml:space="preserve"> материалов проверки из Службы </w:t>
      </w:r>
      <w:r>
        <w:rPr>
          <w:rFonts w:ascii="Times New Roman" w:hAnsi="Times New Roman" w:cs="Times New Roman"/>
          <w:sz w:val="24"/>
          <w:szCs w:val="24"/>
        </w:rPr>
        <w:t>государственного</w:t>
      </w:r>
      <w:r w:rsidR="00237BE1">
        <w:rPr>
          <w:rFonts w:ascii="Times New Roman" w:hAnsi="Times New Roman" w:cs="Times New Roman"/>
          <w:sz w:val="24"/>
          <w:szCs w:val="24"/>
        </w:rPr>
        <w:t xml:space="preserve"> надзора МЮ ПМР </w:t>
      </w:r>
      <w:r w:rsidR="000F3CA2">
        <w:rPr>
          <w:rFonts w:ascii="Times New Roman" w:hAnsi="Times New Roman" w:cs="Times New Roman"/>
          <w:sz w:val="24"/>
          <w:szCs w:val="24"/>
        </w:rPr>
        <w:t xml:space="preserve">разрешение </w:t>
      </w:r>
      <w:r>
        <w:rPr>
          <w:rFonts w:ascii="Times New Roman" w:hAnsi="Times New Roman" w:cs="Times New Roman"/>
          <w:sz w:val="24"/>
          <w:szCs w:val="24"/>
        </w:rPr>
        <w:t xml:space="preserve">дела с вынесением судебного решения </w:t>
      </w:r>
      <w:r w:rsidR="00C84407">
        <w:rPr>
          <w:rFonts w:ascii="Times New Roman" w:hAnsi="Times New Roman" w:cs="Times New Roman"/>
          <w:sz w:val="24"/>
          <w:szCs w:val="24"/>
        </w:rPr>
        <w:t>является невозможным, что</w:t>
      </w:r>
      <w:r w:rsidR="000F3CA2">
        <w:rPr>
          <w:rFonts w:ascii="Times New Roman" w:hAnsi="Times New Roman" w:cs="Times New Roman"/>
          <w:sz w:val="24"/>
          <w:szCs w:val="24"/>
        </w:rPr>
        <w:t xml:space="preserve"> служит основанием для отложения судебного заседания в силу статьи 109 АПК ПМР. </w:t>
      </w:r>
    </w:p>
    <w:p w:rsidR="00F146B6" w:rsidRPr="00821FE1" w:rsidRDefault="00F146B6" w:rsidP="00F146B6">
      <w:pPr>
        <w:spacing w:after="0" w:line="240" w:lineRule="auto"/>
        <w:ind w:firstLine="709"/>
        <w:jc w:val="both"/>
        <w:rPr>
          <w:rStyle w:val="FontStyle14"/>
          <w:sz w:val="24"/>
          <w:szCs w:val="24"/>
        </w:rPr>
      </w:pPr>
      <w:r w:rsidRPr="00821FE1">
        <w:rPr>
          <w:rStyle w:val="FontStyle14"/>
          <w:sz w:val="24"/>
          <w:szCs w:val="24"/>
        </w:rPr>
        <w:t>На основании изложенного, руководствуясь статьями 46, 109, 128 Арбитражного процессуального кодекса Приднестровской Молдавской Республики, Арбитражный суд</w:t>
      </w:r>
    </w:p>
    <w:p w:rsidR="00F146B6" w:rsidRDefault="00F146B6" w:rsidP="00F146B6">
      <w:pPr>
        <w:spacing w:after="0" w:line="240" w:lineRule="auto"/>
        <w:ind w:firstLine="709"/>
        <w:jc w:val="center"/>
        <w:rPr>
          <w:rStyle w:val="FontStyle14"/>
          <w:b/>
          <w:sz w:val="24"/>
          <w:szCs w:val="24"/>
        </w:rPr>
      </w:pPr>
    </w:p>
    <w:p w:rsidR="00F146B6" w:rsidRDefault="00F146B6" w:rsidP="00F146B6">
      <w:pPr>
        <w:spacing w:after="0" w:line="240" w:lineRule="auto"/>
        <w:ind w:firstLine="709"/>
        <w:jc w:val="center"/>
        <w:rPr>
          <w:rStyle w:val="FontStyle14"/>
          <w:b/>
          <w:sz w:val="24"/>
          <w:szCs w:val="24"/>
        </w:rPr>
      </w:pPr>
      <w:r w:rsidRPr="00821FE1">
        <w:rPr>
          <w:rStyle w:val="FontStyle14"/>
          <w:b/>
          <w:sz w:val="24"/>
          <w:szCs w:val="24"/>
        </w:rPr>
        <w:t xml:space="preserve">О </w:t>
      </w:r>
      <w:proofErr w:type="gramStart"/>
      <w:r w:rsidRPr="00821FE1">
        <w:rPr>
          <w:rStyle w:val="FontStyle14"/>
          <w:b/>
          <w:sz w:val="24"/>
          <w:szCs w:val="24"/>
        </w:rPr>
        <w:t>П</w:t>
      </w:r>
      <w:proofErr w:type="gramEnd"/>
      <w:r w:rsidRPr="00821FE1">
        <w:rPr>
          <w:rStyle w:val="FontStyle14"/>
          <w:b/>
          <w:sz w:val="24"/>
          <w:szCs w:val="24"/>
        </w:rPr>
        <w:t xml:space="preserve"> Р Е Д Е Л И Л:</w:t>
      </w:r>
    </w:p>
    <w:p w:rsidR="00F146B6" w:rsidRDefault="00F146B6" w:rsidP="00F146B6">
      <w:pPr>
        <w:spacing w:after="0" w:line="240" w:lineRule="auto"/>
        <w:jc w:val="both"/>
        <w:rPr>
          <w:rStyle w:val="FontStyle14"/>
          <w:sz w:val="24"/>
          <w:szCs w:val="24"/>
        </w:rPr>
      </w:pPr>
    </w:p>
    <w:p w:rsidR="00F146B6" w:rsidRDefault="00F146B6" w:rsidP="00F146B6">
      <w:pPr>
        <w:spacing w:after="0" w:line="240" w:lineRule="auto"/>
        <w:ind w:firstLine="709"/>
        <w:jc w:val="both"/>
        <w:rPr>
          <w:rStyle w:val="FontStyle14"/>
          <w:sz w:val="24"/>
          <w:szCs w:val="24"/>
        </w:rPr>
      </w:pPr>
      <w:r>
        <w:rPr>
          <w:rStyle w:val="FontStyle14"/>
          <w:sz w:val="24"/>
          <w:szCs w:val="24"/>
        </w:rPr>
        <w:t xml:space="preserve">1. </w:t>
      </w:r>
      <w:r w:rsidRPr="004F2178">
        <w:rPr>
          <w:rStyle w:val="FontStyle14"/>
          <w:sz w:val="24"/>
          <w:szCs w:val="24"/>
        </w:rPr>
        <w:t xml:space="preserve">Ходатайство  представителя лица, привлекаемого к административной ответственности, </w:t>
      </w:r>
      <w:r>
        <w:rPr>
          <w:rStyle w:val="FontStyle14"/>
          <w:sz w:val="24"/>
          <w:szCs w:val="24"/>
        </w:rPr>
        <w:t xml:space="preserve">удовлетворить частично. </w:t>
      </w:r>
    </w:p>
    <w:p w:rsidR="00E67DBE" w:rsidRDefault="00F146B6" w:rsidP="00E67DBE">
      <w:pPr>
        <w:spacing w:after="0" w:line="240" w:lineRule="auto"/>
        <w:ind w:firstLine="709"/>
        <w:jc w:val="both"/>
        <w:rPr>
          <w:rStyle w:val="FontStyle14"/>
          <w:sz w:val="24"/>
          <w:szCs w:val="24"/>
        </w:rPr>
      </w:pPr>
      <w:r>
        <w:rPr>
          <w:rStyle w:val="FontStyle14"/>
          <w:sz w:val="24"/>
          <w:szCs w:val="24"/>
        </w:rPr>
        <w:t xml:space="preserve">2. Истребовать из Службы государственного надзора Министерства юстиции ПМР материалы </w:t>
      </w:r>
      <w:r w:rsidR="00E67DBE">
        <w:rPr>
          <w:rStyle w:val="FontStyle14"/>
          <w:sz w:val="24"/>
          <w:szCs w:val="24"/>
        </w:rPr>
        <w:t xml:space="preserve">проверки  по обращению гражданки Петровской Е.П. по факту покупки роликовых коньков у индивидуального предпринимателя Потапова С.В. </w:t>
      </w:r>
    </w:p>
    <w:p w:rsidR="00F146B6" w:rsidRDefault="00F146B6" w:rsidP="00F146B6">
      <w:pPr>
        <w:spacing w:after="0" w:line="240" w:lineRule="auto"/>
        <w:ind w:firstLine="709"/>
        <w:jc w:val="both"/>
        <w:rPr>
          <w:rStyle w:val="FontStyle14"/>
          <w:sz w:val="24"/>
          <w:szCs w:val="24"/>
        </w:rPr>
      </w:pPr>
      <w:r>
        <w:rPr>
          <w:rStyle w:val="FontStyle14"/>
          <w:sz w:val="24"/>
          <w:szCs w:val="24"/>
        </w:rPr>
        <w:t xml:space="preserve">3. В удовлетворении ходатайства о вызове свидетелей и запросе информации из Прокуратуры </w:t>
      </w:r>
      <w:proofErr w:type="gramStart"/>
      <w:r>
        <w:rPr>
          <w:rStyle w:val="FontStyle14"/>
          <w:sz w:val="24"/>
          <w:szCs w:val="24"/>
        </w:rPr>
        <w:t>г</w:t>
      </w:r>
      <w:proofErr w:type="gramEnd"/>
      <w:r>
        <w:rPr>
          <w:rStyle w:val="FontStyle14"/>
          <w:sz w:val="24"/>
          <w:szCs w:val="24"/>
        </w:rPr>
        <w:t xml:space="preserve">. Тирасполь отказать. </w:t>
      </w:r>
    </w:p>
    <w:p w:rsidR="00F146B6" w:rsidRPr="00821FE1" w:rsidRDefault="00F146B6" w:rsidP="00F146B6">
      <w:pPr>
        <w:tabs>
          <w:tab w:val="left" w:pos="284"/>
        </w:tabs>
        <w:spacing w:after="0" w:line="240" w:lineRule="auto"/>
        <w:ind w:firstLine="709"/>
        <w:jc w:val="both"/>
        <w:rPr>
          <w:rFonts w:ascii="Times New Roman" w:hAnsi="Times New Roman" w:cs="Times New Roman"/>
          <w:color w:val="000000"/>
          <w:sz w:val="24"/>
          <w:szCs w:val="24"/>
        </w:rPr>
      </w:pPr>
      <w:r>
        <w:rPr>
          <w:rStyle w:val="FontStyle14"/>
          <w:sz w:val="24"/>
          <w:szCs w:val="24"/>
        </w:rPr>
        <w:t xml:space="preserve">4. Судебное заседание по делу № 408/21-12 отложить </w:t>
      </w:r>
      <w:r>
        <w:rPr>
          <w:rStyle w:val="FontStyle14"/>
          <w:b/>
          <w:sz w:val="24"/>
          <w:szCs w:val="24"/>
        </w:rPr>
        <w:t xml:space="preserve">на 22 июля 2021 года на  10-00 </w:t>
      </w:r>
      <w:r w:rsidRPr="00821FE1">
        <w:rPr>
          <w:rFonts w:ascii="Times New Roman" w:hAnsi="Times New Roman" w:cs="Times New Roman"/>
          <w:sz w:val="24"/>
          <w:szCs w:val="24"/>
        </w:rPr>
        <w:t xml:space="preserve">в здании Арбитражного суда Приднестровской Молдавской Республики по адресу: </w:t>
      </w:r>
      <w:r>
        <w:rPr>
          <w:rFonts w:ascii="Times New Roman" w:hAnsi="Times New Roman" w:cs="Times New Roman"/>
          <w:sz w:val="24"/>
          <w:szCs w:val="24"/>
        </w:rPr>
        <w:t xml:space="preserve"> </w:t>
      </w:r>
      <w:proofErr w:type="gramStart"/>
      <w:r w:rsidRPr="00821FE1">
        <w:rPr>
          <w:rFonts w:ascii="Times New Roman" w:hAnsi="Times New Roman" w:cs="Times New Roman"/>
          <w:sz w:val="24"/>
          <w:szCs w:val="24"/>
        </w:rPr>
        <w:t>г</w:t>
      </w:r>
      <w:proofErr w:type="gramEnd"/>
      <w:r w:rsidRPr="00821FE1">
        <w:rPr>
          <w:rFonts w:ascii="Times New Roman" w:hAnsi="Times New Roman" w:cs="Times New Roman"/>
          <w:sz w:val="24"/>
          <w:szCs w:val="24"/>
        </w:rPr>
        <w:t xml:space="preserve">. Тирасполь,  ул. Ленина, 1/2, </w:t>
      </w:r>
      <w:proofErr w:type="spellStart"/>
      <w:r w:rsidRPr="00821FE1">
        <w:rPr>
          <w:rFonts w:ascii="Times New Roman" w:hAnsi="Times New Roman" w:cs="Times New Roman"/>
          <w:sz w:val="24"/>
          <w:szCs w:val="24"/>
        </w:rPr>
        <w:t>каб</w:t>
      </w:r>
      <w:proofErr w:type="spellEnd"/>
      <w:r w:rsidRPr="00821FE1">
        <w:rPr>
          <w:rFonts w:ascii="Times New Roman" w:hAnsi="Times New Roman" w:cs="Times New Roman"/>
          <w:sz w:val="24"/>
          <w:szCs w:val="24"/>
        </w:rPr>
        <w:t>. 205.</w:t>
      </w:r>
    </w:p>
    <w:p w:rsidR="00F146B6" w:rsidRPr="00821FE1" w:rsidRDefault="00F146B6" w:rsidP="00F146B6">
      <w:pPr>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Определение не обжалуется.</w:t>
      </w:r>
    </w:p>
    <w:p w:rsidR="00C84407" w:rsidRDefault="00C84407" w:rsidP="00F146B6">
      <w:pPr>
        <w:spacing w:after="0" w:line="240" w:lineRule="auto"/>
        <w:ind w:firstLine="709"/>
        <w:jc w:val="both"/>
        <w:rPr>
          <w:rFonts w:ascii="Times New Roman" w:hAnsi="Times New Roman" w:cs="Times New Roman"/>
          <w:b/>
          <w:sz w:val="24"/>
          <w:szCs w:val="24"/>
        </w:rPr>
      </w:pPr>
    </w:p>
    <w:p w:rsidR="00F146B6" w:rsidRPr="00821FE1" w:rsidRDefault="00F146B6" w:rsidP="00F146B6">
      <w:pPr>
        <w:spacing w:after="0" w:line="240" w:lineRule="auto"/>
        <w:ind w:firstLine="709"/>
        <w:jc w:val="both"/>
        <w:rPr>
          <w:rFonts w:ascii="Times New Roman" w:hAnsi="Times New Roman" w:cs="Times New Roman"/>
          <w:b/>
          <w:sz w:val="24"/>
          <w:szCs w:val="24"/>
        </w:rPr>
      </w:pPr>
      <w:r w:rsidRPr="00821FE1">
        <w:rPr>
          <w:rFonts w:ascii="Times New Roman" w:hAnsi="Times New Roman" w:cs="Times New Roman"/>
          <w:b/>
          <w:sz w:val="24"/>
          <w:szCs w:val="24"/>
        </w:rPr>
        <w:t xml:space="preserve">Судья Арбитражного суда </w:t>
      </w:r>
    </w:p>
    <w:p w:rsidR="000E11D7" w:rsidRDefault="00F146B6" w:rsidP="00F146B6">
      <w:pPr>
        <w:spacing w:after="0" w:line="240" w:lineRule="auto"/>
        <w:ind w:firstLine="709"/>
        <w:jc w:val="both"/>
      </w:pPr>
      <w:r w:rsidRPr="00821FE1">
        <w:rPr>
          <w:rFonts w:ascii="Times New Roman" w:hAnsi="Times New Roman" w:cs="Times New Roman"/>
          <w:b/>
          <w:sz w:val="24"/>
          <w:szCs w:val="24"/>
        </w:rPr>
        <w:t xml:space="preserve">Приднестровской Молдавской Республики                            И. П. </w:t>
      </w:r>
      <w:proofErr w:type="spellStart"/>
      <w:r w:rsidRPr="00821FE1">
        <w:rPr>
          <w:rFonts w:ascii="Times New Roman" w:hAnsi="Times New Roman" w:cs="Times New Roman"/>
          <w:b/>
          <w:sz w:val="24"/>
          <w:szCs w:val="24"/>
        </w:rPr>
        <w:t>Григорашенко</w:t>
      </w:r>
      <w:proofErr w:type="spellEnd"/>
    </w:p>
    <w:sectPr w:rsidR="000E11D7" w:rsidSect="00682B76">
      <w:footerReference w:type="default" r:id="rId5"/>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B6" w:rsidRPr="00F519EC" w:rsidRDefault="00F146B6" w:rsidP="000E11D7">
    <w:pPr>
      <w:pStyle w:val="a3"/>
      <w:rPr>
        <w:rFonts w:ascii="Times New Roman" w:hAnsi="Times New Roman" w:cs="Times New Roman"/>
        <w:sz w:val="16"/>
        <w:szCs w:val="16"/>
      </w:rPr>
    </w:pPr>
    <w:r w:rsidRPr="00F519EC">
      <w:rPr>
        <w:rFonts w:ascii="Times New Roman" w:hAnsi="Times New Roman" w:cs="Times New Roman"/>
        <w:sz w:val="16"/>
        <w:szCs w:val="16"/>
      </w:rPr>
      <w:t>Форма  № Ф-1</w:t>
    </w:r>
  </w:p>
  <w:p w:rsidR="00F146B6" w:rsidRPr="00F519EC" w:rsidRDefault="00F146B6" w:rsidP="000E11D7">
    <w:pPr>
      <w:pStyle w:val="a3"/>
      <w:rPr>
        <w:rFonts w:ascii="Times New Roman" w:hAnsi="Times New Roman" w:cs="Times New Roman"/>
        <w:sz w:val="16"/>
        <w:szCs w:val="16"/>
      </w:rPr>
    </w:pPr>
    <w:r w:rsidRPr="00F519EC">
      <w:rPr>
        <w:rFonts w:ascii="Times New Roman" w:hAnsi="Times New Roman" w:cs="Times New Roman"/>
        <w:sz w:val="16"/>
        <w:szCs w:val="16"/>
      </w:rPr>
      <w:t>Утверждено Приказом Председателя Арбитражного суда ПМР от  02.12.13г. № 104 о/</w:t>
    </w:r>
    <w:proofErr w:type="spellStart"/>
    <w:r w:rsidRPr="00F519EC">
      <w:rPr>
        <w:rFonts w:ascii="Times New Roman" w:hAnsi="Times New Roman" w:cs="Times New Roman"/>
        <w:sz w:val="16"/>
        <w:szCs w:val="16"/>
      </w:rPr>
      <w:t>д</w:t>
    </w:r>
    <w:proofErr w:type="spellEnd"/>
  </w:p>
  <w:p w:rsidR="00F146B6" w:rsidRDefault="00F146B6">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0F3CA2"/>
    <w:rsid w:val="000E11D7"/>
    <w:rsid w:val="000F3CA2"/>
    <w:rsid w:val="00237BE1"/>
    <w:rsid w:val="00415597"/>
    <w:rsid w:val="00682B76"/>
    <w:rsid w:val="00C84407"/>
    <w:rsid w:val="00D17568"/>
    <w:rsid w:val="00E67DBE"/>
    <w:rsid w:val="00F14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3CA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3CA2"/>
  </w:style>
  <w:style w:type="character" w:customStyle="1" w:styleId="FontStyle14">
    <w:name w:val="Font Style14"/>
    <w:rsid w:val="000F3CA2"/>
    <w:rPr>
      <w:rFonts w:ascii="Times New Roman" w:hAnsi="Times New Roman" w:cs="Times New Roman" w:hint="default"/>
      <w:sz w:val="22"/>
      <w:szCs w:val="22"/>
    </w:rPr>
  </w:style>
  <w:style w:type="paragraph" w:customStyle="1" w:styleId="Style4">
    <w:name w:val="Style4"/>
    <w:basedOn w:val="a"/>
    <w:rsid w:val="000F3CA2"/>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5">
    <w:name w:val="No Spacing"/>
    <w:uiPriority w:val="1"/>
    <w:qFormat/>
    <w:rsid w:val="000F3CA2"/>
    <w:pPr>
      <w:spacing w:after="0" w:line="240" w:lineRule="auto"/>
    </w:pPr>
  </w:style>
  <w:style w:type="paragraph" w:styleId="a6">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 Знак Зн, "/>
    <w:basedOn w:val="a"/>
    <w:link w:val="1"/>
    <w:rsid w:val="000E11D7"/>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0E11D7"/>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6"/>
    <w:rsid w:val="000E11D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922</Words>
  <Characters>5259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cp:lastPrinted>2021-07-12T11:44:00Z</cp:lastPrinted>
  <dcterms:created xsi:type="dcterms:W3CDTF">2021-07-12T10:35:00Z</dcterms:created>
  <dcterms:modified xsi:type="dcterms:W3CDTF">2021-07-12T11:58:00Z</dcterms:modified>
</cp:coreProperties>
</file>