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B31A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FB73CC">
            <w:pPr>
              <w:rPr>
                <w:rFonts w:eastAsia="Calibri"/>
                <w:bCs/>
                <w:sz w:val="20"/>
                <w:szCs w:val="20"/>
                <w:u w:val="single"/>
              </w:rPr>
            </w:pPr>
            <w:r w:rsidRPr="00484E44">
              <w:rPr>
                <w:rFonts w:eastAsia="Calibri"/>
                <w:u w:val="single"/>
              </w:rPr>
              <w:t>«</w:t>
            </w:r>
            <w:r w:rsidR="000D1F2A">
              <w:rPr>
                <w:rFonts w:eastAsia="Calibri"/>
                <w:u w:val="single"/>
              </w:rPr>
              <w:t>0</w:t>
            </w:r>
            <w:r w:rsidR="00FB73CC">
              <w:rPr>
                <w:rFonts w:eastAsia="Calibri"/>
                <w:u w:val="single"/>
              </w:rPr>
              <w:t>3</w:t>
            </w:r>
            <w:r w:rsidRPr="00484E44">
              <w:rPr>
                <w:rFonts w:eastAsia="Calibri"/>
                <w:u w:val="single"/>
              </w:rPr>
              <w:t>»</w:t>
            </w:r>
            <w:r w:rsidR="000D1F2A">
              <w:rPr>
                <w:rFonts w:eastAsia="Calibri"/>
                <w:u w:val="single"/>
              </w:rPr>
              <w:t xml:space="preserve"> июня</w:t>
            </w:r>
            <w:r>
              <w:rPr>
                <w:rFonts w:eastAsia="Calibri"/>
                <w:u w:val="single"/>
              </w:rPr>
              <w:t xml:space="preserve"> 202</w:t>
            </w:r>
            <w:r w:rsidR="00FB73CC">
              <w:rPr>
                <w:rFonts w:eastAsia="Calibri"/>
                <w:u w:val="single"/>
              </w:rPr>
              <w:t>1</w:t>
            </w:r>
            <w:r>
              <w:rPr>
                <w:rFonts w:eastAsia="Calibri"/>
                <w:u w:val="single"/>
              </w:rPr>
              <w:t xml:space="preserve"> года</w:t>
            </w:r>
          </w:p>
        </w:tc>
        <w:tc>
          <w:tcPr>
            <w:tcW w:w="4971" w:type="dxa"/>
            <w:gridSpan w:val="3"/>
            <w:hideMark/>
          </w:tcPr>
          <w:p w:rsidR="00EB40AB" w:rsidRDefault="00EB40AB" w:rsidP="00FB73CC">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FB73CC">
              <w:rPr>
                <w:rFonts w:eastAsia="Calibri"/>
                <w:u w:val="single"/>
              </w:rPr>
              <w:t>400</w:t>
            </w:r>
            <w:r>
              <w:rPr>
                <w:rFonts w:eastAsia="Calibri"/>
                <w:u w:val="single"/>
              </w:rPr>
              <w:t>/2</w:t>
            </w:r>
            <w:r w:rsidR="00FB73CC">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 искового заявления</w:t>
      </w:r>
      <w:r w:rsidR="000D1F2A">
        <w:t xml:space="preserve"> ООО «</w:t>
      </w:r>
      <w:r w:rsidR="00FB73CC">
        <w:t xml:space="preserve">Известняк» (Слободзейский район, </w:t>
      </w:r>
      <w:proofErr w:type="spellStart"/>
      <w:r w:rsidR="00FB73CC">
        <w:t>с</w:t>
      </w:r>
      <w:proofErr w:type="gramStart"/>
      <w:r w:rsidR="00FB73CC">
        <w:t>.П</w:t>
      </w:r>
      <w:proofErr w:type="gramEnd"/>
      <w:r w:rsidR="00FB73CC">
        <w:t>арканы</w:t>
      </w:r>
      <w:proofErr w:type="spellEnd"/>
      <w:r w:rsidR="00FB73CC">
        <w:t>, Карьер «</w:t>
      </w:r>
      <w:proofErr w:type="spellStart"/>
      <w:r w:rsidR="00FB73CC">
        <w:t>Комаровая</w:t>
      </w:r>
      <w:proofErr w:type="spellEnd"/>
      <w:r w:rsidR="00FB73CC">
        <w:t xml:space="preserve"> балка»</w:t>
      </w:r>
      <w:r w:rsidR="000D1F2A">
        <w:t xml:space="preserve">) к </w:t>
      </w:r>
      <w:r w:rsidR="00FB73CC">
        <w:t>Государственной администрации п.Первомайск (Слободзейский район, п.Первомайск ул.Садовая, 19)</w:t>
      </w:r>
      <w:r w:rsidR="000D1F2A">
        <w:t xml:space="preserve"> о взыскании </w:t>
      </w:r>
      <w:r w:rsidR="00FB73CC">
        <w:t>задолженности</w:t>
      </w:r>
      <w:r w:rsidR="000D1F2A">
        <w:rPr>
          <w:color w:val="000000" w:themeColor="text1"/>
        </w:rPr>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484E44">
        <w:rPr>
          <w:color w:val="000000" w:themeColor="text1"/>
        </w:rPr>
        <w:t>производству и рассмотрения его в судебном заседании, руководствуясь статьями</w:t>
      </w:r>
      <w:r w:rsidRPr="00484E44">
        <w:rPr>
          <w:color w:val="000000" w:themeColor="text1"/>
        </w:rPr>
        <w:br/>
        <w:t xml:space="preserve"> 95, </w:t>
      </w:r>
      <w:r w:rsidR="00CD3EA6" w:rsidRPr="00CD3EA6">
        <w:rPr>
          <w:color w:val="000000" w:themeColor="text1"/>
        </w:rPr>
        <w:t>101-102-2,</w:t>
      </w:r>
      <w:r>
        <w:t xml:space="preserve">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0D1F2A"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0D1F2A">
        <w:t xml:space="preserve"> ООО «</w:t>
      </w:r>
      <w:r w:rsidR="00FB73CC">
        <w:t>Известняк</w:t>
      </w:r>
      <w:r w:rsidR="000D1F2A">
        <w:t xml:space="preserve">» к </w:t>
      </w:r>
      <w:r w:rsidR="00FB73CC">
        <w:t>Государственной администрации п</w:t>
      </w:r>
      <w:proofErr w:type="gramStart"/>
      <w:r w:rsidR="00FB73CC">
        <w:t>.П</w:t>
      </w:r>
      <w:proofErr w:type="gramEnd"/>
      <w:r w:rsidR="00FB73CC">
        <w:t>ервомайск</w:t>
      </w:r>
      <w:r w:rsidR="00484E44">
        <w:t xml:space="preserve"> </w:t>
      </w:r>
      <w:r w:rsidRPr="000D1F2A">
        <w:rPr>
          <w:color w:val="000000" w:themeColor="text1"/>
        </w:rPr>
        <w:t>и возбудить производство по делу.</w:t>
      </w:r>
    </w:p>
    <w:p w:rsidR="00EB40AB" w:rsidRDefault="00FB73CC" w:rsidP="00FA45E6">
      <w:pPr>
        <w:numPr>
          <w:ilvl w:val="0"/>
          <w:numId w:val="5"/>
        </w:numPr>
        <w:ind w:left="0" w:right="-1" w:firstLine="709"/>
        <w:jc w:val="both"/>
      </w:pPr>
      <w:r>
        <w:rPr>
          <w:color w:val="000000" w:themeColor="text1"/>
        </w:rPr>
        <w:t>Назначить судебное заседание на</w:t>
      </w:r>
      <w:r w:rsidR="000D1F2A">
        <w:rPr>
          <w:color w:val="000000" w:themeColor="text1"/>
        </w:rPr>
        <w:t xml:space="preserve"> </w:t>
      </w:r>
      <w:r w:rsidR="000D1F2A" w:rsidRPr="000D1F2A">
        <w:rPr>
          <w:b/>
          <w:color w:val="000000" w:themeColor="text1"/>
        </w:rPr>
        <w:t>16</w:t>
      </w:r>
      <w:r w:rsidR="00484E44" w:rsidRPr="00484E44">
        <w:rPr>
          <w:b/>
          <w:color w:val="000000" w:themeColor="text1"/>
        </w:rPr>
        <w:t xml:space="preserve"> июня </w:t>
      </w:r>
      <w:r w:rsidR="00EB40AB" w:rsidRPr="00484E44">
        <w:rPr>
          <w:b/>
          <w:color w:val="000000" w:themeColor="text1"/>
        </w:rPr>
        <w:t>202</w:t>
      </w:r>
      <w:r>
        <w:rPr>
          <w:b/>
          <w:color w:val="000000" w:themeColor="text1"/>
        </w:rPr>
        <w:t>1</w:t>
      </w:r>
      <w:r w:rsidR="00EB40AB" w:rsidRPr="00484E44">
        <w:rPr>
          <w:b/>
          <w:color w:val="000000" w:themeColor="text1"/>
        </w:rPr>
        <w:t xml:space="preserve"> года </w:t>
      </w:r>
      <w:r w:rsidR="00EB40AB" w:rsidRPr="00484E44">
        <w:rPr>
          <w:color w:val="000000" w:themeColor="text1"/>
        </w:rPr>
        <w:t xml:space="preserve">на </w:t>
      </w:r>
      <w:r w:rsidR="00EB40AB" w:rsidRPr="00484E44">
        <w:rPr>
          <w:b/>
          <w:color w:val="000000" w:themeColor="text1"/>
        </w:rPr>
        <w:t>10.00 час</w:t>
      </w:r>
      <w:r w:rsidR="00EB40AB" w:rsidRPr="005D3B93">
        <w:rPr>
          <w:color w:val="000000" w:themeColor="text1"/>
        </w:rPr>
        <w:t xml:space="preserve">. </w:t>
      </w:r>
      <w:proofErr w:type="gramStart"/>
      <w:r w:rsidR="00EB40AB" w:rsidRPr="005D3B93">
        <w:rPr>
          <w:color w:val="000000" w:themeColor="text1"/>
        </w:rPr>
        <w:t>в</w:t>
      </w:r>
      <w:proofErr w:type="gramEnd"/>
      <w:r w:rsidR="00EB40AB" w:rsidRPr="005D3B93">
        <w:rPr>
          <w:color w:val="000000" w:themeColor="text1"/>
        </w:rPr>
        <w:t xml:space="preserve"> здании</w:t>
      </w:r>
      <w:r w:rsidR="00EB40AB">
        <w:t xml:space="preserve"> Арбитражного </w:t>
      </w:r>
      <w:r w:rsidR="00EB40AB" w:rsidRPr="00484E44">
        <w:rPr>
          <w:color w:val="000000" w:themeColor="text1"/>
        </w:rPr>
        <w:t xml:space="preserve">суда Приднестровской Молдавской Республики по адресу: г. Тирасполь, ул. Ленина, 1/2, </w:t>
      </w:r>
      <w:proofErr w:type="spellStart"/>
      <w:r w:rsidR="00EB40AB" w:rsidRPr="00484E44">
        <w:rPr>
          <w:color w:val="000000" w:themeColor="text1"/>
        </w:rPr>
        <w:t>каб</w:t>
      </w:r>
      <w:proofErr w:type="spellEnd"/>
      <w:r w:rsidR="00EB40AB" w:rsidRPr="00484E44">
        <w:rPr>
          <w:color w:val="000000" w:themeColor="text1"/>
        </w:rPr>
        <w:t>. 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0D1F2A">
      <w:pPr>
        <w:ind w:right="-1"/>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B9" w:rsidRDefault="00C203B9" w:rsidP="00747910">
      <w:r>
        <w:separator/>
      </w:r>
    </w:p>
  </w:endnote>
  <w:endnote w:type="continuationSeparator" w:id="1">
    <w:p w:rsidR="00C203B9" w:rsidRDefault="00C203B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DB31AD">
    <w:pPr>
      <w:pStyle w:val="a7"/>
      <w:jc w:val="right"/>
    </w:pPr>
    <w:fldSimple w:instr=" PAGE   \* MERGEFORMAT ">
      <w:r w:rsidR="00FB73CC">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B9" w:rsidRDefault="00C203B9" w:rsidP="00747910">
      <w:r>
        <w:separator/>
      </w:r>
    </w:p>
  </w:footnote>
  <w:footnote w:type="continuationSeparator" w:id="1">
    <w:p w:rsidR="00C203B9" w:rsidRDefault="00C203B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31AD"/>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B73CC"/>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Ольга С. Староселец</cp:lastModifiedBy>
  <cp:revision>2</cp:revision>
  <cp:lastPrinted>2020-05-26T07:45:00Z</cp:lastPrinted>
  <dcterms:created xsi:type="dcterms:W3CDTF">2020-06-01T10:36:00Z</dcterms:created>
  <dcterms:modified xsi:type="dcterms:W3CDTF">2021-06-04T05:28:00Z</dcterms:modified>
</cp:coreProperties>
</file>