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77D4D" w:rsidRPr="001823B7" w:rsidTr="00477D4D">
        <w:trPr>
          <w:trHeight w:val="259"/>
        </w:trPr>
        <w:tc>
          <w:tcPr>
            <w:tcW w:w="3969" w:type="dxa"/>
          </w:tcPr>
          <w:p w:rsidR="00477D4D" w:rsidRPr="004920E2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77D4D" w:rsidRPr="001823B7" w:rsidTr="00477D4D">
        <w:tc>
          <w:tcPr>
            <w:tcW w:w="3969" w:type="dxa"/>
          </w:tcPr>
          <w:p w:rsidR="00477D4D" w:rsidRPr="004920E2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77D4D" w:rsidRPr="001823B7" w:rsidTr="00477D4D">
        <w:tc>
          <w:tcPr>
            <w:tcW w:w="3969" w:type="dxa"/>
          </w:tcPr>
          <w:p w:rsidR="00477D4D" w:rsidRPr="004920E2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D4D" w:rsidRPr="000B6788" w:rsidRDefault="00477D4D" w:rsidP="00477D4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B67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17480</wp:posOffset>
            </wp:positionH>
            <wp:positionV relativeFrom="paragraph">
              <wp:posOffset>41491</wp:posOffset>
            </wp:positionV>
            <wp:extent cx="704299" cy="759124"/>
            <wp:effectExtent l="19050" t="0" r="55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99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77D4D" w:rsidRPr="000B6788" w:rsidTr="00477D4D">
        <w:trPr>
          <w:trHeight w:val="342"/>
        </w:trPr>
        <w:tc>
          <w:tcPr>
            <w:tcW w:w="3888" w:type="dxa"/>
            <w:shd w:val="clear" w:color="auto" w:fill="auto"/>
          </w:tcPr>
          <w:p w:rsidR="00477D4D" w:rsidRPr="000B6788" w:rsidRDefault="00477D4D" w:rsidP="00477D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D4D" w:rsidRPr="000B6788" w:rsidRDefault="00477D4D" w:rsidP="00477D4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77D4D" w:rsidRPr="000B6788" w:rsidRDefault="00477D4D" w:rsidP="00477D4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77D4D" w:rsidRPr="000B6788" w:rsidRDefault="00477D4D" w:rsidP="00477D4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0B678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77D4D" w:rsidRPr="000B6788" w:rsidRDefault="00477D4D" w:rsidP="00477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4D" w:rsidRPr="000B6788" w:rsidRDefault="00477D4D" w:rsidP="00477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77D4D" w:rsidRPr="000B6788" w:rsidRDefault="00477D4D" w:rsidP="00477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D4D" w:rsidRPr="000B6788" w:rsidRDefault="00477D4D" w:rsidP="00477D4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0B678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B6788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477D4D" w:rsidRPr="000B6788" w:rsidRDefault="00477D4D" w:rsidP="00477D4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77D4D" w:rsidRPr="000B6788" w:rsidRDefault="00477D4D" w:rsidP="00477D4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477D4D" w:rsidRPr="000B6788" w:rsidRDefault="00477D4D" w:rsidP="00477D4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78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77D4D" w:rsidRPr="000B6788" w:rsidRDefault="00477D4D" w:rsidP="0047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t xml:space="preserve"> отложении судебного заседания </w:t>
      </w:r>
    </w:p>
    <w:p w:rsidR="00477D4D" w:rsidRPr="000B6788" w:rsidRDefault="00477D4D" w:rsidP="00477D4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D4D" w:rsidRPr="000B6788" w:rsidTr="00477D4D">
        <w:trPr>
          <w:trHeight w:val="259"/>
        </w:trPr>
        <w:tc>
          <w:tcPr>
            <w:tcW w:w="4956" w:type="dxa"/>
            <w:gridSpan w:val="7"/>
            <w:hideMark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4" w:type="dxa"/>
            <w:gridSpan w:val="3"/>
            <w:hideMark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342/21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D4D" w:rsidRPr="000B6788" w:rsidTr="00477D4D">
        <w:tc>
          <w:tcPr>
            <w:tcW w:w="1200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D4D" w:rsidRPr="000B6788" w:rsidRDefault="00477D4D" w:rsidP="00477D4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D4D" w:rsidRPr="000B6788" w:rsidTr="00477D4D">
        <w:tc>
          <w:tcPr>
            <w:tcW w:w="1987" w:type="dxa"/>
            <w:gridSpan w:val="2"/>
            <w:hideMark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D4D" w:rsidRPr="000B6788" w:rsidRDefault="00477D4D" w:rsidP="0047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D4D" w:rsidRPr="000B6788" w:rsidRDefault="00477D4D" w:rsidP="0047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D4D" w:rsidRPr="000B6788" w:rsidTr="00477D4D">
        <w:tc>
          <w:tcPr>
            <w:tcW w:w="1200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D4D" w:rsidRPr="000B6788" w:rsidTr="00477D4D">
        <w:tc>
          <w:tcPr>
            <w:tcW w:w="1200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D4D" w:rsidRPr="000B6788" w:rsidRDefault="00477D4D" w:rsidP="00477D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D4D" w:rsidRPr="000B6788" w:rsidRDefault="00477D4D" w:rsidP="004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              (г. Тирасполь, ул. 25 Октября, 71) </w:t>
      </w:r>
      <w:r w:rsidRPr="000B6788">
        <w:rPr>
          <w:rStyle w:val="FontStyle14"/>
          <w:sz w:val="24"/>
          <w:szCs w:val="24"/>
        </w:rPr>
        <w:t>к Государственной администрации г. Бендеры                            (г. Бендеры, ул. Ленина, д. 17) о взыскании задолженности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6788">
        <w:rPr>
          <w:rStyle w:val="FontStyle14"/>
          <w:sz w:val="24"/>
          <w:szCs w:val="24"/>
        </w:rPr>
        <w:t>с участием в деле в качестве треть</w:t>
      </w:r>
      <w:r>
        <w:rPr>
          <w:rStyle w:val="FontStyle14"/>
          <w:sz w:val="24"/>
          <w:szCs w:val="24"/>
        </w:rPr>
        <w:t>их</w:t>
      </w:r>
      <w:r w:rsidRPr="000B6788">
        <w:rPr>
          <w:rStyle w:val="FontStyle14"/>
          <w:sz w:val="24"/>
          <w:szCs w:val="24"/>
        </w:rPr>
        <w:t xml:space="preserve"> лиц – Правительства ПМР (г. Тирасполь, ул. 25</w:t>
      </w:r>
      <w:proofErr w:type="gramEnd"/>
      <w:r w:rsidRPr="000B6788"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О</w:t>
      </w:r>
      <w:r w:rsidRPr="000B6788">
        <w:rPr>
          <w:rStyle w:val="FontStyle14"/>
          <w:sz w:val="24"/>
          <w:szCs w:val="24"/>
        </w:rPr>
        <w:t>ктября д. 45)</w:t>
      </w:r>
      <w:r>
        <w:rPr>
          <w:rStyle w:val="FontStyle14"/>
          <w:sz w:val="24"/>
          <w:szCs w:val="24"/>
        </w:rPr>
        <w:t xml:space="preserve">,  Бендерского городского совета народных депутатов (г. Бендеры, ул. Ленина, д.17), </w:t>
      </w:r>
      <w:r w:rsidRPr="000B6788">
        <w:rPr>
          <w:rStyle w:val="FontStyle14"/>
          <w:sz w:val="24"/>
          <w:szCs w:val="24"/>
        </w:rPr>
        <w:t xml:space="preserve">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477D4D" w:rsidRPr="000B6788" w:rsidRDefault="00477D4D" w:rsidP="004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ОАО «Агентство по оздоровлению банковской системы»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 - Мазан А.Д. руководитель согласно выписке из ГРЮЛ;</w:t>
      </w:r>
    </w:p>
    <w:p w:rsidR="00477D4D" w:rsidRDefault="00477D4D" w:rsidP="004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Русаковой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Е.В. по доверенности от 12 февраля 2021 года, </w:t>
      </w:r>
    </w:p>
    <w:p w:rsidR="00477D4D" w:rsidRPr="000B6788" w:rsidRDefault="00477D4D" w:rsidP="004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Бендерского городского совета народных депутатов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Чутиленко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 по доверенности от 25 января 2021 года, </w:t>
      </w:r>
    </w:p>
    <w:p w:rsidR="00477D4D" w:rsidRPr="000B6788" w:rsidRDefault="00477D4D" w:rsidP="004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отсутствие П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ПМР, извещенного надлежащим образом о времени и месте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разбирательства,  </w:t>
      </w:r>
    </w:p>
    <w:p w:rsidR="00477D4D" w:rsidRPr="000B6788" w:rsidRDefault="00477D4D" w:rsidP="00477D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477D4D" w:rsidRPr="000B6788" w:rsidRDefault="00477D4D" w:rsidP="00477D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D4D" w:rsidRPr="000B6788" w:rsidRDefault="00477D4D" w:rsidP="0047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18 мая 2021 года к производству  принято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(далее - Агентство, истец) </w:t>
      </w:r>
      <w:r w:rsidRPr="000B6788">
        <w:rPr>
          <w:rStyle w:val="FontStyle14"/>
          <w:sz w:val="24"/>
          <w:szCs w:val="24"/>
        </w:rPr>
        <w:t>к Государственной администрации</w:t>
      </w:r>
      <w:r>
        <w:rPr>
          <w:rStyle w:val="FontStyle14"/>
          <w:sz w:val="24"/>
          <w:szCs w:val="24"/>
        </w:rPr>
        <w:t xml:space="preserve">                      </w:t>
      </w:r>
      <w:r w:rsidRPr="000B6788">
        <w:rPr>
          <w:rStyle w:val="FontStyle14"/>
          <w:sz w:val="24"/>
          <w:szCs w:val="24"/>
        </w:rPr>
        <w:t xml:space="preserve"> </w:t>
      </w:r>
      <w:proofErr w:type="gramStart"/>
      <w:r w:rsidRPr="000B6788">
        <w:rPr>
          <w:rStyle w:val="FontStyle14"/>
          <w:sz w:val="24"/>
          <w:szCs w:val="24"/>
        </w:rPr>
        <w:t>г</w:t>
      </w:r>
      <w:proofErr w:type="gramEnd"/>
      <w:r w:rsidRPr="000B6788">
        <w:rPr>
          <w:rStyle w:val="FontStyle14"/>
          <w:sz w:val="24"/>
          <w:szCs w:val="24"/>
        </w:rPr>
        <w:t xml:space="preserve">. Бендеры   (далее – ответчик, государственная администрация) о взыскании задолженности. </w:t>
      </w:r>
      <w:proofErr w:type="gramStart"/>
      <w:r>
        <w:rPr>
          <w:rStyle w:val="FontStyle14"/>
          <w:sz w:val="24"/>
          <w:szCs w:val="24"/>
        </w:rPr>
        <w:t xml:space="preserve">Определениями Арбитражного суда от 18 мая и 2 июня 2021  года к </w:t>
      </w:r>
      <w:r w:rsidRPr="000B6788">
        <w:rPr>
          <w:rStyle w:val="FontStyle14"/>
          <w:sz w:val="24"/>
          <w:szCs w:val="24"/>
        </w:rPr>
        <w:t xml:space="preserve">участию в деле в качестве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sz w:val="24"/>
          <w:szCs w:val="24"/>
        </w:rPr>
        <w:t>их лиц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, не заявляющ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требований на предмет спора, на стороне ответчика привлечен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Бендерский городской совет народных депутатов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дела откладывалось. </w:t>
      </w:r>
    </w:p>
    <w:p w:rsidR="00477D4D" w:rsidRPr="000B6788" w:rsidRDefault="00477D4D" w:rsidP="0047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июля 2021 года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заседании, проверяя в порядке статьи 104 АПК ПМР явку лиц, участвующих в деле, Арбитражный суд установил отсутствие в судебном заседании представителей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Правительства ПМР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. При этом в материалах дела имеется  извещение  № 3/821 от 18 мая 2021 года, свидетельствующее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в адрес третьего лица определения Арбитражного суда о принятии искового заявления к производству и назначении даты судебного заседания. В </w:t>
      </w: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с чем на основании положений статьи 102-3, 108 АПК ПМР Арбитражный суд не усмотрел препятствий к проведению судебного заседания в отсутствие представителей Правительства ПМР. </w:t>
      </w:r>
    </w:p>
    <w:p w:rsidR="00477D4D" w:rsidRDefault="00477D4D" w:rsidP="0047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заседания истцом представлены пояснения к расчету  задолженности государственной администрации  перед ОАО «Агентство по оздоровлению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банковской системы» по кредитному договору № 110 от 21 августа 2013 года, заявление об уточнении исковых требований и уточненный расчет задолженности. Также в ходе судебного заседания Бендерским городским советом народных депутатов представлено уточнение к отзыву  на исковое заявление. </w:t>
      </w:r>
    </w:p>
    <w:p w:rsidR="00477D4D" w:rsidRPr="000B6788" w:rsidRDefault="00477D4D" w:rsidP="0047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необходимостью дополнительного изучения 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представленных непосредственно в судебное заседание Арбитражный суд приходит к выводу о  невозможности рассмотрения дела в настоящем судебном заседании по существу с вынесением решения и о необходимости отложения судебного заседания в порядке статьи 109 АПК ПМР. </w:t>
      </w:r>
    </w:p>
    <w:p w:rsidR="00477D4D" w:rsidRPr="000B6788" w:rsidRDefault="00477D4D" w:rsidP="0047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477D4D" w:rsidRPr="000B6788" w:rsidRDefault="00477D4D" w:rsidP="0047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D4D" w:rsidRPr="000B6788" w:rsidRDefault="00477D4D" w:rsidP="00477D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477D4D" w:rsidRPr="000B6788" w:rsidRDefault="00477D4D" w:rsidP="00477D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77D4D" w:rsidRPr="00477D4D" w:rsidRDefault="00477D4D" w:rsidP="0047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D4D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342/21-12  отложить 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477D4D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2021 года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10-30</w:t>
      </w:r>
      <w:r w:rsidRPr="00477D4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477D4D">
        <w:rPr>
          <w:rStyle w:val="FontStyle14"/>
          <w:sz w:val="24"/>
          <w:szCs w:val="24"/>
        </w:rPr>
        <w:t xml:space="preserve"> в здании Арбитражного суда </w:t>
      </w:r>
      <w:r w:rsidRPr="00477D4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77D4D">
        <w:rPr>
          <w:rStyle w:val="FontStyle14"/>
          <w:sz w:val="24"/>
          <w:szCs w:val="24"/>
        </w:rPr>
        <w:t xml:space="preserve"> по адресу:  </w:t>
      </w:r>
      <w:proofErr w:type="gramStart"/>
      <w:r w:rsidRPr="00477D4D">
        <w:rPr>
          <w:rStyle w:val="FontStyle14"/>
          <w:sz w:val="24"/>
          <w:szCs w:val="24"/>
        </w:rPr>
        <w:t>г</w:t>
      </w:r>
      <w:proofErr w:type="gramEnd"/>
      <w:r w:rsidRPr="00477D4D">
        <w:rPr>
          <w:rStyle w:val="FontStyle14"/>
          <w:sz w:val="24"/>
          <w:szCs w:val="24"/>
        </w:rPr>
        <w:t xml:space="preserve">. Тирасполь,  ул. Ленина </w:t>
      </w:r>
      <w:r w:rsidRPr="00477D4D">
        <w:rPr>
          <w:rStyle w:val="FontStyle13"/>
          <w:sz w:val="24"/>
          <w:szCs w:val="24"/>
        </w:rPr>
        <w:t xml:space="preserve">1/2,  </w:t>
      </w:r>
      <w:r w:rsidRPr="00477D4D">
        <w:rPr>
          <w:rStyle w:val="FontStyle14"/>
          <w:sz w:val="24"/>
          <w:szCs w:val="24"/>
        </w:rPr>
        <w:t>кабинет 205.</w:t>
      </w:r>
    </w:p>
    <w:p w:rsidR="00477D4D" w:rsidRDefault="00477D4D" w:rsidP="00477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D4D" w:rsidRPr="000B6788" w:rsidRDefault="00477D4D" w:rsidP="00477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477D4D" w:rsidRPr="000B6788" w:rsidRDefault="00477D4D" w:rsidP="00477D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477D4D" w:rsidRPr="000B6788" w:rsidRDefault="00477D4D" w:rsidP="00477D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0B6788">
        <w:rPr>
          <w:rStyle w:val="FontStyle14"/>
          <w:b/>
          <w:sz w:val="24"/>
          <w:szCs w:val="24"/>
        </w:rPr>
        <w:t>Судья Арбитражного суда</w:t>
      </w:r>
    </w:p>
    <w:p w:rsidR="00477D4D" w:rsidRDefault="00477D4D" w:rsidP="00477D4D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0B678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0B6788">
        <w:rPr>
          <w:rStyle w:val="FontStyle14"/>
          <w:b/>
          <w:sz w:val="24"/>
          <w:szCs w:val="24"/>
        </w:rPr>
        <w:t>Григорашенко</w:t>
      </w:r>
      <w:proofErr w:type="spellEnd"/>
      <w:r w:rsidRPr="000B6788">
        <w:rPr>
          <w:rStyle w:val="FontStyle14"/>
          <w:b/>
          <w:sz w:val="24"/>
          <w:szCs w:val="24"/>
        </w:rPr>
        <w:t xml:space="preserve"> </w:t>
      </w:r>
    </w:p>
    <w:p w:rsidR="00477D4D" w:rsidRDefault="00477D4D" w:rsidP="00477D4D"/>
    <w:p w:rsidR="00477D4D" w:rsidRDefault="00477D4D" w:rsidP="00477D4D"/>
    <w:p w:rsidR="00477D4D" w:rsidRDefault="00477D4D"/>
    <w:sectPr w:rsidR="00477D4D" w:rsidSect="00477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776"/>
    <w:multiLevelType w:val="hybridMultilevel"/>
    <w:tmpl w:val="C06A1392"/>
    <w:lvl w:ilvl="0" w:tplc="9DE4BA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77D4D"/>
    <w:rsid w:val="00140B1D"/>
    <w:rsid w:val="0047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77D4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77D4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77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2021-07-14T12:03:00Z</cp:lastPrinted>
  <dcterms:created xsi:type="dcterms:W3CDTF">2021-07-14T11:52:00Z</dcterms:created>
  <dcterms:modified xsi:type="dcterms:W3CDTF">2021-07-14T12:05:00Z</dcterms:modified>
</cp:coreProperties>
</file>