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E55B1F" w:rsidP="004F7B6D">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D470CB"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E90DB1" w:rsidRDefault="00E51F48" w:rsidP="00A032B6">
      <w:pPr>
        <w:ind w:left="-181"/>
        <w:jc w:val="center"/>
        <w:rPr>
          <w:b/>
        </w:rPr>
      </w:pPr>
      <w:r>
        <w:rPr>
          <w:b/>
        </w:rPr>
        <w:t xml:space="preserve">о </w:t>
      </w:r>
      <w:r w:rsidR="00C1131C">
        <w:rPr>
          <w:b/>
        </w:rPr>
        <w:t xml:space="preserve">принятии заявления и </w:t>
      </w:r>
      <w:r w:rsidR="00C1131C">
        <w:rPr>
          <w:b/>
        </w:rPr>
        <w:br/>
        <w:t>возбуждении производства по делу</w:t>
      </w:r>
    </w:p>
    <w:p w:rsidR="00892903" w:rsidRDefault="00892903" w:rsidP="00A032B6">
      <w:pPr>
        <w:ind w:left="-181"/>
        <w:jc w:val="center"/>
        <w:rPr>
          <w:b/>
        </w:rPr>
      </w:pP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C1131C" w:rsidTr="00435D1A">
        <w:trPr>
          <w:trHeight w:val="259"/>
        </w:trPr>
        <w:tc>
          <w:tcPr>
            <w:tcW w:w="4952" w:type="dxa"/>
            <w:gridSpan w:val="7"/>
          </w:tcPr>
          <w:p w:rsidR="00435D1A" w:rsidRPr="00C1131C" w:rsidRDefault="00435D1A" w:rsidP="00757CF8">
            <w:pPr>
              <w:rPr>
                <w:rFonts w:eastAsia="Calibri"/>
                <w:bCs/>
                <w:sz w:val="20"/>
                <w:szCs w:val="20"/>
              </w:rPr>
            </w:pPr>
            <w:r w:rsidRPr="00C1131C">
              <w:rPr>
                <w:rFonts w:eastAsia="Calibri"/>
                <w:sz w:val="20"/>
                <w:szCs w:val="20"/>
              </w:rPr>
              <w:t>«</w:t>
            </w:r>
            <w:r w:rsidR="00E91BFE">
              <w:rPr>
                <w:rFonts w:eastAsia="Calibri"/>
                <w:sz w:val="20"/>
                <w:szCs w:val="20"/>
                <w:u w:val="single"/>
              </w:rPr>
              <w:t xml:space="preserve"> </w:t>
            </w:r>
            <w:r w:rsidR="00757CF8">
              <w:rPr>
                <w:rFonts w:eastAsia="Calibri"/>
                <w:sz w:val="20"/>
                <w:szCs w:val="20"/>
                <w:u w:val="single"/>
              </w:rPr>
              <w:t>22</w:t>
            </w:r>
            <w:r w:rsidR="00CF472E">
              <w:rPr>
                <w:rFonts w:eastAsia="Calibri"/>
                <w:sz w:val="20"/>
                <w:szCs w:val="20"/>
                <w:u w:val="single"/>
              </w:rPr>
              <w:t xml:space="preserve"> </w:t>
            </w:r>
            <w:r w:rsidR="00C25D86">
              <w:rPr>
                <w:rFonts w:eastAsia="Calibri"/>
                <w:sz w:val="20"/>
                <w:szCs w:val="20"/>
                <w:u w:val="single"/>
              </w:rPr>
              <w:t xml:space="preserve"> </w:t>
            </w:r>
            <w:r w:rsidRPr="00C1131C">
              <w:rPr>
                <w:rFonts w:eastAsia="Calibri"/>
                <w:sz w:val="20"/>
                <w:szCs w:val="20"/>
              </w:rPr>
              <w:t>»</w:t>
            </w:r>
            <w:r w:rsidR="00CF472E">
              <w:rPr>
                <w:rFonts w:eastAsia="Calibri"/>
                <w:sz w:val="20"/>
                <w:szCs w:val="20"/>
                <w:u w:val="single"/>
              </w:rPr>
              <w:t xml:space="preserve">    </w:t>
            </w:r>
            <w:r w:rsidR="00757CF8">
              <w:rPr>
                <w:rFonts w:eastAsia="Calibri"/>
                <w:sz w:val="20"/>
                <w:szCs w:val="20"/>
                <w:u w:val="single"/>
              </w:rPr>
              <w:t>апреля</w:t>
            </w:r>
            <w:r w:rsidR="00C25D86">
              <w:rPr>
                <w:rFonts w:eastAsia="Calibri"/>
                <w:sz w:val="20"/>
                <w:szCs w:val="20"/>
                <w:u w:val="single"/>
              </w:rPr>
              <w:t xml:space="preserve">  20</w:t>
            </w:r>
            <w:r w:rsidR="00757CF8">
              <w:rPr>
                <w:rFonts w:eastAsia="Calibri"/>
                <w:sz w:val="20"/>
                <w:szCs w:val="20"/>
                <w:u w:val="single"/>
              </w:rPr>
              <w:t xml:space="preserve"> </w:t>
            </w:r>
            <w:r w:rsidR="002C303C">
              <w:rPr>
                <w:rFonts w:eastAsia="Calibri"/>
                <w:sz w:val="20"/>
                <w:szCs w:val="20"/>
                <w:u w:val="single"/>
              </w:rPr>
              <w:t>2</w:t>
            </w:r>
            <w:r w:rsidR="00757CF8">
              <w:rPr>
                <w:rFonts w:eastAsia="Calibri"/>
                <w:sz w:val="20"/>
                <w:szCs w:val="20"/>
                <w:u w:val="single"/>
              </w:rPr>
              <w:t xml:space="preserve">1 </w:t>
            </w:r>
            <w:r w:rsidR="00C25D86">
              <w:rPr>
                <w:rFonts w:eastAsia="Calibri"/>
                <w:sz w:val="20"/>
                <w:szCs w:val="20"/>
                <w:u w:val="single"/>
              </w:rPr>
              <w:t xml:space="preserve"> г. </w:t>
            </w:r>
          </w:p>
        </w:tc>
        <w:tc>
          <w:tcPr>
            <w:tcW w:w="4971" w:type="dxa"/>
            <w:gridSpan w:val="3"/>
          </w:tcPr>
          <w:p w:rsidR="00435D1A" w:rsidRPr="00C1131C" w:rsidRDefault="00435D1A" w:rsidP="002C303C">
            <w:pPr>
              <w:rPr>
                <w:rFonts w:eastAsia="Calibri"/>
                <w:b/>
                <w:bCs/>
                <w:sz w:val="20"/>
                <w:szCs w:val="20"/>
              </w:rPr>
            </w:pPr>
            <w:r w:rsidRPr="00C1131C">
              <w:rPr>
                <w:rFonts w:eastAsia="Calibri"/>
                <w:bCs/>
                <w:sz w:val="20"/>
                <w:szCs w:val="20"/>
              </w:rPr>
              <w:t xml:space="preserve">              </w:t>
            </w:r>
            <w:r w:rsidR="00C25D86">
              <w:rPr>
                <w:rFonts w:eastAsia="Calibri"/>
                <w:bCs/>
                <w:sz w:val="20"/>
                <w:szCs w:val="20"/>
              </w:rPr>
              <w:t xml:space="preserve">          </w:t>
            </w:r>
            <w:r w:rsidRPr="00C1131C">
              <w:rPr>
                <w:rFonts w:eastAsia="Calibri"/>
                <w:bCs/>
                <w:sz w:val="20"/>
                <w:szCs w:val="20"/>
              </w:rPr>
              <w:t xml:space="preserve">              Дело </w:t>
            </w:r>
            <w:r w:rsidRPr="00C1131C">
              <w:rPr>
                <w:rFonts w:eastAsia="Calibri"/>
                <w:sz w:val="20"/>
                <w:szCs w:val="20"/>
              </w:rPr>
              <w:t xml:space="preserve">№  </w:t>
            </w:r>
            <w:r w:rsidR="00C25D86">
              <w:rPr>
                <w:rFonts w:eastAsia="Calibri"/>
                <w:sz w:val="20"/>
                <w:szCs w:val="20"/>
                <w:u w:val="single"/>
              </w:rPr>
              <w:t xml:space="preserve"> </w:t>
            </w:r>
            <w:r w:rsidR="00757CF8">
              <w:rPr>
                <w:rFonts w:eastAsia="Calibri"/>
                <w:sz w:val="20"/>
                <w:szCs w:val="20"/>
                <w:u w:val="single"/>
              </w:rPr>
              <w:t>281</w:t>
            </w:r>
            <w:r w:rsidR="00F438BC">
              <w:rPr>
                <w:rFonts w:eastAsia="Calibri"/>
                <w:sz w:val="20"/>
                <w:szCs w:val="20"/>
                <w:u w:val="single"/>
              </w:rPr>
              <w:t>/</w:t>
            </w:r>
            <w:r w:rsidR="002C303C">
              <w:rPr>
                <w:rFonts w:eastAsia="Calibri"/>
                <w:sz w:val="20"/>
                <w:szCs w:val="20"/>
                <w:u w:val="single"/>
              </w:rPr>
              <w:t>2</w:t>
            </w:r>
            <w:r w:rsidR="00757CF8">
              <w:rPr>
                <w:rFonts w:eastAsia="Calibri"/>
                <w:sz w:val="20"/>
                <w:szCs w:val="20"/>
                <w:u w:val="single"/>
              </w:rPr>
              <w:t>1</w:t>
            </w:r>
            <w:r w:rsidR="00EE1418">
              <w:rPr>
                <w:rFonts w:eastAsia="Calibri"/>
                <w:sz w:val="20"/>
                <w:szCs w:val="20"/>
                <w:u w:val="single"/>
                <w:lang w:val="en-US"/>
              </w:rPr>
              <w:t>-06</w:t>
            </w:r>
            <w:r w:rsidR="00C25D86">
              <w:rPr>
                <w:rFonts w:eastAsia="Calibri"/>
                <w:sz w:val="20"/>
                <w:szCs w:val="20"/>
                <w:u w:val="single"/>
              </w:rPr>
              <w:t xml:space="preserve">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C25D86" w:rsidRDefault="00C25D86" w:rsidP="00C25D86">
      <w:pPr>
        <w:ind w:firstLine="720"/>
        <w:jc w:val="both"/>
      </w:pPr>
    </w:p>
    <w:p w:rsidR="00C25D86" w:rsidRPr="005C3299" w:rsidRDefault="00C25D86" w:rsidP="00C25D86">
      <w:pPr>
        <w:ind w:firstLine="720"/>
        <w:jc w:val="both"/>
      </w:pPr>
      <w:proofErr w:type="gramStart"/>
      <w:r>
        <w:t xml:space="preserve">Арбитражный суд Приднестровской Молдавской Республики в составе судьи </w:t>
      </w:r>
      <w:r>
        <w:br/>
        <w:t xml:space="preserve">Т. И. </w:t>
      </w:r>
      <w:proofErr w:type="spellStart"/>
      <w:r>
        <w:t>Цыганаш</w:t>
      </w:r>
      <w:proofErr w:type="spellEnd"/>
      <w:r>
        <w:t xml:space="preserve">, </w:t>
      </w:r>
      <w:r w:rsidRPr="005C3299">
        <w:t>рассмотрев вопрос о принятии к производст</w:t>
      </w:r>
      <w:r>
        <w:t>в</w:t>
      </w:r>
      <w:r w:rsidRPr="005C3299">
        <w:t xml:space="preserve">у </w:t>
      </w:r>
      <w:r w:rsidR="00757CF8">
        <w:t>заявления Налоговой инспекции по г. Бендеры (г. Бендеры, ул. Калинина, 17) о признании несостоятельным (банкротом) общества с ограниченной ответственностью «Технический центр безопасности в промышленности» (г. Бендеры, ул. З. Космодемьянской, д. 53, к.13), изучив приложенные документы</w:t>
      </w:r>
      <w:r w:rsidRPr="005C3299">
        <w:t xml:space="preserve"> </w:t>
      </w:r>
      <w:proofErr w:type="gramEnd"/>
    </w:p>
    <w:p w:rsidR="00C25D86" w:rsidRDefault="00C25D86" w:rsidP="00C25D86">
      <w:pPr>
        <w:ind w:firstLine="720"/>
        <w:jc w:val="center"/>
        <w:rPr>
          <w:b/>
        </w:rPr>
      </w:pPr>
      <w:r>
        <w:rPr>
          <w:b/>
        </w:rPr>
        <w:t>У С Т А Н О В И Л:</w:t>
      </w:r>
    </w:p>
    <w:p w:rsidR="00C25D86" w:rsidRDefault="00C25D86" w:rsidP="00C25D86">
      <w:pPr>
        <w:ind w:firstLine="720"/>
        <w:jc w:val="center"/>
        <w:rPr>
          <w:b/>
        </w:rPr>
      </w:pPr>
    </w:p>
    <w:p w:rsidR="00C25D86" w:rsidRDefault="00C25D86" w:rsidP="00CF472E">
      <w:pPr>
        <w:jc w:val="both"/>
      </w:pPr>
      <w:proofErr w:type="gramStart"/>
      <w:r>
        <w:t>соответствие поданного заявления</w:t>
      </w:r>
      <w:r w:rsidR="00391075" w:rsidRPr="00391075">
        <w:t xml:space="preserve"> </w:t>
      </w:r>
      <w:r w:rsidR="000C7457">
        <w:t xml:space="preserve">Налоговой инспекции по г. </w:t>
      </w:r>
      <w:r w:rsidR="00757CF8">
        <w:t>Бендеры</w:t>
      </w:r>
      <w:r w:rsidR="000C7457">
        <w:t xml:space="preserve"> </w:t>
      </w:r>
      <w:r w:rsidR="00391075">
        <w:t xml:space="preserve">(далее – заявитель, </w:t>
      </w:r>
      <w:r w:rsidR="000C7457">
        <w:t>налоговая инспекция</w:t>
      </w:r>
      <w:r w:rsidR="00DC31BF">
        <w:t>, кредитор</w:t>
      </w:r>
      <w:r w:rsidR="00391075">
        <w:t xml:space="preserve">) о признании несостоятельным (банкротом) </w:t>
      </w:r>
      <w:r w:rsidR="000C7457">
        <w:t xml:space="preserve">общества с ограниченной ответственностью </w:t>
      </w:r>
      <w:r w:rsidR="00757CF8">
        <w:t xml:space="preserve">«Технический центр безопасности в промышленности» </w:t>
      </w:r>
      <w:r w:rsidR="00391075">
        <w:t>(далее - должник, ООО «</w:t>
      </w:r>
      <w:r w:rsidR="00757CF8">
        <w:t>ТЦБП</w:t>
      </w:r>
      <w:r w:rsidR="00391075">
        <w:t>»)</w:t>
      </w:r>
      <w:r w:rsidR="00940978">
        <w:t xml:space="preserve"> </w:t>
      </w:r>
      <w:r>
        <w:t xml:space="preserve">требованиям, установленным </w:t>
      </w:r>
      <w:r w:rsidR="00391075">
        <w:t>статьям</w:t>
      </w:r>
      <w:r w:rsidR="00940978">
        <w:t>и</w:t>
      </w:r>
      <w:r w:rsidR="00391075">
        <w:t xml:space="preserve"> 91-93</w:t>
      </w:r>
      <w:r>
        <w:t xml:space="preserve"> Арбитражного процессуального кодекса Приднестровской Молдавской Республики</w:t>
      </w:r>
      <w:r w:rsidR="00940978">
        <w:t xml:space="preserve"> (далее</w:t>
      </w:r>
      <w:r w:rsidR="00757CF8">
        <w:t xml:space="preserve">  - </w:t>
      </w:r>
      <w:r w:rsidR="00940978">
        <w:t>АПК ПМР)</w:t>
      </w:r>
      <w:r w:rsidR="00391075">
        <w:t xml:space="preserve">, </w:t>
      </w:r>
      <w:r w:rsidR="00DC31BF">
        <w:t xml:space="preserve">статьям </w:t>
      </w:r>
      <w:r w:rsidR="00391075">
        <w:t>36, 37 Закона ПМР «О несостоятельности (банкротстве)»</w:t>
      </w:r>
      <w:r>
        <w:t>.</w:t>
      </w:r>
      <w:proofErr w:type="gramEnd"/>
    </w:p>
    <w:p w:rsidR="00C25D86" w:rsidRDefault="00C25D86" w:rsidP="00C25D86">
      <w:pPr>
        <w:ind w:firstLine="720"/>
        <w:jc w:val="both"/>
      </w:pPr>
      <w:r w:rsidRPr="00CE3F42">
        <w:t>Принимая во внимание достаточность оснований для принятия заявления</w:t>
      </w:r>
      <w:r>
        <w:t xml:space="preserve"> к производству</w:t>
      </w:r>
      <w:r w:rsidRPr="00CE3F42">
        <w:t xml:space="preserve"> и рассмотрения спора в судебном заседании, руководствуясь статьями 95, </w:t>
      </w:r>
      <w:r>
        <w:br/>
        <w:t>102-1, 102-2, 128</w:t>
      </w:r>
      <w:r w:rsidR="00DC31BF">
        <w:t>, 131</w:t>
      </w:r>
      <w:r>
        <w:t xml:space="preserve"> </w:t>
      </w:r>
      <w:r w:rsidR="00940978">
        <w:t>АПК ПМР</w:t>
      </w:r>
      <w:r>
        <w:t>,</w:t>
      </w:r>
      <w:r w:rsidR="00391075">
        <w:t xml:space="preserve"> статьями 39, 4</w:t>
      </w:r>
      <w:r w:rsidR="00DC31BF">
        <w:t>7</w:t>
      </w:r>
      <w:r w:rsidR="00391075">
        <w:t xml:space="preserve"> Закона ПМР «О несостоятельности (банкротстве)» </w:t>
      </w:r>
      <w:r>
        <w:t xml:space="preserve"> Арбитражный суд,</w:t>
      </w:r>
    </w:p>
    <w:p w:rsidR="00C25D86" w:rsidRDefault="00C25D86" w:rsidP="00C25D86">
      <w:pPr>
        <w:ind w:firstLine="720"/>
        <w:jc w:val="both"/>
      </w:pPr>
    </w:p>
    <w:p w:rsidR="00C25D86" w:rsidRDefault="00C25D86" w:rsidP="00C25D86">
      <w:pPr>
        <w:ind w:firstLine="720"/>
        <w:jc w:val="center"/>
        <w:rPr>
          <w:b/>
        </w:rPr>
      </w:pPr>
      <w:r>
        <w:rPr>
          <w:b/>
        </w:rPr>
        <w:t xml:space="preserve">О </w:t>
      </w:r>
      <w:proofErr w:type="gramStart"/>
      <w:r>
        <w:rPr>
          <w:b/>
        </w:rPr>
        <w:t>П</w:t>
      </w:r>
      <w:proofErr w:type="gramEnd"/>
      <w:r>
        <w:rPr>
          <w:b/>
        </w:rPr>
        <w:t xml:space="preserve"> Р Е Д Е Л И Л:</w:t>
      </w:r>
    </w:p>
    <w:p w:rsidR="00C25D86" w:rsidRDefault="00C25D86" w:rsidP="00C25D86">
      <w:pPr>
        <w:ind w:firstLine="720"/>
        <w:jc w:val="center"/>
        <w:rPr>
          <w:b/>
        </w:rPr>
      </w:pPr>
    </w:p>
    <w:p w:rsidR="00C25D86" w:rsidRDefault="00C25D86" w:rsidP="00C25D86">
      <w:pPr>
        <w:numPr>
          <w:ilvl w:val="0"/>
          <w:numId w:val="4"/>
        </w:numPr>
        <w:ind w:left="0" w:firstLine="709"/>
        <w:jc w:val="both"/>
      </w:pPr>
      <w:r>
        <w:t xml:space="preserve">Принять заявление </w:t>
      </w:r>
      <w:r w:rsidR="00DC31BF">
        <w:t xml:space="preserve">Налоговой инспекции по </w:t>
      </w:r>
      <w:proofErr w:type="gramStart"/>
      <w:r w:rsidR="00DC31BF">
        <w:t>г</w:t>
      </w:r>
      <w:proofErr w:type="gramEnd"/>
      <w:r w:rsidR="00DC31BF">
        <w:t xml:space="preserve">. </w:t>
      </w:r>
      <w:r w:rsidR="00757CF8">
        <w:t>Бендеры</w:t>
      </w:r>
      <w:r w:rsidR="00DC31BF">
        <w:t xml:space="preserve"> </w:t>
      </w:r>
      <w:r w:rsidR="00391075">
        <w:t xml:space="preserve">о признании несостоятельным (банкротом) </w:t>
      </w:r>
      <w:r w:rsidR="00757CF8">
        <w:t xml:space="preserve">ООО «ТЦБП» </w:t>
      </w:r>
      <w:r>
        <w:t>к производству Арбитражного суда Приднестровской Молдавской Республики и</w:t>
      </w:r>
      <w:r w:rsidR="008475CA">
        <w:t xml:space="preserve"> возбудить производство по делу</w:t>
      </w:r>
      <w:r w:rsidR="00F438BC">
        <w:t xml:space="preserve"> </w:t>
      </w:r>
      <w:r w:rsidR="00DC31BF">
        <w:br/>
      </w:r>
      <w:r>
        <w:t xml:space="preserve">№ </w:t>
      </w:r>
      <w:r w:rsidR="00757CF8">
        <w:t>281</w:t>
      </w:r>
      <w:r w:rsidR="00FB1194">
        <w:t>/2</w:t>
      </w:r>
      <w:r w:rsidR="00757CF8">
        <w:t>1</w:t>
      </w:r>
      <w:r>
        <w:t>-06.</w:t>
      </w:r>
    </w:p>
    <w:p w:rsidR="00C25D86" w:rsidRDefault="00C25D86" w:rsidP="00C25D86">
      <w:pPr>
        <w:numPr>
          <w:ilvl w:val="0"/>
          <w:numId w:val="4"/>
        </w:numPr>
        <w:ind w:left="0" w:firstLine="709"/>
        <w:jc w:val="both"/>
      </w:pPr>
      <w:r>
        <w:t>Назначить судебное заседание</w:t>
      </w:r>
      <w:r w:rsidR="00391075">
        <w:t xml:space="preserve"> по проверке обоснованности требований </w:t>
      </w:r>
      <w:r>
        <w:t xml:space="preserve"> </w:t>
      </w:r>
      <w:r w:rsidR="00391075">
        <w:t xml:space="preserve">заявителя к должнику </w:t>
      </w:r>
      <w:r w:rsidRPr="004003BA">
        <w:t>на</w:t>
      </w:r>
      <w:r w:rsidR="007D1DA6">
        <w:t xml:space="preserve"> </w:t>
      </w:r>
      <w:r w:rsidR="00757CF8">
        <w:t>07 мая</w:t>
      </w:r>
      <w:r w:rsidR="00DC31BF">
        <w:t xml:space="preserve"> </w:t>
      </w:r>
      <w:r w:rsidR="008B220C">
        <w:t>202</w:t>
      </w:r>
      <w:r w:rsidR="00757CF8">
        <w:t>1</w:t>
      </w:r>
      <w:r w:rsidRPr="007D1DA6">
        <w:t xml:space="preserve"> года на </w:t>
      </w:r>
      <w:r w:rsidR="00EE1418" w:rsidRPr="007D1DA6">
        <w:t>1</w:t>
      </w:r>
      <w:r w:rsidR="00FB1194" w:rsidRPr="007D1DA6">
        <w:t>0</w:t>
      </w:r>
      <w:r w:rsidRPr="007D1DA6">
        <w:t>.</w:t>
      </w:r>
      <w:r w:rsidR="00703A62" w:rsidRPr="007D1DA6">
        <w:t>0</w:t>
      </w:r>
      <w:r w:rsidRPr="007D1DA6">
        <w:t>0</w:t>
      </w:r>
      <w:r w:rsidRPr="004003BA">
        <w:t xml:space="preserve"> час</w:t>
      </w:r>
      <w:proofErr w:type="gramStart"/>
      <w:r w:rsidRPr="004003BA">
        <w:t>.</w:t>
      </w:r>
      <w:proofErr w:type="gramEnd"/>
      <w:r w:rsidR="00EE1418">
        <w:t xml:space="preserve"> </w:t>
      </w:r>
      <w:r>
        <w:t xml:space="preserve"> </w:t>
      </w:r>
      <w:proofErr w:type="gramStart"/>
      <w:r>
        <w:t>в</w:t>
      </w:r>
      <w:proofErr w:type="gramEnd"/>
      <w:r>
        <w:t xml:space="preserve"> здании Арбитражного суда Приднестровской Молдавской Республики по адресу: г. Тирасполь, ул. Ленина, 1/2, </w:t>
      </w:r>
      <w:r w:rsidR="00DC31BF">
        <w:br/>
      </w:r>
      <w:proofErr w:type="spellStart"/>
      <w:r>
        <w:t>каб</w:t>
      </w:r>
      <w:proofErr w:type="spellEnd"/>
      <w:r>
        <w:t>.</w:t>
      </w:r>
      <w:r w:rsidR="008B220C">
        <w:t xml:space="preserve"> 201</w:t>
      </w:r>
      <w:r>
        <w:t>.</w:t>
      </w:r>
    </w:p>
    <w:p w:rsidR="00C25D86" w:rsidRPr="00EB536A" w:rsidRDefault="00C25D86" w:rsidP="00C25D86">
      <w:pPr>
        <w:keepNext/>
        <w:numPr>
          <w:ilvl w:val="0"/>
          <w:numId w:val="4"/>
        </w:numPr>
        <w:ind w:left="0" w:firstLine="709"/>
        <w:jc w:val="both"/>
        <w:outlineLvl w:val="0"/>
      </w:pPr>
      <w:r w:rsidRPr="00EB536A">
        <w:t>В порядке подготовки дела к судебному разбирательству:</w:t>
      </w:r>
    </w:p>
    <w:p w:rsidR="00C25D86" w:rsidRDefault="00C25D86" w:rsidP="00C25D86">
      <w:pPr>
        <w:ind w:firstLine="720"/>
        <w:jc w:val="both"/>
      </w:pPr>
      <w:r w:rsidRPr="00B85BF3">
        <w:t xml:space="preserve">- </w:t>
      </w:r>
      <w:r w:rsidR="00DC31BF" w:rsidRPr="00DC31BF">
        <w:rPr>
          <w:b/>
        </w:rPr>
        <w:t>Налоговой инспекции</w:t>
      </w:r>
      <w:r w:rsidR="008B220C">
        <w:t xml:space="preserve"> </w:t>
      </w:r>
      <w:r w:rsidRPr="00B85BF3">
        <w:t>представить в судебное</w:t>
      </w:r>
      <w:r>
        <w:t xml:space="preserve"> заседание для обозрения оригиналы документов, приложенных к заявлению в копиях; обеспечить явку в судебное заседание представителя с надлежащим образом оформленными полномочиями;</w:t>
      </w:r>
    </w:p>
    <w:p w:rsidR="004150CC" w:rsidRPr="004150CC" w:rsidRDefault="00C25D86" w:rsidP="004150CC">
      <w:pPr>
        <w:ind w:right="-5" w:firstLine="720"/>
        <w:jc w:val="both"/>
      </w:pPr>
      <w:r>
        <w:lastRenderedPageBreak/>
        <w:t xml:space="preserve">- </w:t>
      </w:r>
      <w:r w:rsidR="00DC31BF" w:rsidRPr="00DC31BF">
        <w:rPr>
          <w:b/>
        </w:rPr>
        <w:t>ООО «</w:t>
      </w:r>
      <w:r w:rsidR="00757CF8">
        <w:rPr>
          <w:b/>
        </w:rPr>
        <w:t>ТЦБП</w:t>
      </w:r>
      <w:r w:rsidR="00DC31BF" w:rsidRPr="00DC31BF">
        <w:rPr>
          <w:b/>
        </w:rPr>
        <w:t>»</w:t>
      </w:r>
      <w:r w:rsidR="008B220C">
        <w:rPr>
          <w:b/>
        </w:rPr>
        <w:t xml:space="preserve"> </w:t>
      </w:r>
      <w:r w:rsidR="004150CC" w:rsidRPr="004150CC">
        <w:t>не позднее чем через 5 (пять) дней с даты получения определения предоставить суду документы бухгалтерской отчетности должника на последнюю отчетную дату.</w:t>
      </w:r>
    </w:p>
    <w:p w:rsidR="004150CC" w:rsidRPr="004150CC" w:rsidRDefault="004150CC" w:rsidP="004150CC">
      <w:pPr>
        <w:ind w:firstLine="709"/>
        <w:jc w:val="both"/>
      </w:pPr>
      <w:r w:rsidRPr="004150CC">
        <w:t xml:space="preserve">Также </w:t>
      </w:r>
      <w:r w:rsidRPr="00DC31BF">
        <w:rPr>
          <w:b/>
        </w:rPr>
        <w:t>должнику</w:t>
      </w:r>
      <w:r w:rsidRPr="004150CC">
        <w:t xml:space="preserve"> пре</w:t>
      </w:r>
      <w:r w:rsidR="008B220C" w:rsidRPr="004150CC">
        <w:t xml:space="preserve">длагается в течение 10 дней </w:t>
      </w:r>
      <w:proofErr w:type="gramStart"/>
      <w:r w:rsidR="008B220C" w:rsidRPr="004150CC">
        <w:t>с даты получения</w:t>
      </w:r>
      <w:proofErr w:type="gramEnd"/>
      <w:r w:rsidR="008B220C" w:rsidRPr="004150CC">
        <w:t xml:space="preserve"> определения о принятии заявления кредитора о признании должника банкротом  направить в арбитражный суд, а также конкурсному кредитору отзыв на заявление</w:t>
      </w:r>
      <w:r w:rsidRPr="004150CC">
        <w:t xml:space="preserve"> (</w:t>
      </w:r>
      <w:r w:rsidR="008B220C" w:rsidRPr="004150CC">
        <w:t>с предоставлением суду доказательства отправки</w:t>
      </w:r>
      <w:r w:rsidRPr="004150CC">
        <w:t xml:space="preserve"> заявителю копии отзыва) который может содержать:</w:t>
      </w:r>
    </w:p>
    <w:p w:rsidR="004150CC" w:rsidRPr="004150CC" w:rsidRDefault="004150CC" w:rsidP="004150CC">
      <w:pPr>
        <w:ind w:right="-5"/>
        <w:jc w:val="both"/>
      </w:pPr>
      <w:r w:rsidRPr="004150CC">
        <w:t>а) имеющиеся у должника возражения относительно требований заявителя;</w:t>
      </w:r>
    </w:p>
    <w:p w:rsidR="004150CC" w:rsidRPr="004150CC" w:rsidRDefault="004150CC" w:rsidP="004150CC">
      <w:pPr>
        <w:ind w:right="-5"/>
        <w:jc w:val="both"/>
      </w:pPr>
      <w:r w:rsidRPr="004150CC">
        <w:t>б) общую сумму задолженности должника по обязательствам перед кредиторами, обязательствам по оплате труда работников должника, обязательным платежам;</w:t>
      </w:r>
    </w:p>
    <w:p w:rsidR="004150CC" w:rsidRPr="004150CC" w:rsidRDefault="004150CC" w:rsidP="004150CC">
      <w:pPr>
        <w:ind w:right="-5"/>
        <w:jc w:val="both"/>
      </w:pPr>
      <w:r w:rsidRPr="004150CC">
        <w:t xml:space="preserve">в) сведения об имеющемся у должника имуществе, в том числе о денежных средствах, находящихся на его счетах в банках </w:t>
      </w:r>
      <w:r w:rsidRPr="004150CC">
        <w:rPr>
          <w:bCs/>
        </w:rPr>
        <w:t xml:space="preserve">и </w:t>
      </w:r>
      <w:r w:rsidRPr="004150CC">
        <w:t xml:space="preserve">иных кредитных организациях, номера указанных счетов в банках и иных кредитных организациях и почтовые адреса банков </w:t>
      </w:r>
      <w:r w:rsidRPr="004150CC">
        <w:rPr>
          <w:bCs/>
        </w:rPr>
        <w:t xml:space="preserve">и </w:t>
      </w:r>
      <w:r w:rsidRPr="004150CC">
        <w:t>иных кредитных организаций;</w:t>
      </w:r>
    </w:p>
    <w:p w:rsidR="004150CC" w:rsidRPr="004150CC" w:rsidRDefault="004150CC" w:rsidP="004150CC">
      <w:pPr>
        <w:ind w:right="-5"/>
        <w:jc w:val="both"/>
      </w:pPr>
      <w:r w:rsidRPr="004150CC">
        <w:t>г) доказательства необоснованности требований заявителя в случае их наличия.</w:t>
      </w:r>
    </w:p>
    <w:p w:rsidR="004150CC" w:rsidRPr="004150CC" w:rsidRDefault="004150CC" w:rsidP="004150CC">
      <w:pPr>
        <w:ind w:right="-5" w:firstLine="720"/>
        <w:jc w:val="both"/>
      </w:pPr>
      <w:r w:rsidRPr="004150CC">
        <w:t>В отзыве должника, направляемом заявителю, могут быть указаны иные имеющие отношение к рассмотрению дела о банкротстве сведения. К отзыву должника также могут быть приложены имеющиеся у должника ходатайства.</w:t>
      </w:r>
    </w:p>
    <w:p w:rsidR="008B220C" w:rsidRDefault="008B220C" w:rsidP="00C25D86">
      <w:pPr>
        <w:ind w:firstLine="709"/>
        <w:jc w:val="both"/>
      </w:pPr>
      <w:r>
        <w:t xml:space="preserve">- </w:t>
      </w:r>
      <w:r w:rsidRPr="008B220C">
        <w:rPr>
          <w:b/>
        </w:rPr>
        <w:t>Кредитору и должнику</w:t>
      </w:r>
      <w:r>
        <w:t xml:space="preserve"> в течение 10 дней со дня вынесения определения арбитражного суда о возбуждении производства по делу о банкротстве представить в арбитражный суд по одной кандидатуре временного управляющего с мотивированным заключением о соответствии кандидатуры арбитражного управляющего требованиям статьи 20 Закона ПМР «О несостоятельности (банкротстве)».</w:t>
      </w:r>
    </w:p>
    <w:p w:rsidR="00C25D86" w:rsidRDefault="00C25D86" w:rsidP="00C25D86">
      <w:pPr>
        <w:ind w:firstLine="709"/>
        <w:jc w:val="both"/>
      </w:pPr>
      <w:r>
        <w:t>4.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C25D86" w:rsidRDefault="00C25D86" w:rsidP="00C25D86">
      <w:pPr>
        <w:ind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w:t>
      </w:r>
      <w:proofErr w:type="gramStart"/>
      <w:r>
        <w:t>дств св</w:t>
      </w:r>
      <w:proofErr w:type="gramEnd"/>
      <w:r>
        <w:t>язи;</w:t>
      </w:r>
    </w:p>
    <w:p w:rsidR="00C25D86" w:rsidRDefault="00C25D86" w:rsidP="00C25D86">
      <w:pPr>
        <w:ind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C25D86" w:rsidRPr="00BF43FB" w:rsidRDefault="00C25D86" w:rsidP="00C25D86">
      <w:pPr>
        <w:ind w:firstLine="709"/>
        <w:jc w:val="both"/>
      </w:pPr>
      <w:r w:rsidRPr="00BF43FB">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sidRPr="00870DD1">
          <w:rPr>
            <w:rStyle w:val="a9"/>
          </w:rPr>
          <w:t>http://arbitr.</w:t>
        </w:r>
        <w:proofErr w:type="spellStart"/>
        <w:r w:rsidRPr="00870DD1">
          <w:rPr>
            <w:rStyle w:val="a9"/>
            <w:lang w:val="en-US"/>
          </w:rPr>
          <w:t>gos</w:t>
        </w:r>
        <w:proofErr w:type="spellEnd"/>
        <w:r w:rsidRPr="00870DD1">
          <w:rPr>
            <w:rStyle w:val="a9"/>
          </w:rPr>
          <w:t>pmr.org/</w:t>
        </w:r>
      </w:hyperlink>
      <w:r w:rsidRPr="00BF43FB">
        <w:t xml:space="preserve"> и по телефонам:</w:t>
      </w:r>
      <w:r w:rsidRPr="00BF43FB">
        <w:br/>
        <w:t>(533) 7-70-47, 7-42-07.</w:t>
      </w:r>
    </w:p>
    <w:p w:rsidR="00C25D86" w:rsidRDefault="00C25D86" w:rsidP="00C25D86">
      <w:pPr>
        <w:ind w:left="709"/>
        <w:jc w:val="both"/>
      </w:pPr>
    </w:p>
    <w:p w:rsidR="00C25D86" w:rsidRPr="00BF43FB" w:rsidRDefault="00C25D86" w:rsidP="00C25D86">
      <w:pPr>
        <w:ind w:left="709"/>
        <w:jc w:val="both"/>
      </w:pPr>
      <w:r w:rsidRPr="00BF43FB">
        <w:t xml:space="preserve">Определение не обжалуется. </w:t>
      </w:r>
    </w:p>
    <w:p w:rsidR="00C25D86" w:rsidRDefault="00C25D86" w:rsidP="00C25D86">
      <w:pPr>
        <w:ind w:left="709"/>
        <w:jc w:val="both"/>
      </w:pPr>
    </w:p>
    <w:p w:rsidR="00C25D86" w:rsidRPr="00BF43FB" w:rsidRDefault="00C25D86" w:rsidP="00C25D86">
      <w:pPr>
        <w:jc w:val="both"/>
        <w:rPr>
          <w:b/>
        </w:rPr>
      </w:pPr>
      <w:r w:rsidRPr="00BF43FB">
        <w:rPr>
          <w:b/>
        </w:rPr>
        <w:t>Судья Арбитражного суда</w:t>
      </w:r>
    </w:p>
    <w:p w:rsidR="00C25D86" w:rsidRPr="00BF43FB" w:rsidRDefault="00C25D86" w:rsidP="00C25D86">
      <w:pPr>
        <w:jc w:val="both"/>
        <w:rPr>
          <w:b/>
        </w:rPr>
      </w:pPr>
      <w:r w:rsidRPr="00BF43FB">
        <w:rPr>
          <w:b/>
        </w:rPr>
        <w:t xml:space="preserve">Приднестровской Молдавской Республики                                              Т. И. </w:t>
      </w:r>
      <w:proofErr w:type="spellStart"/>
      <w:r w:rsidRPr="00BF43FB">
        <w:rPr>
          <w:b/>
        </w:rPr>
        <w:t>Цыганаш</w:t>
      </w:r>
      <w:proofErr w:type="spellEnd"/>
      <w:r w:rsidRPr="00BF43FB">
        <w:rPr>
          <w:b/>
        </w:rPr>
        <w:t xml:space="preserve"> </w:t>
      </w:r>
    </w:p>
    <w:sectPr w:rsidR="00C25D86" w:rsidRPr="00BF43FB" w:rsidSect="00D04AEB">
      <w:footerReference w:type="default" r:id="rId10"/>
      <w:pgSz w:w="11906" w:h="16838"/>
      <w:pgMar w:top="1134"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457" w:rsidRDefault="000C7457" w:rsidP="00747910">
      <w:r>
        <w:separator/>
      </w:r>
    </w:p>
  </w:endnote>
  <w:endnote w:type="continuationSeparator" w:id="1">
    <w:p w:rsidR="000C7457" w:rsidRDefault="000C7457"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457" w:rsidRDefault="00D470CB">
    <w:pPr>
      <w:pStyle w:val="a7"/>
      <w:jc w:val="right"/>
    </w:pPr>
    <w:fldSimple w:instr=" PAGE   \* MERGEFORMAT ">
      <w:r w:rsidR="00757CF8">
        <w:rPr>
          <w:noProof/>
        </w:rPr>
        <w:t>1</w:t>
      </w:r>
    </w:fldSimple>
  </w:p>
  <w:p w:rsidR="000C7457" w:rsidRDefault="000C745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457" w:rsidRDefault="000C7457" w:rsidP="00747910">
      <w:r>
        <w:separator/>
      </w:r>
    </w:p>
  </w:footnote>
  <w:footnote w:type="continuationSeparator" w:id="1">
    <w:p w:rsidR="000C7457" w:rsidRDefault="000C7457"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400F3"/>
    <w:rsid w:val="00081B5A"/>
    <w:rsid w:val="000B0400"/>
    <w:rsid w:val="000C4195"/>
    <w:rsid w:val="000C512D"/>
    <w:rsid w:val="000C64A5"/>
    <w:rsid w:val="000C7457"/>
    <w:rsid w:val="000E2672"/>
    <w:rsid w:val="000E5906"/>
    <w:rsid w:val="000F58D7"/>
    <w:rsid w:val="000F5CD4"/>
    <w:rsid w:val="0012364A"/>
    <w:rsid w:val="00123DE4"/>
    <w:rsid w:val="001823B7"/>
    <w:rsid w:val="001A08AB"/>
    <w:rsid w:val="001A48C1"/>
    <w:rsid w:val="001B76E1"/>
    <w:rsid w:val="001C1B4F"/>
    <w:rsid w:val="001D2264"/>
    <w:rsid w:val="001F6164"/>
    <w:rsid w:val="00212E13"/>
    <w:rsid w:val="00226481"/>
    <w:rsid w:val="00241FDF"/>
    <w:rsid w:val="002431E5"/>
    <w:rsid w:val="0025166A"/>
    <w:rsid w:val="0026059C"/>
    <w:rsid w:val="00271361"/>
    <w:rsid w:val="002935E2"/>
    <w:rsid w:val="002C303C"/>
    <w:rsid w:val="002D2926"/>
    <w:rsid w:val="00365A17"/>
    <w:rsid w:val="00381CF3"/>
    <w:rsid w:val="003879AD"/>
    <w:rsid w:val="00391075"/>
    <w:rsid w:val="003A617A"/>
    <w:rsid w:val="003F211F"/>
    <w:rsid w:val="003F3E70"/>
    <w:rsid w:val="004003BA"/>
    <w:rsid w:val="004150CC"/>
    <w:rsid w:val="00416050"/>
    <w:rsid w:val="00424065"/>
    <w:rsid w:val="00435D1A"/>
    <w:rsid w:val="00444EB1"/>
    <w:rsid w:val="004A01C7"/>
    <w:rsid w:val="004B0F41"/>
    <w:rsid w:val="004C56EA"/>
    <w:rsid w:val="004C701C"/>
    <w:rsid w:val="004D6366"/>
    <w:rsid w:val="004E4190"/>
    <w:rsid w:val="004F7B6D"/>
    <w:rsid w:val="0051667D"/>
    <w:rsid w:val="005A6736"/>
    <w:rsid w:val="005C676F"/>
    <w:rsid w:val="005E529D"/>
    <w:rsid w:val="005E58D1"/>
    <w:rsid w:val="00601D7E"/>
    <w:rsid w:val="00627495"/>
    <w:rsid w:val="00687840"/>
    <w:rsid w:val="00694E57"/>
    <w:rsid w:val="006C6D2B"/>
    <w:rsid w:val="006E434D"/>
    <w:rsid w:val="006E570D"/>
    <w:rsid w:val="006F44F7"/>
    <w:rsid w:val="00703A62"/>
    <w:rsid w:val="0070410B"/>
    <w:rsid w:val="00710036"/>
    <w:rsid w:val="00717526"/>
    <w:rsid w:val="0072356D"/>
    <w:rsid w:val="00736754"/>
    <w:rsid w:val="007449BE"/>
    <w:rsid w:val="00747910"/>
    <w:rsid w:val="0075091C"/>
    <w:rsid w:val="00757CF8"/>
    <w:rsid w:val="007638EF"/>
    <w:rsid w:val="007A51C3"/>
    <w:rsid w:val="007D1DA6"/>
    <w:rsid w:val="007E508F"/>
    <w:rsid w:val="00806524"/>
    <w:rsid w:val="00812F46"/>
    <w:rsid w:val="00813A13"/>
    <w:rsid w:val="00823064"/>
    <w:rsid w:val="008273B9"/>
    <w:rsid w:val="00833454"/>
    <w:rsid w:val="008475CA"/>
    <w:rsid w:val="00877320"/>
    <w:rsid w:val="0088684B"/>
    <w:rsid w:val="00892903"/>
    <w:rsid w:val="008A11D6"/>
    <w:rsid w:val="008B220C"/>
    <w:rsid w:val="008E7D9F"/>
    <w:rsid w:val="00900716"/>
    <w:rsid w:val="00904994"/>
    <w:rsid w:val="00917458"/>
    <w:rsid w:val="00926900"/>
    <w:rsid w:val="00940978"/>
    <w:rsid w:val="00965561"/>
    <w:rsid w:val="00966465"/>
    <w:rsid w:val="00997222"/>
    <w:rsid w:val="009977D8"/>
    <w:rsid w:val="009D55BB"/>
    <w:rsid w:val="00A032B6"/>
    <w:rsid w:val="00A12FE0"/>
    <w:rsid w:val="00A42F10"/>
    <w:rsid w:val="00A5703D"/>
    <w:rsid w:val="00A654E1"/>
    <w:rsid w:val="00A76266"/>
    <w:rsid w:val="00AB326C"/>
    <w:rsid w:val="00AC6E73"/>
    <w:rsid w:val="00AD1C3B"/>
    <w:rsid w:val="00AE16D9"/>
    <w:rsid w:val="00AE3719"/>
    <w:rsid w:val="00AE4B70"/>
    <w:rsid w:val="00AE51C6"/>
    <w:rsid w:val="00AF591D"/>
    <w:rsid w:val="00B46533"/>
    <w:rsid w:val="00B76C06"/>
    <w:rsid w:val="00BE7BA6"/>
    <w:rsid w:val="00C1131C"/>
    <w:rsid w:val="00C25D86"/>
    <w:rsid w:val="00C3734A"/>
    <w:rsid w:val="00C43442"/>
    <w:rsid w:val="00C45805"/>
    <w:rsid w:val="00C77370"/>
    <w:rsid w:val="00CA1791"/>
    <w:rsid w:val="00CF472E"/>
    <w:rsid w:val="00D04AEB"/>
    <w:rsid w:val="00D2435A"/>
    <w:rsid w:val="00D3555F"/>
    <w:rsid w:val="00D470CB"/>
    <w:rsid w:val="00D80231"/>
    <w:rsid w:val="00D90BB7"/>
    <w:rsid w:val="00D96E34"/>
    <w:rsid w:val="00DB041A"/>
    <w:rsid w:val="00DC31BF"/>
    <w:rsid w:val="00E265BC"/>
    <w:rsid w:val="00E37FF1"/>
    <w:rsid w:val="00E44999"/>
    <w:rsid w:val="00E51F48"/>
    <w:rsid w:val="00E55B1F"/>
    <w:rsid w:val="00E6678D"/>
    <w:rsid w:val="00E67E5E"/>
    <w:rsid w:val="00E90DB1"/>
    <w:rsid w:val="00E91BFE"/>
    <w:rsid w:val="00E92C98"/>
    <w:rsid w:val="00E975E9"/>
    <w:rsid w:val="00ED67B4"/>
    <w:rsid w:val="00ED76EC"/>
    <w:rsid w:val="00EE1418"/>
    <w:rsid w:val="00F16008"/>
    <w:rsid w:val="00F253A2"/>
    <w:rsid w:val="00F438BC"/>
    <w:rsid w:val="00F64381"/>
    <w:rsid w:val="00F72C4D"/>
    <w:rsid w:val="00FA6E55"/>
    <w:rsid w:val="00FB1194"/>
    <w:rsid w:val="00FC3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435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2373-5D3F-475B-B766-24B67841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645</Words>
  <Characters>4408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2021-04-21T12:44:00Z</cp:lastPrinted>
  <dcterms:created xsi:type="dcterms:W3CDTF">2021-04-21T12:47:00Z</dcterms:created>
  <dcterms:modified xsi:type="dcterms:W3CDTF">2021-04-21T12:47:00Z</dcterms:modified>
</cp:coreProperties>
</file>