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D" w:rsidRPr="00A223DF" w:rsidRDefault="009F0641" w:rsidP="007414CD">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7"/>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sidR="00717526">
        <w:rPr>
          <w:sz w:val="28"/>
          <w:szCs w:val="28"/>
        </w:rPr>
        <w:t xml:space="preserve"> </w:t>
      </w:r>
    </w:p>
    <w:p w:rsidR="00AB326C" w:rsidRPr="00A223DF" w:rsidRDefault="00717526" w:rsidP="007414CD">
      <w:pPr>
        <w:rPr>
          <w:sz w:val="28"/>
          <w:szCs w:val="28"/>
        </w:rPr>
      </w:pPr>
      <w:r>
        <w:rPr>
          <w:sz w:val="28"/>
          <w:szCs w:val="28"/>
        </w:rPr>
        <w:t xml:space="preserve"> </w:t>
      </w:r>
      <w:r w:rsidR="007414CD" w:rsidRPr="00A223DF">
        <w:rPr>
          <w:sz w:val="28"/>
          <w:szCs w:val="28"/>
        </w:rPr>
        <w:t xml:space="preserve">                                          </w:t>
      </w:r>
    </w:p>
    <w:p w:rsidR="007414CD" w:rsidRPr="00A223DF" w:rsidRDefault="007414CD" w:rsidP="007414CD">
      <w:pPr>
        <w:rPr>
          <w:sz w:val="8"/>
          <w:szCs w:val="8"/>
        </w:rPr>
      </w:pPr>
    </w:p>
    <w:p w:rsidR="007414CD" w:rsidRPr="00A223DF" w:rsidRDefault="007414CD" w:rsidP="007414CD">
      <w:pPr>
        <w:rPr>
          <w:sz w:val="28"/>
          <w:szCs w:val="28"/>
        </w:rPr>
      </w:pPr>
      <w:r w:rsidRPr="00A223DF">
        <w:rPr>
          <w:sz w:val="28"/>
          <w:szCs w:val="28"/>
        </w:rPr>
        <w:t xml:space="preserve">                                           </w:t>
      </w: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16"/>
          <w:szCs w:val="16"/>
        </w:rPr>
      </w:pPr>
    </w:p>
    <w:p w:rsidR="007414CD" w:rsidRPr="00F103AD" w:rsidRDefault="007414CD" w:rsidP="007414CD">
      <w:pPr>
        <w:rPr>
          <w:sz w:val="28"/>
          <w:szCs w:val="28"/>
        </w:rPr>
      </w:pPr>
      <w:r w:rsidRPr="00F103AD">
        <w:rPr>
          <w:sz w:val="28"/>
          <w:szCs w:val="28"/>
        </w:rPr>
        <w:t xml:space="preserve">                                                                                                                                          </w:t>
      </w:r>
    </w:p>
    <w:p w:rsidR="007414CD" w:rsidRPr="00F103AD" w:rsidRDefault="007414CD" w:rsidP="007414CD">
      <w:pPr>
        <w:rPr>
          <w:sz w:val="28"/>
          <w:szCs w:val="28"/>
        </w:rPr>
      </w:pPr>
      <w:r w:rsidRPr="00F103AD">
        <w:rPr>
          <w:sz w:val="28"/>
          <w:szCs w:val="28"/>
        </w:rPr>
        <w:t xml:space="preserve">                                                                                                               </w:t>
      </w:r>
    </w:p>
    <w:p w:rsidR="007414CD" w:rsidRPr="00000432" w:rsidRDefault="007414CD" w:rsidP="007414CD">
      <w:r w:rsidRPr="00F103AD">
        <w:rPr>
          <w:sz w:val="28"/>
          <w:szCs w:val="28"/>
        </w:rPr>
        <w:t xml:space="preserve">  </w:t>
      </w:r>
      <w:r w:rsidR="002D5F41">
        <w:rPr>
          <w:sz w:val="28"/>
          <w:szCs w:val="28"/>
        </w:rPr>
        <w:t xml:space="preserve">  </w:t>
      </w:r>
      <w:r w:rsidR="00425167" w:rsidRPr="00425167">
        <w:t>21</w:t>
      </w:r>
      <w:r w:rsidRPr="00212A7C">
        <w:t xml:space="preserve">        </w:t>
      </w:r>
      <w:r w:rsidR="006D442D" w:rsidRPr="00212A7C">
        <w:t xml:space="preserve">  </w:t>
      </w:r>
      <w:r w:rsidR="00212A7C">
        <w:t xml:space="preserve"> </w:t>
      </w:r>
      <w:r w:rsidR="006D442D" w:rsidRPr="00212A7C">
        <w:t xml:space="preserve"> </w:t>
      </w:r>
      <w:r w:rsidR="008B64E3">
        <w:t>ию</w:t>
      </w:r>
      <w:r w:rsidR="00425167">
        <w:t>л</w:t>
      </w:r>
      <w:r w:rsidR="008B64E3">
        <w:t>я</w:t>
      </w:r>
      <w:r w:rsidR="00CD18F1">
        <w:t xml:space="preserve">   </w:t>
      </w:r>
      <w:r w:rsidR="00C85604">
        <w:t xml:space="preserve"> </w:t>
      </w:r>
      <w:r w:rsidR="00F103AD" w:rsidRPr="00000432">
        <w:t xml:space="preserve"> </w:t>
      </w:r>
      <w:r w:rsidR="004E37BC">
        <w:t xml:space="preserve">  </w:t>
      </w:r>
      <w:r w:rsidR="00F103AD" w:rsidRPr="00000432">
        <w:t xml:space="preserve"> </w:t>
      </w:r>
      <w:r w:rsidRPr="00000432">
        <w:t xml:space="preserve">      </w:t>
      </w:r>
      <w:r w:rsidR="00212A7C">
        <w:t xml:space="preserve">   </w:t>
      </w:r>
      <w:r w:rsidRPr="00000432">
        <w:t xml:space="preserve"> </w:t>
      </w:r>
      <w:r w:rsidR="00CD18F1">
        <w:t>2</w:t>
      </w:r>
      <w:r w:rsidR="00212A7C">
        <w:t>1</w:t>
      </w:r>
      <w:r w:rsidRPr="00000432">
        <w:t xml:space="preserve">                                                                </w:t>
      </w:r>
      <w:r w:rsidR="00000432">
        <w:t xml:space="preserve">     </w:t>
      </w:r>
      <w:r w:rsidR="00212A7C">
        <w:t xml:space="preserve">  </w:t>
      </w:r>
      <w:r w:rsidR="00425167">
        <w:t>228</w:t>
      </w:r>
      <w:r w:rsidR="00F103AD" w:rsidRPr="00000432">
        <w:t>/</w:t>
      </w:r>
      <w:r w:rsidR="00CD18F1">
        <w:t>2</w:t>
      </w:r>
      <w:r w:rsidR="00212A7C">
        <w:t>1</w:t>
      </w:r>
      <w:r w:rsidR="00F103AD" w:rsidRPr="00000432">
        <w:t>-</w:t>
      </w:r>
      <w:r w:rsidR="00CD18F1">
        <w:t>02</w:t>
      </w:r>
      <w:r w:rsidRPr="00000432">
        <w:t xml:space="preserve">                             </w:t>
      </w:r>
    </w:p>
    <w:p w:rsidR="007414CD" w:rsidRPr="00F103AD" w:rsidRDefault="007414CD" w:rsidP="007414CD">
      <w:pPr>
        <w:rPr>
          <w:sz w:val="28"/>
          <w:szCs w:val="28"/>
        </w:rPr>
      </w:pPr>
    </w:p>
    <w:p w:rsidR="007414CD" w:rsidRPr="00F103AD" w:rsidRDefault="007414CD" w:rsidP="007414CD">
      <w:pPr>
        <w:rPr>
          <w:sz w:val="28"/>
          <w:szCs w:val="28"/>
        </w:rPr>
      </w:pPr>
    </w:p>
    <w:p w:rsidR="00AB3FC2" w:rsidRDefault="00AB3FC2" w:rsidP="00BC3F8E">
      <w:pPr>
        <w:pStyle w:val="aa"/>
        <w:tabs>
          <w:tab w:val="num" w:pos="0"/>
        </w:tabs>
        <w:ind w:firstLine="540"/>
      </w:pPr>
    </w:p>
    <w:p w:rsidR="00EC6EDC" w:rsidRDefault="00EC6EDC" w:rsidP="00BC3F8E">
      <w:pPr>
        <w:pStyle w:val="aa"/>
        <w:tabs>
          <w:tab w:val="num" w:pos="0"/>
        </w:tabs>
        <w:ind w:firstLine="540"/>
      </w:pPr>
    </w:p>
    <w:p w:rsidR="009F0641" w:rsidRDefault="007776A7" w:rsidP="00BC3F8E">
      <w:pPr>
        <w:pStyle w:val="aa"/>
        <w:tabs>
          <w:tab w:val="num" w:pos="0"/>
        </w:tabs>
        <w:ind w:firstLine="540"/>
      </w:pPr>
      <w:r w:rsidRPr="00B43531">
        <w:t>Арбитражный суд Приднестровской Молдавской Республики в составе суд</w:t>
      </w:r>
      <w:r>
        <w:t>ьи</w:t>
      </w:r>
      <w:r w:rsidRPr="00B43531">
        <w:t xml:space="preserve"> </w:t>
      </w:r>
      <w:r>
        <w:t xml:space="preserve">      </w:t>
      </w:r>
      <w:r w:rsidR="00A43DBA">
        <w:t xml:space="preserve">Е.В.Качуровской, </w:t>
      </w:r>
      <w:r w:rsidR="00A43DBA" w:rsidRPr="00B43531">
        <w:t>рассмотре</w:t>
      </w:r>
      <w:r w:rsidR="00A43DBA">
        <w:t>в</w:t>
      </w:r>
      <w:r w:rsidR="00A43DBA" w:rsidRPr="00B43531">
        <w:t xml:space="preserve"> </w:t>
      </w:r>
      <w:r w:rsidR="00A43DBA">
        <w:t xml:space="preserve">дело по </w:t>
      </w:r>
      <w:r w:rsidR="00A43DBA" w:rsidRPr="00C14016">
        <w:t>заявлени</w:t>
      </w:r>
      <w:r w:rsidR="00A43DBA">
        <w:t xml:space="preserve">ю </w:t>
      </w:r>
      <w:r w:rsidR="009F0641">
        <w:t>ликвидационной комиссии при Государственной администрац</w:t>
      </w:r>
      <w:r w:rsidR="00212A7C">
        <w:t>ии г.Тирасполь и г.Днестровск (</w:t>
      </w:r>
      <w:r w:rsidR="009F0641">
        <w:t>г.Тирасполь ул.25 Октября, 101) о признании ликвидируемого должника –</w:t>
      </w:r>
      <w:r w:rsidR="00212A7C">
        <w:t xml:space="preserve"> </w:t>
      </w:r>
      <w:r w:rsidR="009F0641">
        <w:t xml:space="preserve">общества с ограниченной </w:t>
      </w:r>
      <w:r w:rsidR="009F0641">
        <w:rPr>
          <w:color w:val="000000" w:themeColor="text1"/>
        </w:rPr>
        <w:t>ответственностью «</w:t>
      </w:r>
      <w:r w:rsidR="00425167">
        <w:rPr>
          <w:color w:val="000000" w:themeColor="text1"/>
        </w:rPr>
        <w:t>Три-Стан</w:t>
      </w:r>
      <w:r w:rsidR="009F0641">
        <w:rPr>
          <w:color w:val="000000" w:themeColor="text1"/>
        </w:rPr>
        <w:t>» (г.Тирасполь ул.</w:t>
      </w:r>
      <w:r w:rsidR="00425167">
        <w:rPr>
          <w:color w:val="000000" w:themeColor="text1"/>
        </w:rPr>
        <w:t>А.П.Манойлова,57</w:t>
      </w:r>
      <w:r w:rsidR="009F0641">
        <w:rPr>
          <w:color w:val="000000" w:themeColor="text1"/>
        </w:rPr>
        <w:t>) несостоятельным (банкротом) без возбуждения конкурсного производства,</w:t>
      </w:r>
    </w:p>
    <w:p w:rsidR="009F0641" w:rsidRDefault="009F0641" w:rsidP="00BC3F8E">
      <w:pPr>
        <w:ind w:firstLine="540"/>
        <w:jc w:val="both"/>
      </w:pPr>
      <w:r>
        <w:t xml:space="preserve">при участии представителя ликвидационной комиссии при Государственной администрации г.Тирасполь и г.Днестровск </w:t>
      </w:r>
      <w:r w:rsidR="00425167">
        <w:t>ЧечельЕ.В.</w:t>
      </w:r>
      <w:r>
        <w:t xml:space="preserve"> по доверенности от </w:t>
      </w:r>
      <w:r w:rsidR="00490E59">
        <w:t>28 декабря 2020г. №</w:t>
      </w:r>
      <w:r>
        <w:t>01-23/</w:t>
      </w:r>
      <w:r w:rsidR="00490E59">
        <w:t>400</w:t>
      </w:r>
      <w:r w:rsidR="00425167">
        <w:t>2</w:t>
      </w:r>
      <w:r>
        <w:t>,</w:t>
      </w:r>
    </w:p>
    <w:p w:rsidR="009F0641" w:rsidRDefault="009F0641" w:rsidP="00BC3F8E">
      <w:pPr>
        <w:ind w:firstLine="540"/>
        <w:jc w:val="both"/>
      </w:pPr>
      <w:r>
        <w:t xml:space="preserve">представителя НИ по г.Тирасполь </w:t>
      </w:r>
      <w:r w:rsidR="00425167">
        <w:t>Габужа Т.В</w:t>
      </w:r>
      <w:r w:rsidR="00490E59">
        <w:t>.</w:t>
      </w:r>
      <w:r>
        <w:t xml:space="preserve"> по доверенности от 18 </w:t>
      </w:r>
      <w:r w:rsidR="008A7746">
        <w:t>январ</w:t>
      </w:r>
      <w:r>
        <w:t>я 202</w:t>
      </w:r>
      <w:r w:rsidR="008A7746">
        <w:t>1г.  №</w:t>
      </w:r>
      <w:r>
        <w:t>08-</w:t>
      </w:r>
      <w:r w:rsidR="008A7746">
        <w:t>30</w:t>
      </w:r>
      <w:r w:rsidR="00425167">
        <w:t>2</w:t>
      </w:r>
      <w:r>
        <w:t>,</w:t>
      </w:r>
    </w:p>
    <w:p w:rsidR="009F0641" w:rsidRDefault="009F0641" w:rsidP="00AB3FC2">
      <w:pPr>
        <w:tabs>
          <w:tab w:val="left" w:pos="3667"/>
        </w:tabs>
        <w:jc w:val="center"/>
        <w:rPr>
          <w:b/>
        </w:rPr>
      </w:pPr>
      <w:r>
        <w:rPr>
          <w:b/>
        </w:rPr>
        <w:t>У С Т А Н О В И Л:</w:t>
      </w:r>
    </w:p>
    <w:p w:rsidR="00F307E0" w:rsidRDefault="00F307E0" w:rsidP="00AB3FC2">
      <w:pPr>
        <w:tabs>
          <w:tab w:val="left" w:pos="3667"/>
        </w:tabs>
        <w:jc w:val="center"/>
        <w:rPr>
          <w:b/>
        </w:rPr>
      </w:pPr>
    </w:p>
    <w:p w:rsidR="00187749" w:rsidRPr="00A645B8" w:rsidRDefault="009F0641" w:rsidP="00DD1FED">
      <w:pPr>
        <w:ind w:firstLine="540"/>
        <w:jc w:val="both"/>
        <w:rPr>
          <w:color w:val="000000" w:themeColor="text1"/>
        </w:rPr>
      </w:pPr>
      <w:r w:rsidRPr="00A645B8">
        <w:rPr>
          <w:color w:val="000000" w:themeColor="text1"/>
        </w:rPr>
        <w:t>Ликвидационная комиссия при Государственной администрации г.Тирасполь и г.Днестровск обратилась в Арбитражный суд ПМР с заявлением о признании ликвидируемого должника</w:t>
      </w:r>
      <w:r w:rsidR="008A7746" w:rsidRPr="00A645B8">
        <w:rPr>
          <w:color w:val="000000" w:themeColor="text1"/>
        </w:rPr>
        <w:t xml:space="preserve"> </w:t>
      </w:r>
      <w:r w:rsidRPr="00A645B8">
        <w:rPr>
          <w:color w:val="000000" w:themeColor="text1"/>
        </w:rPr>
        <w:t xml:space="preserve"> – </w:t>
      </w:r>
      <w:r w:rsidR="008A7746" w:rsidRPr="00A645B8">
        <w:rPr>
          <w:color w:val="000000" w:themeColor="text1"/>
        </w:rPr>
        <w:t xml:space="preserve"> </w:t>
      </w:r>
      <w:r w:rsidRPr="00A645B8">
        <w:rPr>
          <w:color w:val="000000" w:themeColor="text1"/>
        </w:rPr>
        <w:t>ООО «</w:t>
      </w:r>
      <w:r w:rsidR="00A645B8" w:rsidRPr="00A645B8">
        <w:rPr>
          <w:color w:val="000000" w:themeColor="text1"/>
        </w:rPr>
        <w:t>Три-Стан</w:t>
      </w:r>
      <w:r w:rsidRPr="00A645B8">
        <w:rPr>
          <w:color w:val="000000" w:themeColor="text1"/>
        </w:rPr>
        <w:t>» несостоятельным (банкротом) без возбуждения конкурсного производства</w:t>
      </w:r>
      <w:r w:rsidR="00DD1FED" w:rsidRPr="00A645B8">
        <w:rPr>
          <w:color w:val="000000" w:themeColor="text1"/>
        </w:rPr>
        <w:t xml:space="preserve">. Указывает, что </w:t>
      </w:r>
      <w:r w:rsidR="00A645B8" w:rsidRPr="00A645B8">
        <w:rPr>
          <w:color w:val="000000" w:themeColor="text1"/>
        </w:rPr>
        <w:t>11.06.2020 г</w:t>
      </w:r>
      <w:r w:rsidR="00187749" w:rsidRPr="00A645B8">
        <w:rPr>
          <w:color w:val="000000" w:themeColor="text1"/>
        </w:rPr>
        <w:t xml:space="preserve">. Арбитражным судом ПМР принято решение о ликвидации </w:t>
      </w:r>
      <w:r w:rsidR="0024419E" w:rsidRPr="00A645B8">
        <w:rPr>
          <w:color w:val="000000" w:themeColor="text1"/>
        </w:rPr>
        <w:t>Общества.</w:t>
      </w:r>
      <w:r w:rsidR="00DD1FED" w:rsidRPr="00A645B8">
        <w:rPr>
          <w:color w:val="000000" w:themeColor="text1"/>
        </w:rPr>
        <w:t xml:space="preserve"> </w:t>
      </w:r>
      <w:r w:rsidR="00187749" w:rsidRPr="00A645B8">
        <w:rPr>
          <w:color w:val="000000" w:themeColor="text1"/>
        </w:rPr>
        <w:t xml:space="preserve">Согласно промежуточного ликвидационного баланса от </w:t>
      </w:r>
      <w:r w:rsidR="008A7746" w:rsidRPr="00A645B8">
        <w:rPr>
          <w:color w:val="000000" w:themeColor="text1"/>
        </w:rPr>
        <w:t>1</w:t>
      </w:r>
      <w:r w:rsidR="00187749" w:rsidRPr="00A645B8">
        <w:rPr>
          <w:color w:val="000000" w:themeColor="text1"/>
        </w:rPr>
        <w:t>8.0</w:t>
      </w:r>
      <w:r w:rsidR="008A7746" w:rsidRPr="00A645B8">
        <w:rPr>
          <w:color w:val="000000" w:themeColor="text1"/>
        </w:rPr>
        <w:t>3</w:t>
      </w:r>
      <w:r w:rsidR="00187749" w:rsidRPr="00A645B8">
        <w:rPr>
          <w:color w:val="000000" w:themeColor="text1"/>
        </w:rPr>
        <w:t>.202</w:t>
      </w:r>
      <w:r w:rsidR="008A7746" w:rsidRPr="00A645B8">
        <w:rPr>
          <w:color w:val="000000" w:themeColor="text1"/>
        </w:rPr>
        <w:t>1</w:t>
      </w:r>
      <w:r w:rsidR="00187749" w:rsidRPr="00A645B8">
        <w:rPr>
          <w:color w:val="000000" w:themeColor="text1"/>
        </w:rPr>
        <w:t xml:space="preserve">г., у </w:t>
      </w:r>
      <w:r w:rsidR="00DD1FED" w:rsidRPr="00A645B8">
        <w:rPr>
          <w:color w:val="000000" w:themeColor="text1"/>
        </w:rPr>
        <w:t>ООО «</w:t>
      </w:r>
      <w:r w:rsidR="00A645B8" w:rsidRPr="00A645B8">
        <w:rPr>
          <w:color w:val="000000" w:themeColor="text1"/>
        </w:rPr>
        <w:t>Три-Стан</w:t>
      </w:r>
      <w:r w:rsidR="00DD1FED" w:rsidRPr="00A645B8">
        <w:rPr>
          <w:color w:val="000000" w:themeColor="text1"/>
        </w:rPr>
        <w:t xml:space="preserve">» </w:t>
      </w:r>
      <w:r w:rsidR="00187749" w:rsidRPr="00A645B8">
        <w:rPr>
          <w:color w:val="000000" w:themeColor="text1"/>
        </w:rPr>
        <w:t>имеется задолженность перед НИ по г.Тирасполь</w:t>
      </w:r>
      <w:r w:rsidR="00B07C2D" w:rsidRPr="00A645B8">
        <w:rPr>
          <w:color w:val="000000" w:themeColor="text1"/>
        </w:rPr>
        <w:t xml:space="preserve"> на сумму </w:t>
      </w:r>
      <w:r w:rsidR="00A645B8" w:rsidRPr="00A645B8">
        <w:rPr>
          <w:color w:val="000000" w:themeColor="text1"/>
        </w:rPr>
        <w:t>8375,86</w:t>
      </w:r>
      <w:r w:rsidR="00B07C2D" w:rsidRPr="00A645B8">
        <w:rPr>
          <w:color w:val="000000" w:themeColor="text1"/>
        </w:rPr>
        <w:t xml:space="preserve"> рублей</w:t>
      </w:r>
      <w:r w:rsidR="00A645B8" w:rsidRPr="00A645B8">
        <w:rPr>
          <w:color w:val="000000" w:themeColor="text1"/>
        </w:rPr>
        <w:t>, НИ по г.Слободзей и Слободзейскому району на сумму 421,65 рублей</w:t>
      </w:r>
      <w:r w:rsidR="00DD1FED" w:rsidRPr="00A645B8">
        <w:rPr>
          <w:color w:val="000000" w:themeColor="text1"/>
        </w:rPr>
        <w:t>. О</w:t>
      </w:r>
      <w:r w:rsidR="00E86BAC" w:rsidRPr="00A645B8">
        <w:rPr>
          <w:color w:val="000000" w:themeColor="text1"/>
        </w:rPr>
        <w:t xml:space="preserve">днако </w:t>
      </w:r>
      <w:r w:rsidR="00187749" w:rsidRPr="00A645B8">
        <w:rPr>
          <w:color w:val="000000" w:themeColor="text1"/>
        </w:rPr>
        <w:t xml:space="preserve">при проведении ликвидационных мероприятий установлено отсутствие у должника дебиторской задолженности, движимого и недвижимого имущества, за счет которых могла быть погашена имеющаяся задолженность. </w:t>
      </w:r>
    </w:p>
    <w:p w:rsidR="00187749" w:rsidRPr="00A645B8" w:rsidRDefault="00187749" w:rsidP="00187749">
      <w:pPr>
        <w:ind w:firstLine="540"/>
        <w:jc w:val="both"/>
        <w:rPr>
          <w:color w:val="000000" w:themeColor="text1"/>
        </w:rPr>
      </w:pPr>
      <w:r w:rsidRPr="00A645B8">
        <w:rPr>
          <w:color w:val="000000" w:themeColor="text1"/>
        </w:rPr>
        <w:t xml:space="preserve">С учетом изложенных обстоятельств, заявитель просит признать ликвидируемого должника ООО </w:t>
      </w:r>
      <w:r w:rsidR="00A645B8" w:rsidRPr="00A645B8">
        <w:rPr>
          <w:color w:val="000000" w:themeColor="text1"/>
        </w:rPr>
        <w:t xml:space="preserve">«Три-Стан» </w:t>
      </w:r>
      <w:r w:rsidRPr="00A645B8">
        <w:rPr>
          <w:color w:val="000000" w:themeColor="text1"/>
        </w:rPr>
        <w:t>несостоятельным (банкротом) без возбуждения конкурсного производства.</w:t>
      </w:r>
    </w:p>
    <w:p w:rsidR="00FC6235" w:rsidRPr="00A645B8" w:rsidRDefault="00FC6235" w:rsidP="00BC3F8E">
      <w:pPr>
        <w:pStyle w:val="aa"/>
        <w:ind w:firstLine="540"/>
        <w:rPr>
          <w:color w:val="000000" w:themeColor="text1"/>
        </w:rPr>
      </w:pPr>
      <w:r w:rsidRPr="00A645B8">
        <w:rPr>
          <w:color w:val="000000" w:themeColor="text1"/>
        </w:rPr>
        <w:t>В судебном заседании представитель ликвидационной комиссии при Государственной администрации г.Тирасполь и г.Днестровск поддержал заявленные требования, просил их удовлетворить по основаниям, указанным в заявлении.</w:t>
      </w:r>
    </w:p>
    <w:p w:rsidR="00FC6235" w:rsidRPr="00A645B8" w:rsidRDefault="00FC6235" w:rsidP="00BC3F8E">
      <w:pPr>
        <w:ind w:firstLine="540"/>
        <w:jc w:val="both"/>
        <w:rPr>
          <w:color w:val="000000" w:themeColor="text1"/>
        </w:rPr>
      </w:pPr>
      <w:r w:rsidRPr="00A645B8">
        <w:rPr>
          <w:color w:val="000000" w:themeColor="text1"/>
        </w:rPr>
        <w:t>Представитель Налоговой инспекции не возражал</w:t>
      </w:r>
      <w:r w:rsidR="00101C06" w:rsidRPr="00A645B8">
        <w:rPr>
          <w:color w:val="000000" w:themeColor="text1"/>
        </w:rPr>
        <w:t>а</w:t>
      </w:r>
      <w:r w:rsidRPr="00A645B8">
        <w:rPr>
          <w:color w:val="000000" w:themeColor="text1"/>
        </w:rPr>
        <w:t xml:space="preserve"> против удовлетворения заявления.</w:t>
      </w:r>
    </w:p>
    <w:p w:rsidR="00FC6235" w:rsidRPr="00CF25D4" w:rsidRDefault="00FC6235" w:rsidP="00BC3F8E">
      <w:pPr>
        <w:ind w:firstLine="540"/>
        <w:jc w:val="both"/>
        <w:rPr>
          <w:color w:val="000000" w:themeColor="text1"/>
        </w:rPr>
      </w:pPr>
      <w:r w:rsidRPr="00A645B8">
        <w:rPr>
          <w:color w:val="000000" w:themeColor="text1"/>
        </w:rPr>
        <w:lastRenderedPageBreak/>
        <w:t xml:space="preserve">Изучив материалы дела, заслушав пояснения лиц, участвовавших при рассмотрении дела, Арбитражный суд находит заявление подлежащим удовлетворению по следующим </w:t>
      </w:r>
      <w:r w:rsidRPr="00CF25D4">
        <w:rPr>
          <w:color w:val="000000" w:themeColor="text1"/>
        </w:rPr>
        <w:t xml:space="preserve">основаниям. </w:t>
      </w:r>
    </w:p>
    <w:p w:rsidR="00BB3868" w:rsidRPr="007F3AF6" w:rsidRDefault="00BF5AE4" w:rsidP="00BB3868">
      <w:pPr>
        <w:ind w:firstLine="540"/>
        <w:jc w:val="both"/>
      </w:pPr>
      <w:r w:rsidRPr="00CF25D4">
        <w:rPr>
          <w:color w:val="000000" w:themeColor="text1"/>
        </w:rPr>
        <w:t xml:space="preserve">Согласно </w:t>
      </w:r>
      <w:r w:rsidR="00233D37" w:rsidRPr="00CF25D4">
        <w:rPr>
          <w:color w:val="000000" w:themeColor="text1"/>
        </w:rPr>
        <w:t>выписки из ГРЮЛ</w:t>
      </w:r>
      <w:r w:rsidRPr="00CF25D4">
        <w:rPr>
          <w:color w:val="000000" w:themeColor="text1"/>
        </w:rPr>
        <w:t xml:space="preserve"> </w:t>
      </w:r>
      <w:r w:rsidR="00CF25D4" w:rsidRPr="00CF25D4">
        <w:rPr>
          <w:color w:val="000000" w:themeColor="text1"/>
        </w:rPr>
        <w:t xml:space="preserve">по состоянию на  22.03.2021 г. </w:t>
      </w:r>
      <w:r w:rsidR="003D5673" w:rsidRPr="00CF25D4">
        <w:rPr>
          <w:color w:val="000000" w:themeColor="text1"/>
        </w:rPr>
        <w:t>ООО «</w:t>
      </w:r>
      <w:r w:rsidR="00A645B8" w:rsidRPr="00CF25D4">
        <w:rPr>
          <w:color w:val="000000" w:themeColor="text1"/>
        </w:rPr>
        <w:t>Три-Стан</w:t>
      </w:r>
      <w:r w:rsidR="003D5673" w:rsidRPr="00CF25D4">
        <w:rPr>
          <w:color w:val="000000" w:themeColor="text1"/>
        </w:rPr>
        <w:t xml:space="preserve">» </w:t>
      </w:r>
      <w:r w:rsidRPr="00CF25D4">
        <w:rPr>
          <w:color w:val="000000" w:themeColor="text1"/>
        </w:rPr>
        <w:t xml:space="preserve"> зарегистрировано </w:t>
      </w:r>
      <w:r w:rsidR="00CF25D4" w:rsidRPr="00CF25D4">
        <w:rPr>
          <w:color w:val="000000" w:themeColor="text1"/>
        </w:rPr>
        <w:t>18.06.2008</w:t>
      </w:r>
      <w:r w:rsidR="00232C28" w:rsidRPr="00CF25D4">
        <w:rPr>
          <w:color w:val="000000" w:themeColor="text1"/>
        </w:rPr>
        <w:t xml:space="preserve"> года, регистрационный номер: 0</w:t>
      </w:r>
      <w:r w:rsidR="003D5673" w:rsidRPr="00CF25D4">
        <w:rPr>
          <w:color w:val="000000" w:themeColor="text1"/>
        </w:rPr>
        <w:t>1</w:t>
      </w:r>
      <w:r w:rsidR="00232C28" w:rsidRPr="00CF25D4">
        <w:rPr>
          <w:color w:val="000000" w:themeColor="text1"/>
        </w:rPr>
        <w:t>-0</w:t>
      </w:r>
      <w:r w:rsidR="003D5673" w:rsidRPr="00CF25D4">
        <w:rPr>
          <w:color w:val="000000" w:themeColor="text1"/>
        </w:rPr>
        <w:t>23</w:t>
      </w:r>
      <w:r w:rsidR="00232C28" w:rsidRPr="00CF25D4">
        <w:rPr>
          <w:color w:val="000000" w:themeColor="text1"/>
        </w:rPr>
        <w:t>-</w:t>
      </w:r>
      <w:r w:rsidR="00B07C2D" w:rsidRPr="00CF25D4">
        <w:rPr>
          <w:color w:val="000000" w:themeColor="text1"/>
        </w:rPr>
        <w:t>4</w:t>
      </w:r>
      <w:r w:rsidR="00CF25D4" w:rsidRPr="00CF25D4">
        <w:rPr>
          <w:color w:val="000000" w:themeColor="text1"/>
        </w:rPr>
        <w:t>832</w:t>
      </w:r>
      <w:r w:rsidR="00232C28" w:rsidRPr="00CF25D4">
        <w:rPr>
          <w:color w:val="000000" w:themeColor="text1"/>
        </w:rPr>
        <w:t>, номер и серия свидетельства о регистрации: 00</w:t>
      </w:r>
      <w:r w:rsidR="009F0641" w:rsidRPr="00CF25D4">
        <w:rPr>
          <w:color w:val="000000" w:themeColor="text1"/>
        </w:rPr>
        <w:t>1</w:t>
      </w:r>
      <w:r w:rsidR="00B07C2D" w:rsidRPr="00CF25D4">
        <w:rPr>
          <w:color w:val="000000" w:themeColor="text1"/>
        </w:rPr>
        <w:t>5</w:t>
      </w:r>
      <w:r w:rsidR="00CF25D4" w:rsidRPr="00CF25D4">
        <w:rPr>
          <w:color w:val="000000" w:themeColor="text1"/>
        </w:rPr>
        <w:t>625</w:t>
      </w:r>
      <w:r w:rsidR="00232C28" w:rsidRPr="00CF25D4">
        <w:rPr>
          <w:color w:val="000000" w:themeColor="text1"/>
        </w:rPr>
        <w:t xml:space="preserve"> АА, </w:t>
      </w:r>
      <w:r w:rsidR="00326393" w:rsidRPr="00CF25D4">
        <w:rPr>
          <w:color w:val="000000" w:themeColor="text1"/>
        </w:rPr>
        <w:t>место нахождения</w:t>
      </w:r>
      <w:r w:rsidR="00232C28" w:rsidRPr="00CF25D4">
        <w:rPr>
          <w:color w:val="000000" w:themeColor="text1"/>
        </w:rPr>
        <w:t xml:space="preserve">: </w:t>
      </w:r>
      <w:r w:rsidR="003D5673" w:rsidRPr="00CF25D4">
        <w:rPr>
          <w:color w:val="000000" w:themeColor="text1"/>
        </w:rPr>
        <w:t>г.Тирасполь, ул.</w:t>
      </w:r>
      <w:r w:rsidR="00CF25D4" w:rsidRPr="00CF25D4">
        <w:rPr>
          <w:color w:val="000000" w:themeColor="text1"/>
        </w:rPr>
        <w:t>А.П.Манойлова, д.57</w:t>
      </w:r>
      <w:r w:rsidR="00E86BAC" w:rsidRPr="00CF25D4">
        <w:rPr>
          <w:color w:val="000000" w:themeColor="text1"/>
        </w:rPr>
        <w:t>.</w:t>
      </w:r>
      <w:r w:rsidR="00BB3868">
        <w:rPr>
          <w:color w:val="000000" w:themeColor="text1"/>
        </w:rPr>
        <w:t xml:space="preserve"> </w:t>
      </w:r>
      <w:r w:rsidR="00BB3868" w:rsidRPr="007F3AF6">
        <w:t>Запись о нахождении юридического лица в процессе ликвидации</w:t>
      </w:r>
      <w:r w:rsidR="00BB3868">
        <w:t xml:space="preserve"> и</w:t>
      </w:r>
      <w:r w:rsidR="00BB3868" w:rsidRPr="007F3AF6">
        <w:t xml:space="preserve"> о назначении руководителя ликвидационной комиссии (ликвидатора)</w:t>
      </w:r>
      <w:r w:rsidR="00BB3868">
        <w:t xml:space="preserve"> </w:t>
      </w:r>
      <w:r w:rsidR="00BB3868" w:rsidRPr="007F3AF6">
        <w:t xml:space="preserve">внесена в государственный реестр юридических лиц </w:t>
      </w:r>
      <w:r w:rsidR="00BB3868">
        <w:t>10.07.2020 г</w:t>
      </w:r>
      <w:r w:rsidR="00BB3868" w:rsidRPr="007F3AF6">
        <w:t>.</w:t>
      </w:r>
      <w:r w:rsidR="00BB3868">
        <w:t>, об утверждении промежуточного ликвидационного баланса-22.03.2021 г.</w:t>
      </w:r>
    </w:p>
    <w:p w:rsidR="00326393" w:rsidRPr="00CF25D4" w:rsidRDefault="00E55A9E" w:rsidP="00BC3F8E">
      <w:pPr>
        <w:ind w:firstLine="540"/>
        <w:jc w:val="both"/>
        <w:rPr>
          <w:color w:val="000000" w:themeColor="text1"/>
        </w:rPr>
      </w:pPr>
      <w:r w:rsidRPr="00CF25D4">
        <w:rPr>
          <w:color w:val="000000" w:themeColor="text1"/>
        </w:rPr>
        <w:t xml:space="preserve">Как установлено судом и подтверждается материалами дела, </w:t>
      </w:r>
      <w:r w:rsidR="00CF25D4" w:rsidRPr="00CF25D4">
        <w:rPr>
          <w:color w:val="000000" w:themeColor="text1"/>
        </w:rPr>
        <w:t>11.06.2020</w:t>
      </w:r>
      <w:r w:rsidR="00CD18F1" w:rsidRPr="00CF25D4">
        <w:rPr>
          <w:color w:val="000000" w:themeColor="text1"/>
        </w:rPr>
        <w:t xml:space="preserve"> года Арбитражным судом </w:t>
      </w:r>
      <w:r w:rsidRPr="00CF25D4">
        <w:rPr>
          <w:color w:val="000000" w:themeColor="text1"/>
        </w:rPr>
        <w:t>ПМР</w:t>
      </w:r>
      <w:r w:rsidR="00CF25D4" w:rsidRPr="00CF25D4">
        <w:rPr>
          <w:color w:val="000000" w:themeColor="text1"/>
        </w:rPr>
        <w:t xml:space="preserve"> по делу № 306/20-10</w:t>
      </w:r>
      <w:r w:rsidR="00CD18F1" w:rsidRPr="00CF25D4">
        <w:rPr>
          <w:color w:val="000000" w:themeColor="text1"/>
        </w:rPr>
        <w:t xml:space="preserve"> вынесено реше</w:t>
      </w:r>
      <w:r w:rsidR="00326393" w:rsidRPr="00CF25D4">
        <w:rPr>
          <w:color w:val="000000" w:themeColor="text1"/>
        </w:rPr>
        <w:t xml:space="preserve">ние о ликвидации </w:t>
      </w:r>
      <w:r w:rsidR="00CF25D4" w:rsidRPr="00CF25D4">
        <w:rPr>
          <w:color w:val="000000" w:themeColor="text1"/>
        </w:rPr>
        <w:t xml:space="preserve">                         </w:t>
      </w:r>
      <w:r w:rsidR="00326393" w:rsidRPr="00CF25D4">
        <w:rPr>
          <w:color w:val="000000" w:themeColor="text1"/>
        </w:rPr>
        <w:t>ООО «</w:t>
      </w:r>
      <w:r w:rsidR="00A645B8" w:rsidRPr="00CF25D4">
        <w:rPr>
          <w:color w:val="000000" w:themeColor="text1"/>
        </w:rPr>
        <w:t>Три-Стан</w:t>
      </w:r>
      <w:r w:rsidR="00326393" w:rsidRPr="00CF25D4">
        <w:rPr>
          <w:color w:val="000000" w:themeColor="text1"/>
        </w:rPr>
        <w:t xml:space="preserve">» и возложении обязанности по ликвидации на ликвидационную комиссию при Государственной администрации г.Тирасполя и г.Днестровск. </w:t>
      </w:r>
    </w:p>
    <w:p w:rsidR="00BA2A41" w:rsidRDefault="007C6D75" w:rsidP="00BC3F8E">
      <w:pPr>
        <w:ind w:firstLine="540"/>
        <w:jc w:val="both"/>
        <w:rPr>
          <w:color w:val="000000" w:themeColor="text1"/>
        </w:rPr>
      </w:pPr>
      <w:r w:rsidRPr="00CF25D4">
        <w:rPr>
          <w:color w:val="000000" w:themeColor="text1"/>
        </w:rPr>
        <w:t xml:space="preserve">Согласно </w:t>
      </w:r>
      <w:r w:rsidR="0011609E" w:rsidRPr="00CF25D4">
        <w:rPr>
          <w:color w:val="000000" w:themeColor="text1"/>
        </w:rPr>
        <w:t xml:space="preserve">промежуточному </w:t>
      </w:r>
      <w:r w:rsidRPr="00CF25D4">
        <w:rPr>
          <w:color w:val="000000" w:themeColor="text1"/>
        </w:rPr>
        <w:t>ликвидационному балансу</w:t>
      </w:r>
      <w:r w:rsidR="00BF5AE4" w:rsidRPr="00CF25D4">
        <w:rPr>
          <w:color w:val="000000" w:themeColor="text1"/>
        </w:rPr>
        <w:t xml:space="preserve">, утвержденному </w:t>
      </w:r>
      <w:r w:rsidR="00AF079B" w:rsidRPr="00CF25D4">
        <w:rPr>
          <w:color w:val="000000" w:themeColor="text1"/>
        </w:rPr>
        <w:t>ликвида</w:t>
      </w:r>
      <w:r w:rsidR="009F0641" w:rsidRPr="00CF25D4">
        <w:rPr>
          <w:color w:val="000000" w:themeColor="text1"/>
        </w:rPr>
        <w:t>ционной комиссией</w:t>
      </w:r>
      <w:r w:rsidR="006473A1" w:rsidRPr="00CF25D4">
        <w:rPr>
          <w:color w:val="000000" w:themeColor="text1"/>
        </w:rPr>
        <w:t xml:space="preserve"> </w:t>
      </w:r>
      <w:r w:rsidR="00E86BAC" w:rsidRPr="00CF25D4">
        <w:rPr>
          <w:color w:val="000000" w:themeColor="text1"/>
        </w:rPr>
        <w:t>18.03.2021</w:t>
      </w:r>
      <w:r w:rsidR="006473A1" w:rsidRPr="00CF25D4">
        <w:rPr>
          <w:color w:val="000000" w:themeColor="text1"/>
        </w:rPr>
        <w:t xml:space="preserve"> года</w:t>
      </w:r>
      <w:r w:rsidR="00B07C2D" w:rsidRPr="00CF25D4">
        <w:rPr>
          <w:color w:val="000000" w:themeColor="text1"/>
        </w:rPr>
        <w:t xml:space="preserve">, приложению к нему, </w:t>
      </w:r>
      <w:r w:rsidR="00BA2A41" w:rsidRPr="00CF25D4">
        <w:rPr>
          <w:color w:val="000000" w:themeColor="text1"/>
        </w:rPr>
        <w:t xml:space="preserve">у </w:t>
      </w:r>
      <w:r w:rsidRPr="00CF25D4">
        <w:rPr>
          <w:color w:val="000000" w:themeColor="text1"/>
        </w:rPr>
        <w:t>должник</w:t>
      </w:r>
      <w:r w:rsidR="00BA2A41" w:rsidRPr="00CF25D4">
        <w:rPr>
          <w:color w:val="000000" w:themeColor="text1"/>
        </w:rPr>
        <w:t xml:space="preserve">а числится задолженность перед </w:t>
      </w:r>
      <w:r w:rsidR="00CF25D4" w:rsidRPr="00CF25D4">
        <w:rPr>
          <w:color w:val="000000" w:themeColor="text1"/>
        </w:rPr>
        <w:t>НИ по г.Тирасполь на сумму 8375,86 рублей, НИ по г.Слободзей и Слободзейскому району на сумму 421,65 рублей</w:t>
      </w:r>
      <w:r w:rsidR="00BA2A41" w:rsidRPr="00CF25D4">
        <w:rPr>
          <w:color w:val="000000" w:themeColor="text1"/>
        </w:rPr>
        <w:t xml:space="preserve">, а активы у </w:t>
      </w:r>
      <w:r w:rsidR="00E55A9E" w:rsidRPr="00CF25D4">
        <w:rPr>
          <w:color w:val="000000" w:themeColor="text1"/>
        </w:rPr>
        <w:t xml:space="preserve">общества </w:t>
      </w:r>
      <w:r w:rsidR="00BA2A41" w:rsidRPr="00CF25D4">
        <w:rPr>
          <w:color w:val="000000" w:themeColor="text1"/>
        </w:rPr>
        <w:t>отсутствуют.</w:t>
      </w:r>
    </w:p>
    <w:p w:rsidR="008626EB" w:rsidRDefault="008626EB" w:rsidP="008626EB">
      <w:pPr>
        <w:ind w:firstLine="540"/>
        <w:jc w:val="both"/>
      </w:pPr>
      <w:r w:rsidRPr="00B565A3">
        <w:t xml:space="preserve">В ходе рассмотрения дела Налоговой инспекцией по г.Тирасполь была представлена </w:t>
      </w:r>
      <w:r>
        <w:t xml:space="preserve">копия </w:t>
      </w:r>
      <w:r w:rsidRPr="00B565A3">
        <w:t>акта внепланового мероприятия</w:t>
      </w:r>
      <w:r w:rsidRPr="007F3AF6">
        <w:t xml:space="preserve"> по контролю </w:t>
      </w:r>
      <w:r w:rsidRPr="00BB3868">
        <w:rPr>
          <w:color w:val="000000" w:themeColor="text1"/>
        </w:rPr>
        <w:t>№024-0306-21 от 30.06.2021г.</w:t>
      </w:r>
      <w:r w:rsidRPr="007F3AF6">
        <w:t>, из котор</w:t>
      </w:r>
      <w:r>
        <w:t>ого</w:t>
      </w:r>
      <w:r w:rsidRPr="007F3AF6">
        <w:t xml:space="preserve"> следует, что за ООО «</w:t>
      </w:r>
      <w:r>
        <w:t>Три-Стан</w:t>
      </w:r>
      <w:r w:rsidRPr="007F3AF6">
        <w:t xml:space="preserve">» по состоянию на </w:t>
      </w:r>
      <w:r>
        <w:t>25.06.2021 г</w:t>
      </w:r>
      <w:r w:rsidRPr="007F3AF6">
        <w:t xml:space="preserve">. числится задолженность перед бюджетами и государственными внебюджетными фондами в размере </w:t>
      </w:r>
      <w:r>
        <w:t xml:space="preserve">8484,53 рублей ПМР. Также представлен </w:t>
      </w:r>
      <w:r w:rsidRPr="00BB3868">
        <w:rPr>
          <w:color w:val="000000" w:themeColor="text1"/>
        </w:rPr>
        <w:t>раздел Акта № 022-0087-21 от 21.05.2021 г.</w:t>
      </w:r>
      <w:r>
        <w:rPr>
          <w:color w:val="000000" w:themeColor="text1"/>
        </w:rPr>
        <w:t xml:space="preserve">, </w:t>
      </w:r>
      <w:r w:rsidRPr="007F3AF6">
        <w:t>из котор</w:t>
      </w:r>
      <w:r>
        <w:t>ого</w:t>
      </w:r>
      <w:r w:rsidRPr="007F3AF6">
        <w:t xml:space="preserve"> следует, что за </w:t>
      </w:r>
      <w:r>
        <w:t xml:space="preserve">структурным подразделением </w:t>
      </w:r>
      <w:r w:rsidRPr="007F3AF6">
        <w:t>ООО «</w:t>
      </w:r>
      <w:r>
        <w:t>Три-Стан</w:t>
      </w:r>
      <w:r w:rsidRPr="007F3AF6">
        <w:t xml:space="preserve">» по состоянию на </w:t>
      </w:r>
      <w:r>
        <w:t>21.05.2021 г</w:t>
      </w:r>
      <w:r w:rsidRPr="007F3AF6">
        <w:t>. числится задолженность перед бюджетами и государственными внебюджетными фондами</w:t>
      </w:r>
      <w:r>
        <w:t xml:space="preserve"> в размере 432,54 рубля.</w:t>
      </w:r>
    </w:p>
    <w:p w:rsidR="008626EB" w:rsidRDefault="008626EB" w:rsidP="008626EB">
      <w:pPr>
        <w:ind w:firstLine="540"/>
        <w:jc w:val="both"/>
        <w:rPr>
          <w:color w:val="000000" w:themeColor="text1"/>
        </w:rPr>
      </w:pPr>
      <w:r>
        <w:t>Кроме того, налоговым органом был</w:t>
      </w:r>
      <w:r w:rsidR="00474632">
        <w:t>и</w:t>
      </w:r>
      <w:r>
        <w:t xml:space="preserve"> представлены справки о состоянии платежей в </w:t>
      </w:r>
      <w:r w:rsidRPr="007772EA">
        <w:rPr>
          <w:color w:val="000000" w:themeColor="text1"/>
        </w:rPr>
        <w:t>бюджет, согласно котор</w:t>
      </w:r>
      <w:r w:rsidR="00474632">
        <w:rPr>
          <w:color w:val="000000" w:themeColor="text1"/>
        </w:rPr>
        <w:t>ым</w:t>
      </w:r>
      <w:r w:rsidRPr="007772EA">
        <w:rPr>
          <w:color w:val="000000" w:themeColor="text1"/>
        </w:rPr>
        <w:t xml:space="preserve"> по состоянию на </w:t>
      </w:r>
      <w:r>
        <w:rPr>
          <w:color w:val="000000" w:themeColor="text1"/>
        </w:rPr>
        <w:t>21.07.2021</w:t>
      </w:r>
      <w:r w:rsidRPr="007772EA">
        <w:rPr>
          <w:color w:val="000000" w:themeColor="text1"/>
        </w:rPr>
        <w:t xml:space="preserve"> года задолженность увеличилась</w:t>
      </w:r>
      <w:r>
        <w:rPr>
          <w:color w:val="000000" w:themeColor="text1"/>
        </w:rPr>
        <w:t>:</w:t>
      </w:r>
      <w:r w:rsidRPr="007772EA">
        <w:rPr>
          <w:color w:val="000000" w:themeColor="text1"/>
        </w:rPr>
        <w:t xml:space="preserve"> </w:t>
      </w:r>
      <w:r w:rsidR="00474632">
        <w:rPr>
          <w:color w:val="000000" w:themeColor="text1"/>
        </w:rPr>
        <w:t>перед</w:t>
      </w:r>
      <w:r>
        <w:rPr>
          <w:color w:val="000000" w:themeColor="text1"/>
        </w:rPr>
        <w:t xml:space="preserve"> налоговой инспекци</w:t>
      </w:r>
      <w:r w:rsidR="00474632">
        <w:rPr>
          <w:color w:val="000000" w:themeColor="text1"/>
        </w:rPr>
        <w:t>ей</w:t>
      </w:r>
      <w:r>
        <w:rPr>
          <w:color w:val="000000" w:themeColor="text1"/>
        </w:rPr>
        <w:t xml:space="preserve"> по г.Тирасполь - на  сумму 8502,45 рублей (из которых 6788,37 рублей–основной платеж, 171</w:t>
      </w:r>
      <w:r w:rsidR="00474632">
        <w:rPr>
          <w:color w:val="000000" w:themeColor="text1"/>
        </w:rPr>
        <w:t>4,08 рублей- пеня), перед</w:t>
      </w:r>
      <w:r>
        <w:rPr>
          <w:color w:val="000000" w:themeColor="text1"/>
        </w:rPr>
        <w:t xml:space="preserve"> налоговой инспекци</w:t>
      </w:r>
      <w:r w:rsidR="00474632">
        <w:rPr>
          <w:color w:val="000000" w:themeColor="text1"/>
        </w:rPr>
        <w:t>ей</w:t>
      </w:r>
      <w:r>
        <w:rPr>
          <w:color w:val="000000" w:themeColor="text1"/>
        </w:rPr>
        <w:t xml:space="preserve"> по г.Слободзея и Слободзейскому району - на сумму 437,43 рубля (из которых 304,51 рубль-основной платеж, 132,92 рубля-пеня).</w:t>
      </w:r>
    </w:p>
    <w:p w:rsidR="00474632" w:rsidRDefault="008626EB" w:rsidP="008626EB">
      <w:pPr>
        <w:ind w:firstLine="540"/>
        <w:jc w:val="both"/>
      </w:pPr>
      <w:r w:rsidRPr="007772EA">
        <w:t xml:space="preserve">С учетом представленных документов, </w:t>
      </w:r>
      <w:r w:rsidR="00474632">
        <w:t xml:space="preserve">у </w:t>
      </w:r>
      <w:r w:rsidRPr="007772EA">
        <w:t>должник</w:t>
      </w:r>
      <w:r w:rsidR="00474632">
        <w:t>а</w:t>
      </w:r>
      <w:r w:rsidRPr="007772EA">
        <w:t xml:space="preserve"> имеет</w:t>
      </w:r>
      <w:r w:rsidR="00474632">
        <w:t>ся</w:t>
      </w:r>
      <w:r w:rsidRPr="007772EA">
        <w:t xml:space="preserve"> кредиторск</w:t>
      </w:r>
      <w:r w:rsidR="00474632">
        <w:t>ая</w:t>
      </w:r>
      <w:r w:rsidRPr="007772EA">
        <w:t xml:space="preserve"> задолженность </w:t>
      </w:r>
      <w:r w:rsidR="00474632">
        <w:t xml:space="preserve">перед </w:t>
      </w:r>
      <w:r w:rsidR="00474632">
        <w:rPr>
          <w:color w:val="000000" w:themeColor="text1"/>
        </w:rPr>
        <w:t>налоговой инспекцией по г.Тирасполь на  сумму 8502,45 рублей (из которых 6788,37 рублей–основной платеж, 1714,08 рублей- пеня), а также перед налоговой инспекцией по г.Слободзея и Слободзейскому району на сумму 437,43 рубля (из которых 304,51 рубль-основной платеж, 132,92 рубля-пеня).</w:t>
      </w:r>
    </w:p>
    <w:p w:rsidR="00EF5D84" w:rsidRPr="00BB3868" w:rsidRDefault="00326393" w:rsidP="00BC3F8E">
      <w:pPr>
        <w:ind w:firstLine="540"/>
        <w:jc w:val="both"/>
        <w:rPr>
          <w:color w:val="000000" w:themeColor="text1"/>
        </w:rPr>
      </w:pPr>
      <w:r w:rsidRPr="00BB3868">
        <w:rPr>
          <w:color w:val="000000" w:themeColor="text1"/>
        </w:rPr>
        <w:t>Отсутствие у должника имущества, кроме промежуточного ликвидационного баланса, подтверждается</w:t>
      </w:r>
      <w:r w:rsidR="00C3448A">
        <w:rPr>
          <w:color w:val="000000" w:themeColor="text1"/>
        </w:rPr>
        <w:t xml:space="preserve"> заверенными</w:t>
      </w:r>
      <w:r w:rsidRPr="00BB3868">
        <w:rPr>
          <w:color w:val="000000" w:themeColor="text1"/>
        </w:rPr>
        <w:t xml:space="preserve"> </w:t>
      </w:r>
      <w:r w:rsidR="00C3448A">
        <w:rPr>
          <w:color w:val="000000" w:themeColor="text1"/>
        </w:rPr>
        <w:t>копиями</w:t>
      </w:r>
      <w:r w:rsidRPr="00BB3868">
        <w:rPr>
          <w:color w:val="000000" w:themeColor="text1"/>
        </w:rPr>
        <w:t xml:space="preserve"> </w:t>
      </w:r>
      <w:r w:rsidR="0011609E" w:rsidRPr="00BB3868">
        <w:rPr>
          <w:color w:val="000000" w:themeColor="text1"/>
        </w:rPr>
        <w:t>пис</w:t>
      </w:r>
      <w:r w:rsidR="00C3448A">
        <w:rPr>
          <w:color w:val="000000" w:themeColor="text1"/>
        </w:rPr>
        <w:t>ем</w:t>
      </w:r>
      <w:r w:rsidR="00735E7D" w:rsidRPr="00BB3868">
        <w:rPr>
          <w:color w:val="000000" w:themeColor="text1"/>
        </w:rPr>
        <w:t>:</w:t>
      </w:r>
      <w:r w:rsidR="0011609E" w:rsidRPr="00BB3868">
        <w:rPr>
          <w:color w:val="000000" w:themeColor="text1"/>
        </w:rPr>
        <w:t xml:space="preserve"> ГУП «Республиканское бюро технической инвентаризации» от </w:t>
      </w:r>
      <w:r w:rsidR="00BB3868" w:rsidRPr="00BB3868">
        <w:rPr>
          <w:color w:val="000000" w:themeColor="text1"/>
        </w:rPr>
        <w:t>04.11</w:t>
      </w:r>
      <w:r w:rsidR="00E86BAC" w:rsidRPr="00BB3868">
        <w:rPr>
          <w:color w:val="000000" w:themeColor="text1"/>
        </w:rPr>
        <w:t>.2020</w:t>
      </w:r>
      <w:r w:rsidR="00170EB0" w:rsidRPr="00BB3868">
        <w:rPr>
          <w:color w:val="000000" w:themeColor="text1"/>
        </w:rPr>
        <w:t>г.</w:t>
      </w:r>
      <w:r w:rsidRPr="00BB3868">
        <w:rPr>
          <w:color w:val="000000" w:themeColor="text1"/>
        </w:rPr>
        <w:t xml:space="preserve">; </w:t>
      </w:r>
      <w:r w:rsidR="00EF5D84" w:rsidRPr="00BB3868">
        <w:rPr>
          <w:color w:val="000000" w:themeColor="text1"/>
        </w:rPr>
        <w:t xml:space="preserve">Государственной службы регистрации и нотариата Министерства юстиции </w:t>
      </w:r>
      <w:r w:rsidR="00E55A9E" w:rsidRPr="00BB3868">
        <w:rPr>
          <w:color w:val="000000" w:themeColor="text1"/>
        </w:rPr>
        <w:t>ПМР</w:t>
      </w:r>
      <w:r w:rsidR="00EF5D84" w:rsidRPr="00BB3868">
        <w:rPr>
          <w:color w:val="000000" w:themeColor="text1"/>
        </w:rPr>
        <w:t xml:space="preserve"> от </w:t>
      </w:r>
      <w:r w:rsidR="00BB3868" w:rsidRPr="00BB3868">
        <w:rPr>
          <w:color w:val="000000" w:themeColor="text1"/>
        </w:rPr>
        <w:t>26.10</w:t>
      </w:r>
      <w:r w:rsidR="00E86BAC" w:rsidRPr="00BB3868">
        <w:rPr>
          <w:color w:val="000000" w:themeColor="text1"/>
        </w:rPr>
        <w:t>.2020</w:t>
      </w:r>
      <w:r w:rsidR="00170EB0" w:rsidRPr="00BB3868">
        <w:rPr>
          <w:color w:val="000000" w:themeColor="text1"/>
        </w:rPr>
        <w:t>г.;</w:t>
      </w:r>
      <w:r w:rsidR="00B31828" w:rsidRPr="00BB3868">
        <w:rPr>
          <w:color w:val="000000" w:themeColor="text1"/>
        </w:rPr>
        <w:t xml:space="preserve"> </w:t>
      </w:r>
      <w:r w:rsidR="00E86BAC" w:rsidRPr="00BB3868">
        <w:rPr>
          <w:color w:val="000000" w:themeColor="text1"/>
        </w:rPr>
        <w:t>начал</w:t>
      </w:r>
      <w:r w:rsidR="00170EB0" w:rsidRPr="00BB3868">
        <w:rPr>
          <w:color w:val="000000" w:themeColor="text1"/>
        </w:rPr>
        <w:t>ьника</w:t>
      </w:r>
      <w:r w:rsidR="00EF5D84" w:rsidRPr="00BB3868">
        <w:rPr>
          <w:color w:val="000000" w:themeColor="text1"/>
        </w:rPr>
        <w:t xml:space="preserve"> РРЭО УГАИ МВД</w:t>
      </w:r>
      <w:r w:rsidRPr="00BB3868">
        <w:rPr>
          <w:color w:val="000000" w:themeColor="text1"/>
        </w:rPr>
        <w:t xml:space="preserve"> ПМР от </w:t>
      </w:r>
      <w:r w:rsidR="00BB3868" w:rsidRPr="00BB3868">
        <w:rPr>
          <w:color w:val="000000" w:themeColor="text1"/>
        </w:rPr>
        <w:t>0</w:t>
      </w:r>
      <w:r w:rsidR="00AB3FC2" w:rsidRPr="00BB3868">
        <w:rPr>
          <w:color w:val="000000" w:themeColor="text1"/>
        </w:rPr>
        <w:t>6.</w:t>
      </w:r>
      <w:r w:rsidR="00BB3868" w:rsidRPr="00BB3868">
        <w:rPr>
          <w:color w:val="000000" w:themeColor="text1"/>
        </w:rPr>
        <w:t>11</w:t>
      </w:r>
      <w:r w:rsidR="00AB3FC2" w:rsidRPr="00BB3868">
        <w:rPr>
          <w:color w:val="000000" w:themeColor="text1"/>
        </w:rPr>
        <w:t>.2020</w:t>
      </w:r>
      <w:r w:rsidR="00170EB0" w:rsidRPr="00BB3868">
        <w:rPr>
          <w:color w:val="000000" w:themeColor="text1"/>
        </w:rPr>
        <w:t>г.</w:t>
      </w:r>
      <w:r w:rsidRPr="00BB3868">
        <w:rPr>
          <w:color w:val="000000" w:themeColor="text1"/>
        </w:rPr>
        <w:t xml:space="preserve">; </w:t>
      </w:r>
      <w:r w:rsidR="00EF5D84" w:rsidRPr="00BB3868">
        <w:rPr>
          <w:color w:val="000000" w:themeColor="text1"/>
        </w:rPr>
        <w:t>ЗАО «Агропромбанк»</w:t>
      </w:r>
      <w:r w:rsidRPr="00BB3868">
        <w:rPr>
          <w:color w:val="000000" w:themeColor="text1"/>
        </w:rPr>
        <w:t xml:space="preserve"> от </w:t>
      </w:r>
      <w:r w:rsidR="00BB3868" w:rsidRPr="00BB3868">
        <w:rPr>
          <w:color w:val="000000" w:themeColor="text1"/>
        </w:rPr>
        <w:t>11.02.</w:t>
      </w:r>
      <w:r w:rsidRPr="00BB3868">
        <w:rPr>
          <w:color w:val="000000" w:themeColor="text1"/>
        </w:rPr>
        <w:t>202</w:t>
      </w:r>
      <w:r w:rsidR="00BB3868" w:rsidRPr="00BB3868">
        <w:rPr>
          <w:color w:val="000000" w:themeColor="text1"/>
        </w:rPr>
        <w:t>1</w:t>
      </w:r>
      <w:r w:rsidRPr="00BB3868">
        <w:rPr>
          <w:color w:val="000000" w:themeColor="text1"/>
        </w:rPr>
        <w:t>г.</w:t>
      </w:r>
      <w:r w:rsidR="00EF5D84" w:rsidRPr="00BB3868">
        <w:rPr>
          <w:color w:val="000000" w:themeColor="text1"/>
        </w:rPr>
        <w:t>;</w:t>
      </w:r>
      <w:r w:rsidRPr="00BB3868">
        <w:rPr>
          <w:color w:val="000000" w:themeColor="text1"/>
        </w:rPr>
        <w:t xml:space="preserve"> </w:t>
      </w:r>
      <w:r w:rsidR="00EF5D84" w:rsidRPr="00BB3868">
        <w:rPr>
          <w:color w:val="000000" w:themeColor="text1"/>
        </w:rPr>
        <w:t xml:space="preserve">ЗАО «Приднестровской Сбербанк» от </w:t>
      </w:r>
      <w:r w:rsidR="00BB3868" w:rsidRPr="00BB3868">
        <w:rPr>
          <w:color w:val="000000" w:themeColor="text1"/>
        </w:rPr>
        <w:t>27</w:t>
      </w:r>
      <w:r w:rsidR="00AB3FC2" w:rsidRPr="00BB3868">
        <w:rPr>
          <w:color w:val="000000" w:themeColor="text1"/>
        </w:rPr>
        <w:t>.</w:t>
      </w:r>
      <w:r w:rsidR="00BB3868" w:rsidRPr="00BB3868">
        <w:rPr>
          <w:color w:val="000000" w:themeColor="text1"/>
        </w:rPr>
        <w:t>10</w:t>
      </w:r>
      <w:r w:rsidR="003B2284" w:rsidRPr="00BB3868">
        <w:rPr>
          <w:color w:val="000000" w:themeColor="text1"/>
        </w:rPr>
        <w:t>.2020г.</w:t>
      </w:r>
      <w:r w:rsidR="00EF5D84" w:rsidRPr="00BB3868">
        <w:rPr>
          <w:color w:val="000000" w:themeColor="text1"/>
        </w:rPr>
        <w:t>;</w:t>
      </w:r>
      <w:r w:rsidRPr="00BB3868">
        <w:rPr>
          <w:color w:val="000000" w:themeColor="text1"/>
        </w:rPr>
        <w:t xml:space="preserve"> </w:t>
      </w:r>
      <w:r w:rsidR="00EF5D84" w:rsidRPr="00BB3868">
        <w:rPr>
          <w:color w:val="000000" w:themeColor="text1"/>
        </w:rPr>
        <w:t>ОАО «Эксимба</w:t>
      </w:r>
      <w:r w:rsidRPr="00BB3868">
        <w:rPr>
          <w:color w:val="000000" w:themeColor="text1"/>
        </w:rPr>
        <w:t xml:space="preserve">нк» от </w:t>
      </w:r>
      <w:r w:rsidR="00BB3868" w:rsidRPr="00BB3868">
        <w:rPr>
          <w:color w:val="000000" w:themeColor="text1"/>
        </w:rPr>
        <w:t>28</w:t>
      </w:r>
      <w:r w:rsidR="0084268F" w:rsidRPr="00BB3868">
        <w:rPr>
          <w:color w:val="000000" w:themeColor="text1"/>
        </w:rPr>
        <w:t>.10</w:t>
      </w:r>
      <w:r w:rsidR="00AB3FC2" w:rsidRPr="00BB3868">
        <w:rPr>
          <w:color w:val="000000" w:themeColor="text1"/>
        </w:rPr>
        <w:t>.2020</w:t>
      </w:r>
      <w:r w:rsidR="003B2284" w:rsidRPr="00BB3868">
        <w:rPr>
          <w:color w:val="000000" w:themeColor="text1"/>
        </w:rPr>
        <w:t>г.</w:t>
      </w:r>
      <w:r w:rsidR="00954919" w:rsidRPr="00BB3868">
        <w:rPr>
          <w:color w:val="000000" w:themeColor="text1"/>
        </w:rPr>
        <w:t xml:space="preserve">, </w:t>
      </w:r>
      <w:r w:rsidR="00C3448A">
        <w:rPr>
          <w:color w:val="000000" w:themeColor="text1"/>
        </w:rPr>
        <w:t xml:space="preserve">копиями </w:t>
      </w:r>
      <w:r w:rsidR="00954919" w:rsidRPr="00BB3868">
        <w:rPr>
          <w:color w:val="000000" w:themeColor="text1"/>
        </w:rPr>
        <w:t>Акт</w:t>
      </w:r>
      <w:r w:rsidR="00C3448A">
        <w:rPr>
          <w:color w:val="000000" w:themeColor="text1"/>
        </w:rPr>
        <w:t>а</w:t>
      </w:r>
      <w:r w:rsidR="00954919" w:rsidRPr="00BB3868">
        <w:rPr>
          <w:color w:val="000000" w:themeColor="text1"/>
        </w:rPr>
        <w:t xml:space="preserve"> внепланового мероприятия по контролю </w:t>
      </w:r>
      <w:r w:rsidR="00AB3FC2" w:rsidRPr="00BB3868">
        <w:rPr>
          <w:color w:val="000000" w:themeColor="text1"/>
        </w:rPr>
        <w:t>№</w:t>
      </w:r>
      <w:r w:rsidR="00E55A9E" w:rsidRPr="00BB3868">
        <w:rPr>
          <w:color w:val="000000" w:themeColor="text1"/>
        </w:rPr>
        <w:t>024-0</w:t>
      </w:r>
      <w:r w:rsidR="00BB3868" w:rsidRPr="00BB3868">
        <w:rPr>
          <w:color w:val="000000" w:themeColor="text1"/>
        </w:rPr>
        <w:t>306</w:t>
      </w:r>
      <w:r w:rsidR="00E55A9E" w:rsidRPr="00BB3868">
        <w:rPr>
          <w:color w:val="000000" w:themeColor="text1"/>
        </w:rPr>
        <w:t>-2</w:t>
      </w:r>
      <w:r w:rsidR="00AB3FC2" w:rsidRPr="00BB3868">
        <w:rPr>
          <w:color w:val="000000" w:themeColor="text1"/>
        </w:rPr>
        <w:t>1</w:t>
      </w:r>
      <w:r w:rsidR="00E55A9E" w:rsidRPr="00BB3868">
        <w:rPr>
          <w:color w:val="000000" w:themeColor="text1"/>
        </w:rPr>
        <w:t xml:space="preserve"> </w:t>
      </w:r>
      <w:r w:rsidR="00954919" w:rsidRPr="00BB3868">
        <w:rPr>
          <w:color w:val="000000" w:themeColor="text1"/>
        </w:rPr>
        <w:t xml:space="preserve">от </w:t>
      </w:r>
      <w:r w:rsidR="00BB3868" w:rsidRPr="00BB3868">
        <w:rPr>
          <w:color w:val="000000" w:themeColor="text1"/>
        </w:rPr>
        <w:t>30</w:t>
      </w:r>
      <w:r w:rsidR="003B2284" w:rsidRPr="00BB3868">
        <w:rPr>
          <w:color w:val="000000" w:themeColor="text1"/>
        </w:rPr>
        <w:t>.</w:t>
      </w:r>
      <w:r w:rsidR="00AB3FC2" w:rsidRPr="00BB3868">
        <w:rPr>
          <w:color w:val="000000" w:themeColor="text1"/>
        </w:rPr>
        <w:t>0</w:t>
      </w:r>
      <w:r w:rsidR="00BB3868" w:rsidRPr="00BB3868">
        <w:rPr>
          <w:color w:val="000000" w:themeColor="text1"/>
        </w:rPr>
        <w:t>6</w:t>
      </w:r>
      <w:r w:rsidR="00954919" w:rsidRPr="00BB3868">
        <w:rPr>
          <w:color w:val="000000" w:themeColor="text1"/>
        </w:rPr>
        <w:t>.202</w:t>
      </w:r>
      <w:r w:rsidR="00AB3FC2" w:rsidRPr="00BB3868">
        <w:rPr>
          <w:color w:val="000000" w:themeColor="text1"/>
        </w:rPr>
        <w:t>1</w:t>
      </w:r>
      <w:r w:rsidR="00954919" w:rsidRPr="00BB3868">
        <w:rPr>
          <w:color w:val="000000" w:themeColor="text1"/>
        </w:rPr>
        <w:t>г.</w:t>
      </w:r>
      <w:r w:rsidR="00BB3868" w:rsidRPr="00BB3868">
        <w:rPr>
          <w:color w:val="000000" w:themeColor="text1"/>
        </w:rPr>
        <w:t>, раздел</w:t>
      </w:r>
      <w:r w:rsidR="00C3448A">
        <w:rPr>
          <w:color w:val="000000" w:themeColor="text1"/>
        </w:rPr>
        <w:t>а</w:t>
      </w:r>
      <w:r w:rsidR="00BB3868" w:rsidRPr="00BB3868">
        <w:rPr>
          <w:color w:val="000000" w:themeColor="text1"/>
        </w:rPr>
        <w:t xml:space="preserve"> Акта № 022-0087-21 от 21.05.2021 г. </w:t>
      </w:r>
    </w:p>
    <w:p w:rsidR="00326393" w:rsidRPr="00BB3868" w:rsidRDefault="00326393" w:rsidP="00BC3F8E">
      <w:pPr>
        <w:pStyle w:val="aa"/>
        <w:ind w:firstLine="540"/>
        <w:rPr>
          <w:color w:val="000000" w:themeColor="text1"/>
        </w:rPr>
      </w:pPr>
      <w:r w:rsidRPr="00BB3868">
        <w:rPr>
          <w:color w:val="000000" w:themeColor="text1"/>
        </w:rPr>
        <w:t>Совокупность представленных доказательств свидетельствует об отсутствии у ликвидируемого должника – ООО «</w:t>
      </w:r>
      <w:r w:rsidR="00A645B8" w:rsidRPr="00BB3868">
        <w:rPr>
          <w:color w:val="000000" w:themeColor="text1"/>
        </w:rPr>
        <w:t>Три-Стан</w:t>
      </w:r>
      <w:r w:rsidRPr="00BB3868">
        <w:rPr>
          <w:color w:val="000000" w:themeColor="text1"/>
        </w:rPr>
        <w:t>» имущества достаточного, как для удовлетворения требований кредиторов, так и для покрытия судебных расходов, расходов на выплату вознаграждения арбитражн</w:t>
      </w:r>
      <w:r w:rsidR="00233D37" w:rsidRPr="00BB3868">
        <w:rPr>
          <w:color w:val="000000" w:themeColor="text1"/>
        </w:rPr>
        <w:t>ому</w:t>
      </w:r>
      <w:r w:rsidRPr="00BB3868">
        <w:rPr>
          <w:color w:val="000000" w:themeColor="text1"/>
        </w:rPr>
        <w:t xml:space="preserve"> управляющ</w:t>
      </w:r>
      <w:r w:rsidR="00233D37" w:rsidRPr="00BB3868">
        <w:rPr>
          <w:color w:val="000000" w:themeColor="text1"/>
        </w:rPr>
        <w:t>ему</w:t>
      </w:r>
      <w:r w:rsidRPr="00BB3868">
        <w:rPr>
          <w:color w:val="000000" w:themeColor="text1"/>
        </w:rPr>
        <w:t>, иных расходов, связанных с проведением конкурсного производства.</w:t>
      </w:r>
    </w:p>
    <w:p w:rsidR="00700924" w:rsidRPr="008626EB" w:rsidRDefault="00700924" w:rsidP="00BC3F8E">
      <w:pPr>
        <w:ind w:firstLine="540"/>
        <w:jc w:val="both"/>
        <w:rPr>
          <w:color w:val="000000" w:themeColor="text1"/>
        </w:rPr>
      </w:pPr>
      <w:r w:rsidRPr="008626EB">
        <w:rPr>
          <w:color w:val="000000" w:themeColor="text1"/>
        </w:rPr>
        <w:t xml:space="preserve">Согласно п. 1 ст. 221 Закона </w:t>
      </w:r>
      <w:r w:rsidR="00233D37" w:rsidRPr="008626EB">
        <w:rPr>
          <w:color w:val="000000" w:themeColor="text1"/>
        </w:rPr>
        <w:t>ПМР</w:t>
      </w:r>
      <w:r w:rsidRPr="008626EB">
        <w:rPr>
          <w:color w:val="000000" w:themeColor="text1"/>
        </w:rPr>
        <w:t xml:space="preserve"> «О несостоятельности (банкротстве)» в случае если стоимость имущества должника-юридического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Законом.</w:t>
      </w:r>
    </w:p>
    <w:p w:rsidR="00700924" w:rsidRPr="008626EB" w:rsidRDefault="00700924" w:rsidP="00BC3F8E">
      <w:pPr>
        <w:ind w:firstLine="540"/>
        <w:jc w:val="both"/>
        <w:rPr>
          <w:color w:val="000000" w:themeColor="text1"/>
        </w:rPr>
      </w:pPr>
      <w:r w:rsidRPr="008626EB">
        <w:rPr>
          <w:color w:val="000000" w:themeColor="text1"/>
        </w:rPr>
        <w:lastRenderedPageBreak/>
        <w:t>В соответствии с пунктом 2 указанной статьи при обнаружении обстоятельств, предусмотренных пунктом 1 настоящей статьи, ликвидационная комиссия (ликвидатор) обязана обратиться в арбитражный суд с заявлением о признании должника банкротом.</w:t>
      </w:r>
    </w:p>
    <w:p w:rsidR="007C6D75" w:rsidRPr="008626EB" w:rsidRDefault="007C6D75" w:rsidP="00BC3F8E">
      <w:pPr>
        <w:ind w:firstLine="540"/>
        <w:jc w:val="both"/>
        <w:rPr>
          <w:color w:val="000000" w:themeColor="text1"/>
        </w:rPr>
      </w:pPr>
      <w:r w:rsidRPr="008626EB">
        <w:rPr>
          <w:color w:val="000000" w:themeColor="text1"/>
        </w:rPr>
        <w:t>В связи с изложенным, ликвидационная комиссия</w:t>
      </w:r>
      <w:r w:rsidR="00BA2A41" w:rsidRPr="008626EB">
        <w:rPr>
          <w:color w:val="000000" w:themeColor="text1"/>
        </w:rPr>
        <w:t xml:space="preserve"> </w:t>
      </w:r>
      <w:r w:rsidRPr="008626EB">
        <w:rPr>
          <w:color w:val="000000" w:themeColor="text1"/>
        </w:rPr>
        <w:t xml:space="preserve">обоснованно обратилась в Арбитражный суд ПМР с заявлением о признании ликвидируемого должника - </w:t>
      </w:r>
      <w:r w:rsidR="00B31828" w:rsidRPr="008626EB">
        <w:rPr>
          <w:color w:val="000000" w:themeColor="text1"/>
        </w:rPr>
        <w:t>ОО</w:t>
      </w:r>
      <w:r w:rsidR="00256DFB" w:rsidRPr="008626EB">
        <w:rPr>
          <w:color w:val="000000" w:themeColor="text1"/>
        </w:rPr>
        <w:t xml:space="preserve">О </w:t>
      </w:r>
      <w:r w:rsidR="008626EB">
        <w:rPr>
          <w:color w:val="000000" w:themeColor="text1"/>
        </w:rPr>
        <w:t xml:space="preserve">              </w:t>
      </w:r>
      <w:r w:rsidR="00256DFB" w:rsidRPr="008626EB">
        <w:rPr>
          <w:color w:val="000000" w:themeColor="text1"/>
        </w:rPr>
        <w:t>«</w:t>
      </w:r>
      <w:r w:rsidR="00A645B8" w:rsidRPr="008626EB">
        <w:rPr>
          <w:color w:val="000000" w:themeColor="text1"/>
        </w:rPr>
        <w:t>Три-Стан</w:t>
      </w:r>
      <w:r w:rsidR="00256DFB" w:rsidRPr="008626EB">
        <w:rPr>
          <w:color w:val="000000" w:themeColor="text1"/>
        </w:rPr>
        <w:t>»</w:t>
      </w:r>
      <w:r w:rsidRPr="008626EB">
        <w:rPr>
          <w:color w:val="000000" w:themeColor="text1"/>
        </w:rPr>
        <w:t xml:space="preserve"> несостоятельным (банкротом) без возбуждения конкурсного производства.</w:t>
      </w:r>
    </w:p>
    <w:p w:rsidR="007C6D75" w:rsidRPr="008626EB" w:rsidRDefault="007C6D75" w:rsidP="00BC3F8E">
      <w:pPr>
        <w:ind w:firstLine="540"/>
        <w:jc w:val="both"/>
        <w:rPr>
          <w:i/>
          <w:color w:val="000000" w:themeColor="text1"/>
        </w:rPr>
      </w:pPr>
      <w:r w:rsidRPr="008626EB">
        <w:rPr>
          <w:color w:val="000000" w:themeColor="text1"/>
        </w:rPr>
        <w:t xml:space="preserve">В соответствии с требованиями п.3-1 ст. 222 Закона ПМР «О несостоятельности (банкротстве)» информация о принятии к производству заявления ликвидационной комиссии (ликвидатора) о признании ликвидируемого должника - </w:t>
      </w:r>
      <w:r w:rsidR="00B31828" w:rsidRPr="008626EB">
        <w:rPr>
          <w:color w:val="000000" w:themeColor="text1"/>
        </w:rPr>
        <w:t>ООО</w:t>
      </w:r>
      <w:r w:rsidR="00F3195F" w:rsidRPr="008626EB">
        <w:rPr>
          <w:color w:val="000000" w:themeColor="text1"/>
        </w:rPr>
        <w:t xml:space="preserve"> «</w:t>
      </w:r>
      <w:r w:rsidR="00A645B8" w:rsidRPr="008626EB">
        <w:rPr>
          <w:color w:val="000000" w:themeColor="text1"/>
        </w:rPr>
        <w:t>Три-Стан</w:t>
      </w:r>
      <w:r w:rsidR="00F3195F" w:rsidRPr="008626EB">
        <w:rPr>
          <w:color w:val="000000" w:themeColor="text1"/>
        </w:rPr>
        <w:t>»</w:t>
      </w:r>
      <w:r w:rsidRPr="008626EB">
        <w:rPr>
          <w:color w:val="000000" w:themeColor="text1"/>
        </w:rPr>
        <w:t xml:space="preserve"> несостоятельным (банкротом) без возбуждения конкурсного производства направлена </w:t>
      </w:r>
      <w:r w:rsidR="00E55A9E" w:rsidRPr="008626EB">
        <w:rPr>
          <w:color w:val="000000" w:themeColor="text1"/>
        </w:rPr>
        <w:t xml:space="preserve">Арбитражным судом ПМР </w:t>
      </w:r>
      <w:r w:rsidRPr="008626EB">
        <w:rPr>
          <w:color w:val="000000" w:themeColor="text1"/>
        </w:rPr>
        <w:t>для опубликования в адрес органа, определенного в соответствии со ст. 25 Закона ПМР «О несостоятельности (банкротстве)».</w:t>
      </w:r>
      <w:r w:rsidRPr="008626EB">
        <w:rPr>
          <w:i/>
          <w:color w:val="000000" w:themeColor="text1"/>
        </w:rPr>
        <w:t xml:space="preserve"> </w:t>
      </w:r>
      <w:r w:rsidRPr="008626EB">
        <w:rPr>
          <w:color w:val="000000" w:themeColor="text1"/>
        </w:rPr>
        <w:t>Указанные сведения опубликованы в газете «Приднестровье» №</w:t>
      </w:r>
      <w:r w:rsidR="008626EB" w:rsidRPr="008626EB">
        <w:rPr>
          <w:color w:val="000000" w:themeColor="text1"/>
        </w:rPr>
        <w:t>60</w:t>
      </w:r>
      <w:r w:rsidR="00EF5D84" w:rsidRPr="008626EB">
        <w:rPr>
          <w:color w:val="000000" w:themeColor="text1"/>
        </w:rPr>
        <w:t xml:space="preserve"> (6</w:t>
      </w:r>
      <w:r w:rsidR="00AB3FC2" w:rsidRPr="008626EB">
        <w:rPr>
          <w:color w:val="000000" w:themeColor="text1"/>
        </w:rPr>
        <w:t>71</w:t>
      </w:r>
      <w:r w:rsidR="008626EB" w:rsidRPr="008626EB">
        <w:rPr>
          <w:color w:val="000000" w:themeColor="text1"/>
        </w:rPr>
        <w:t>5</w:t>
      </w:r>
      <w:r w:rsidRPr="008626EB">
        <w:rPr>
          <w:color w:val="000000" w:themeColor="text1"/>
        </w:rPr>
        <w:t xml:space="preserve">) от </w:t>
      </w:r>
      <w:r w:rsidR="00AB3FC2" w:rsidRPr="008626EB">
        <w:rPr>
          <w:color w:val="000000" w:themeColor="text1"/>
        </w:rPr>
        <w:t>0</w:t>
      </w:r>
      <w:r w:rsidR="008626EB" w:rsidRPr="008626EB">
        <w:rPr>
          <w:color w:val="000000" w:themeColor="text1"/>
        </w:rPr>
        <w:t>8</w:t>
      </w:r>
      <w:r w:rsidR="003B2284" w:rsidRPr="008626EB">
        <w:rPr>
          <w:color w:val="000000" w:themeColor="text1"/>
        </w:rPr>
        <w:t xml:space="preserve"> </w:t>
      </w:r>
      <w:r w:rsidR="00AB3FC2" w:rsidRPr="008626EB">
        <w:rPr>
          <w:color w:val="000000" w:themeColor="text1"/>
        </w:rPr>
        <w:t>апрел</w:t>
      </w:r>
      <w:r w:rsidR="003B2284" w:rsidRPr="008626EB">
        <w:rPr>
          <w:color w:val="000000" w:themeColor="text1"/>
        </w:rPr>
        <w:t>я</w:t>
      </w:r>
      <w:r w:rsidR="00EF5D84" w:rsidRPr="008626EB">
        <w:rPr>
          <w:color w:val="000000" w:themeColor="text1"/>
        </w:rPr>
        <w:t xml:space="preserve"> 202</w:t>
      </w:r>
      <w:r w:rsidR="00AB3FC2" w:rsidRPr="008626EB">
        <w:rPr>
          <w:color w:val="000000" w:themeColor="text1"/>
        </w:rPr>
        <w:t>1</w:t>
      </w:r>
      <w:r w:rsidRPr="008626EB">
        <w:rPr>
          <w:color w:val="000000" w:themeColor="text1"/>
        </w:rPr>
        <w:t xml:space="preserve"> года.</w:t>
      </w:r>
      <w:r w:rsidRPr="008626EB">
        <w:rPr>
          <w:i/>
          <w:color w:val="000000" w:themeColor="text1"/>
        </w:rPr>
        <w:t xml:space="preserve"> </w:t>
      </w:r>
    </w:p>
    <w:p w:rsidR="00C53973" w:rsidRPr="008626EB" w:rsidRDefault="007C6D75" w:rsidP="00BC3F8E">
      <w:pPr>
        <w:ind w:firstLine="540"/>
        <w:jc w:val="both"/>
        <w:rPr>
          <w:color w:val="000000" w:themeColor="text1"/>
        </w:rPr>
      </w:pPr>
      <w:r w:rsidRPr="008626EB">
        <w:rPr>
          <w:color w:val="000000" w:themeColor="text1"/>
        </w:rPr>
        <w:t xml:space="preserve">При этом судом разъяснено, что в соответствии с п.3-2 ст.222 Закона ПМР «О несостоятельности (банкротстве)» кредиторы ликвидируемого должника вправе обратиться в </w:t>
      </w:r>
    </w:p>
    <w:p w:rsidR="007C6D75" w:rsidRPr="00EC6EDC" w:rsidRDefault="007C6D75" w:rsidP="00C53973">
      <w:pPr>
        <w:jc w:val="both"/>
        <w:rPr>
          <w:color w:val="000000" w:themeColor="text1"/>
        </w:rPr>
      </w:pPr>
      <w:r w:rsidRPr="008626EB">
        <w:rPr>
          <w:color w:val="000000" w:themeColor="text1"/>
        </w:rPr>
        <w:t xml:space="preserve">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настоящей информации. Заявлений об открытии конкурсного производства в течение срока, </w:t>
      </w:r>
      <w:r w:rsidRPr="00EC6EDC">
        <w:rPr>
          <w:color w:val="000000" w:themeColor="text1"/>
        </w:rPr>
        <w:t>установленного п.3-2 ст.222 Закона ПМР «О н</w:t>
      </w:r>
      <w:r w:rsidR="00700924" w:rsidRPr="00EC6EDC">
        <w:rPr>
          <w:color w:val="000000" w:themeColor="text1"/>
        </w:rPr>
        <w:t>есостоятельности (банкротстве)»</w:t>
      </w:r>
      <w:r w:rsidRPr="00EC6EDC">
        <w:rPr>
          <w:color w:val="000000" w:themeColor="text1"/>
        </w:rPr>
        <w:t xml:space="preserve"> от кредиторов не поступило. </w:t>
      </w:r>
    </w:p>
    <w:p w:rsidR="007C6D75" w:rsidRPr="00EC6EDC" w:rsidRDefault="007C6D75" w:rsidP="00BC3F8E">
      <w:pPr>
        <w:pStyle w:val="aa"/>
        <w:ind w:firstLine="540"/>
        <w:rPr>
          <w:color w:val="000000" w:themeColor="text1"/>
        </w:rPr>
      </w:pPr>
      <w:r w:rsidRPr="00EC6EDC">
        <w:rPr>
          <w:color w:val="000000" w:themeColor="text1"/>
        </w:rPr>
        <w:t xml:space="preserve">Пунктом 3-1 статьи 222 Закона ПМР «О несостоятельности (банкротстве)» предусмотрено, что в случае отсутствия имущества ликвидируемого должника либо если его стоимость недостаточна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 суд на основе подтверждающих документов, представленных заявителем, принимает решение о признании ликвидируемого должника банкротом без возбуждения конкурсного производства. Указанные решения принимаются по истечении 1 (одного) месяца с даты опубликования информации о принятии к производству заявления ликвидационной комиссии (ликвидатора) о признании должника банкротом. </w:t>
      </w:r>
    </w:p>
    <w:p w:rsidR="007C6D75" w:rsidRPr="00EC6EDC" w:rsidRDefault="007C6D75" w:rsidP="00BC3F8E">
      <w:pPr>
        <w:ind w:firstLine="540"/>
        <w:jc w:val="both"/>
        <w:rPr>
          <w:color w:val="000000" w:themeColor="text1"/>
        </w:rPr>
      </w:pPr>
      <w:r w:rsidRPr="00EC6EDC">
        <w:rPr>
          <w:color w:val="000000" w:themeColor="text1"/>
        </w:rPr>
        <w:t>В силу изложенного, исследовав и оценив доказательства в их совокупности, учитывая истечение срока, установленного п.3-1 ст.222 Закона ПМР «О несостоятельности (банкротстве)» и достаточность доказательств, свидетельствующих о наличии у ликвидируемого должника кредиторской задолженности и об отсутствии имущества</w:t>
      </w:r>
      <w:r w:rsidR="00233D37" w:rsidRPr="00EC6EDC">
        <w:rPr>
          <w:color w:val="000000" w:themeColor="text1"/>
        </w:rPr>
        <w:t>,</w:t>
      </w:r>
      <w:r w:rsidRPr="00EC6EDC">
        <w:rPr>
          <w:color w:val="000000" w:themeColor="text1"/>
        </w:rPr>
        <w:t xml:space="preserve"> достаточного как для удовлетворения требований кредиторов, так и для покрытия расходов, связанных с проведением конкурсного производства, руководствуясь приведенными выше положениями действующего законодательства, суд приходит к выводу о необходимости признания ликвидируемого должника - </w:t>
      </w:r>
      <w:r w:rsidR="00AF079B" w:rsidRPr="00EC6EDC">
        <w:rPr>
          <w:color w:val="000000" w:themeColor="text1"/>
        </w:rPr>
        <w:t>ООО</w:t>
      </w:r>
      <w:r w:rsidR="00F04436" w:rsidRPr="00EC6EDC">
        <w:rPr>
          <w:color w:val="000000" w:themeColor="text1"/>
        </w:rPr>
        <w:t xml:space="preserve"> «</w:t>
      </w:r>
      <w:r w:rsidR="00A645B8" w:rsidRPr="00EC6EDC">
        <w:rPr>
          <w:color w:val="000000" w:themeColor="text1"/>
        </w:rPr>
        <w:t>Три-Стан</w:t>
      </w:r>
      <w:r w:rsidR="00F04436" w:rsidRPr="00EC6EDC">
        <w:rPr>
          <w:color w:val="000000" w:themeColor="text1"/>
        </w:rPr>
        <w:t>»</w:t>
      </w:r>
      <w:r w:rsidRPr="00EC6EDC">
        <w:rPr>
          <w:color w:val="000000" w:themeColor="text1"/>
        </w:rPr>
        <w:t xml:space="preserve"> несостоятельным (банкротом) без возбуждения конкурсного производства.</w:t>
      </w:r>
    </w:p>
    <w:p w:rsidR="007C6D75" w:rsidRPr="00EC6EDC" w:rsidRDefault="007C6D75" w:rsidP="00BC3F8E">
      <w:pPr>
        <w:ind w:firstLine="540"/>
        <w:jc w:val="both"/>
        <w:rPr>
          <w:color w:val="000000" w:themeColor="text1"/>
        </w:rPr>
      </w:pPr>
      <w:r w:rsidRPr="00EC6EDC">
        <w:rPr>
          <w:color w:val="000000" w:themeColor="text1"/>
        </w:rPr>
        <w:t xml:space="preserve">Согласно п.3-1 ст.222 Закона ПМР «О несостоятельности (банкротстве)»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 </w:t>
      </w:r>
    </w:p>
    <w:p w:rsidR="007C6D75" w:rsidRPr="00EC6EDC" w:rsidRDefault="007C6D75" w:rsidP="00BC3F8E">
      <w:pPr>
        <w:ind w:firstLine="540"/>
        <w:jc w:val="both"/>
        <w:rPr>
          <w:color w:val="000000" w:themeColor="text1"/>
        </w:rPr>
      </w:pPr>
      <w:r w:rsidRPr="00EC6EDC">
        <w:rPr>
          <w:color w:val="000000" w:themeColor="text1"/>
        </w:rPr>
        <w:t xml:space="preserve">Требования кредиторов, неудовлетворенные по причине недостаточности имущества у должника, считаются погашенными по аналогии с пунктом 9 статьи 139 Закона ПМР «О несостоятельности (банкротстве)». </w:t>
      </w:r>
    </w:p>
    <w:p w:rsidR="00AB3FC2" w:rsidRPr="00AB3FC2" w:rsidRDefault="00233D37" w:rsidP="00AB3FC2">
      <w:pPr>
        <w:pStyle w:val="af0"/>
        <w:ind w:firstLine="540"/>
        <w:jc w:val="both"/>
        <w:rPr>
          <w:rFonts w:ascii="Times New Roman" w:hAnsi="Times New Roman"/>
          <w:sz w:val="24"/>
          <w:szCs w:val="24"/>
        </w:rPr>
      </w:pPr>
      <w:r>
        <w:rPr>
          <w:rFonts w:ascii="Times New Roman" w:hAnsi="Times New Roman"/>
          <w:sz w:val="24"/>
          <w:szCs w:val="24"/>
        </w:rPr>
        <w:t xml:space="preserve">На основании изложенного, </w:t>
      </w:r>
      <w:r w:rsidR="00AB3FC2" w:rsidRPr="00AB3FC2">
        <w:rPr>
          <w:rFonts w:ascii="Times New Roman" w:hAnsi="Times New Roman"/>
          <w:sz w:val="24"/>
          <w:szCs w:val="24"/>
        </w:rPr>
        <w:t xml:space="preserve">Арбитражный суд ПМР, руководствуясь п. 7 ст. 67 ГК ПМР, ст.ст. 49, п.9 ст.139, 221, 222 Закона ПМР «О несостоятельности (банкротстве)», ст.ст. 113 - 116, 122, 123, 131 АПК ПМР, </w:t>
      </w:r>
    </w:p>
    <w:p w:rsidR="00AB3FC2" w:rsidRDefault="00AB3FC2" w:rsidP="00AB3FC2">
      <w:pPr>
        <w:pStyle w:val="af0"/>
        <w:jc w:val="center"/>
        <w:rPr>
          <w:rFonts w:ascii="Times New Roman" w:hAnsi="Times New Roman"/>
          <w:b/>
          <w:bCs/>
          <w:sz w:val="24"/>
          <w:szCs w:val="24"/>
        </w:rPr>
      </w:pPr>
      <w:r w:rsidRPr="00AB3FC2">
        <w:rPr>
          <w:rFonts w:ascii="Times New Roman" w:hAnsi="Times New Roman"/>
          <w:b/>
          <w:sz w:val="24"/>
          <w:szCs w:val="24"/>
        </w:rPr>
        <w:t>РЕШИЛ</w:t>
      </w:r>
      <w:r w:rsidRPr="00AB3FC2">
        <w:rPr>
          <w:rFonts w:ascii="Times New Roman" w:hAnsi="Times New Roman"/>
          <w:b/>
          <w:bCs/>
          <w:sz w:val="24"/>
          <w:szCs w:val="24"/>
        </w:rPr>
        <w:t>:</w:t>
      </w:r>
    </w:p>
    <w:p w:rsidR="00233D37" w:rsidRPr="00AB3FC2" w:rsidRDefault="00233D37" w:rsidP="00AB3FC2">
      <w:pPr>
        <w:pStyle w:val="af0"/>
        <w:jc w:val="center"/>
        <w:rPr>
          <w:rFonts w:ascii="Times New Roman" w:hAnsi="Times New Roman"/>
          <w:b/>
          <w:bCs/>
          <w:sz w:val="24"/>
          <w:szCs w:val="24"/>
        </w:rPr>
      </w:pPr>
    </w:p>
    <w:p w:rsidR="00F34F54" w:rsidRDefault="00F34F54" w:rsidP="00F34F54">
      <w:pPr>
        <w:ind w:firstLine="540"/>
        <w:jc w:val="both"/>
      </w:pPr>
      <w:r>
        <w:t>1. Заявленные требования удовлетворить.</w:t>
      </w:r>
    </w:p>
    <w:p w:rsidR="001A6B01" w:rsidRDefault="001A6B01" w:rsidP="001A6B01">
      <w:pPr>
        <w:ind w:firstLine="540"/>
        <w:jc w:val="both"/>
        <w:rPr>
          <w:color w:val="000000" w:themeColor="text1"/>
        </w:rPr>
      </w:pPr>
      <w:r>
        <w:t xml:space="preserve">2. Признать ликвидируемого должника –общество с ограниченной ответственностью  «Три-Стан» (место нахождения: г.Тирасполь ул.А.П.Манойлова,57, дата регистрации </w:t>
      </w:r>
      <w:r>
        <w:lastRenderedPageBreak/>
        <w:t xml:space="preserve">18.06.2008 г., регистрационный №01-023-4832, свидетельство о регистрации 0015625 АА) несостоятельным (банкротом) без возбуждения конкурсного </w:t>
      </w:r>
      <w:r>
        <w:rPr>
          <w:color w:val="000000" w:themeColor="text1"/>
        </w:rPr>
        <w:t>производства.</w:t>
      </w:r>
    </w:p>
    <w:p w:rsidR="001A6B01" w:rsidRDefault="001A6B01" w:rsidP="001A6B01">
      <w:pPr>
        <w:ind w:firstLine="540"/>
        <w:jc w:val="both"/>
        <w:rPr>
          <w:color w:val="000000" w:themeColor="text1"/>
        </w:rPr>
      </w:pPr>
      <w:r>
        <w:rPr>
          <w:color w:val="000000" w:themeColor="text1"/>
        </w:rPr>
        <w:t>3.  Требования  кредиторов, в том числе: налоговой инспекции по г.Тирасполь на  сумму 8502,45 рублей (из которых 6788,37 рублей–основной платеж, 1714,08 рублей- пеня), налоговой инспекции по г.Слободзея и Слободзейскому району на сумму 437,43 рубля (из которых 304,51 рубль-основной платеж, 132,92 рубля-пеня) считать погашенными ввиду отсутствия  имущества у должника ООО «Три-Стан».</w:t>
      </w:r>
    </w:p>
    <w:p w:rsidR="001A6B01" w:rsidRDefault="001A6B01" w:rsidP="001A6B01">
      <w:pPr>
        <w:ind w:firstLine="540"/>
        <w:jc w:val="both"/>
        <w:rPr>
          <w:bCs/>
          <w:color w:val="000000" w:themeColor="text1"/>
        </w:rPr>
      </w:pPr>
      <w:r>
        <w:rPr>
          <w:bCs/>
          <w:color w:val="000000" w:themeColor="text1"/>
        </w:rPr>
        <w:t xml:space="preserve"> Председателю ликвидационной комиссии  представить решение в регистрирующий орган для  внесения в ЕГРЮЛ</w:t>
      </w:r>
      <w:r>
        <w:rPr>
          <w:color w:val="000000" w:themeColor="text1"/>
        </w:rPr>
        <w:t xml:space="preserve"> </w:t>
      </w:r>
      <w:r>
        <w:rPr>
          <w:bCs/>
          <w:color w:val="000000" w:themeColor="text1"/>
        </w:rPr>
        <w:t>записи</w:t>
      </w:r>
      <w:r>
        <w:rPr>
          <w:color w:val="000000" w:themeColor="text1"/>
        </w:rPr>
        <w:t xml:space="preserve"> о ликвидации должника</w:t>
      </w:r>
      <w:r>
        <w:rPr>
          <w:bCs/>
          <w:color w:val="000000" w:themeColor="text1"/>
        </w:rPr>
        <w:t xml:space="preserve"> в пятидневный срок с момента вступления решения в законную силу. </w:t>
      </w:r>
    </w:p>
    <w:p w:rsidR="001A6B01" w:rsidRDefault="001A6B01" w:rsidP="001A6B01">
      <w:pPr>
        <w:tabs>
          <w:tab w:val="left" w:pos="9214"/>
          <w:tab w:val="left" w:pos="9354"/>
        </w:tabs>
        <w:ind w:right="-2" w:firstLine="540"/>
        <w:jc w:val="both"/>
        <w:rPr>
          <w:color w:val="000000"/>
        </w:rPr>
      </w:pPr>
      <w:r>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FF0000"/>
        </w:rPr>
        <w:t>15</w:t>
      </w:r>
      <w:r>
        <w:rPr>
          <w:color w:val="000000"/>
        </w:rPr>
        <w:t xml:space="preserve"> дней после его принятия.</w:t>
      </w:r>
    </w:p>
    <w:p w:rsidR="001A6B01" w:rsidRDefault="001A6B01" w:rsidP="001A6B01">
      <w:pPr>
        <w:ind w:firstLine="540"/>
        <w:jc w:val="both"/>
        <w:rPr>
          <w:bCs/>
          <w:color w:val="000000" w:themeColor="text1"/>
        </w:rPr>
      </w:pPr>
      <w:r>
        <w:t>Вступившее в силу р</w:t>
      </w:r>
      <w:r>
        <w:rPr>
          <w:bCs/>
          <w:color w:val="000000" w:themeColor="text1"/>
        </w:rPr>
        <w:t xml:space="preserve">ешение Арбитражного суда </w:t>
      </w:r>
      <w:r>
        <w:rPr>
          <w:color w:val="000000"/>
        </w:rPr>
        <w:t xml:space="preserve">Приднестровской Молдавской Республики </w:t>
      </w:r>
      <w:r>
        <w:rPr>
          <w:bCs/>
          <w:color w:val="000000" w:themeColor="text1"/>
        </w:rPr>
        <w:t>о признании ликвидируемого должника банкротом без возбуждения конкурсного производства подлежит немедленному исполнению.</w:t>
      </w:r>
    </w:p>
    <w:p w:rsidR="001A6B01" w:rsidRDefault="001A6B01" w:rsidP="001A6B01">
      <w:pPr>
        <w:ind w:right="367" w:firstLine="709"/>
        <w:jc w:val="both"/>
        <w:rPr>
          <w:color w:val="000000"/>
        </w:rPr>
      </w:pPr>
    </w:p>
    <w:p w:rsidR="001A6B01" w:rsidRDefault="001A6B01" w:rsidP="001A6B01">
      <w:pPr>
        <w:ind w:right="367" w:firstLine="709"/>
      </w:pPr>
    </w:p>
    <w:p w:rsidR="00856CDE" w:rsidRDefault="00856CDE" w:rsidP="00AB3FC2"/>
    <w:p w:rsidR="00AB3FC2" w:rsidRPr="00DC6469" w:rsidRDefault="00AB3FC2" w:rsidP="00AB3FC2">
      <w:pPr>
        <w:ind w:right="367"/>
        <w:jc w:val="both"/>
        <w:rPr>
          <w:b/>
        </w:rPr>
      </w:pPr>
      <w:r w:rsidRPr="00DC6469">
        <w:rPr>
          <w:b/>
        </w:rPr>
        <w:t xml:space="preserve">Судья Арбитражного суда </w:t>
      </w:r>
    </w:p>
    <w:p w:rsidR="00856CDE" w:rsidRDefault="00AB3FC2" w:rsidP="00AB3FC2">
      <w:pPr>
        <w:rPr>
          <w:b/>
        </w:rPr>
      </w:pPr>
      <w:r w:rsidRPr="00DC6469">
        <w:rPr>
          <w:b/>
        </w:rPr>
        <w:t xml:space="preserve">Приднестровской Молдавской Республики </w:t>
      </w:r>
      <w:r>
        <w:rPr>
          <w:b/>
        </w:rPr>
        <w:t xml:space="preserve">                                       Е.В.Качуровская</w:t>
      </w: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sectPr w:rsidR="00856CDE" w:rsidSect="00856CDE">
      <w:headerReference w:type="even" r:id="rId8"/>
      <w:headerReference w:type="default" r:id="rId9"/>
      <w:footerReference w:type="even" r:id="rId10"/>
      <w:footerReference w:type="default" r:id="rId11"/>
      <w:headerReference w:type="first" r:id="rId12"/>
      <w:footerReference w:type="first" r:id="rId13"/>
      <w:pgSz w:w="11906" w:h="16838" w:code="9"/>
      <w:pgMar w:top="540"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692" w:rsidRDefault="00476692" w:rsidP="00747910">
      <w:r>
        <w:separator/>
      </w:r>
    </w:p>
  </w:endnote>
  <w:endnote w:type="continuationSeparator" w:id="1">
    <w:p w:rsidR="00476692" w:rsidRDefault="0047669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91678F">
    <w:pPr>
      <w:pStyle w:val="a7"/>
      <w:jc w:val="center"/>
    </w:pPr>
    <w:fldSimple w:instr=" PAGE   \* MERGEFORMAT ">
      <w:r w:rsidR="001D6D7D">
        <w:rPr>
          <w:noProof/>
        </w:rPr>
        <w:t>3</w:t>
      </w:r>
    </w:fldSimple>
  </w:p>
  <w:p w:rsidR="00700924" w:rsidRDefault="007009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692" w:rsidRDefault="00476692" w:rsidP="00747910">
      <w:r>
        <w:separator/>
      </w:r>
    </w:p>
  </w:footnote>
  <w:footnote w:type="continuationSeparator" w:id="1">
    <w:p w:rsidR="00476692" w:rsidRDefault="00476692"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E08D3"/>
    <w:multiLevelType w:val="multilevel"/>
    <w:tmpl w:val="715AF8C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EBB5344"/>
    <w:multiLevelType w:val="multilevel"/>
    <w:tmpl w:val="57E69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B8B4466"/>
    <w:multiLevelType w:val="multilevel"/>
    <w:tmpl w:val="7DC6B27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432"/>
    <w:rsid w:val="00004054"/>
    <w:rsid w:val="00027B2B"/>
    <w:rsid w:val="000400F3"/>
    <w:rsid w:val="0005143F"/>
    <w:rsid w:val="00075750"/>
    <w:rsid w:val="00081B5A"/>
    <w:rsid w:val="000831B9"/>
    <w:rsid w:val="00096595"/>
    <w:rsid w:val="00097A70"/>
    <w:rsid w:val="000A5DB1"/>
    <w:rsid w:val="000A6187"/>
    <w:rsid w:val="000C4195"/>
    <w:rsid w:val="000C512D"/>
    <w:rsid w:val="000C64A5"/>
    <w:rsid w:val="000E2672"/>
    <w:rsid w:val="000E5906"/>
    <w:rsid w:val="00101551"/>
    <w:rsid w:val="00101C06"/>
    <w:rsid w:val="0011609E"/>
    <w:rsid w:val="0016184F"/>
    <w:rsid w:val="00170EB0"/>
    <w:rsid w:val="001740E3"/>
    <w:rsid w:val="001823B7"/>
    <w:rsid w:val="00185A15"/>
    <w:rsid w:val="00187749"/>
    <w:rsid w:val="001A48C1"/>
    <w:rsid w:val="001A6B01"/>
    <w:rsid w:val="001C18F0"/>
    <w:rsid w:val="001C436F"/>
    <w:rsid w:val="001D6D7D"/>
    <w:rsid w:val="001E515A"/>
    <w:rsid w:val="001E6E66"/>
    <w:rsid w:val="00212A7C"/>
    <w:rsid w:val="00212E13"/>
    <w:rsid w:val="002228DD"/>
    <w:rsid w:val="002305E6"/>
    <w:rsid w:val="0023152B"/>
    <w:rsid w:val="0023182C"/>
    <w:rsid w:val="00232C28"/>
    <w:rsid w:val="00233D37"/>
    <w:rsid w:val="0024419E"/>
    <w:rsid w:val="00254827"/>
    <w:rsid w:val="00256DFB"/>
    <w:rsid w:val="002571A6"/>
    <w:rsid w:val="002670F5"/>
    <w:rsid w:val="0028674E"/>
    <w:rsid w:val="002935E2"/>
    <w:rsid w:val="002A5B95"/>
    <w:rsid w:val="002D2926"/>
    <w:rsid w:val="002D4AAD"/>
    <w:rsid w:val="002D5F41"/>
    <w:rsid w:val="002F7CBE"/>
    <w:rsid w:val="003075A4"/>
    <w:rsid w:val="00310E9D"/>
    <w:rsid w:val="00316891"/>
    <w:rsid w:val="00326393"/>
    <w:rsid w:val="00336CC4"/>
    <w:rsid w:val="00346588"/>
    <w:rsid w:val="00347589"/>
    <w:rsid w:val="00351D6E"/>
    <w:rsid w:val="003628B8"/>
    <w:rsid w:val="00365A17"/>
    <w:rsid w:val="00380343"/>
    <w:rsid w:val="00381B61"/>
    <w:rsid w:val="00381CF3"/>
    <w:rsid w:val="00390F34"/>
    <w:rsid w:val="003927F2"/>
    <w:rsid w:val="00394189"/>
    <w:rsid w:val="003A02FF"/>
    <w:rsid w:val="003A617A"/>
    <w:rsid w:val="003B2284"/>
    <w:rsid w:val="003C0467"/>
    <w:rsid w:val="003D5673"/>
    <w:rsid w:val="0040324D"/>
    <w:rsid w:val="004127E9"/>
    <w:rsid w:val="004168FB"/>
    <w:rsid w:val="00424065"/>
    <w:rsid w:val="00425167"/>
    <w:rsid w:val="00427B5E"/>
    <w:rsid w:val="004412B9"/>
    <w:rsid w:val="00452159"/>
    <w:rsid w:val="00455A16"/>
    <w:rsid w:val="00474632"/>
    <w:rsid w:val="00476692"/>
    <w:rsid w:val="00480DB8"/>
    <w:rsid w:val="004830CE"/>
    <w:rsid w:val="00490E59"/>
    <w:rsid w:val="004A01C7"/>
    <w:rsid w:val="004A14B7"/>
    <w:rsid w:val="004B03DC"/>
    <w:rsid w:val="004C237E"/>
    <w:rsid w:val="004C28F7"/>
    <w:rsid w:val="004C56EA"/>
    <w:rsid w:val="004C701C"/>
    <w:rsid w:val="004E3333"/>
    <w:rsid w:val="004E37BC"/>
    <w:rsid w:val="004F7B6D"/>
    <w:rsid w:val="00507442"/>
    <w:rsid w:val="00510558"/>
    <w:rsid w:val="0051667D"/>
    <w:rsid w:val="00523D05"/>
    <w:rsid w:val="00542308"/>
    <w:rsid w:val="00556E69"/>
    <w:rsid w:val="00580A6F"/>
    <w:rsid w:val="00586057"/>
    <w:rsid w:val="005A544D"/>
    <w:rsid w:val="005A6736"/>
    <w:rsid w:val="005C4218"/>
    <w:rsid w:val="005D5785"/>
    <w:rsid w:val="005F5AB7"/>
    <w:rsid w:val="006209A5"/>
    <w:rsid w:val="006269AC"/>
    <w:rsid w:val="0064170F"/>
    <w:rsid w:val="00642E9C"/>
    <w:rsid w:val="00646DE4"/>
    <w:rsid w:val="006473A1"/>
    <w:rsid w:val="006523B4"/>
    <w:rsid w:val="00660960"/>
    <w:rsid w:val="006746E7"/>
    <w:rsid w:val="00694E57"/>
    <w:rsid w:val="006953A6"/>
    <w:rsid w:val="006B1354"/>
    <w:rsid w:val="006C2FA8"/>
    <w:rsid w:val="006C6D2B"/>
    <w:rsid w:val="006C764C"/>
    <w:rsid w:val="006D442D"/>
    <w:rsid w:val="006E570D"/>
    <w:rsid w:val="00700924"/>
    <w:rsid w:val="00710036"/>
    <w:rsid w:val="007103D6"/>
    <w:rsid w:val="00711E82"/>
    <w:rsid w:val="007149FE"/>
    <w:rsid w:val="00717526"/>
    <w:rsid w:val="00723C9B"/>
    <w:rsid w:val="00724051"/>
    <w:rsid w:val="00735E7D"/>
    <w:rsid w:val="00736ED4"/>
    <w:rsid w:val="007414CD"/>
    <w:rsid w:val="0074208A"/>
    <w:rsid w:val="00747910"/>
    <w:rsid w:val="0075091C"/>
    <w:rsid w:val="007731F8"/>
    <w:rsid w:val="0077353F"/>
    <w:rsid w:val="007776A7"/>
    <w:rsid w:val="00783E86"/>
    <w:rsid w:val="007A51C3"/>
    <w:rsid w:val="007C6D75"/>
    <w:rsid w:val="007D51E3"/>
    <w:rsid w:val="007D57AB"/>
    <w:rsid w:val="0080131D"/>
    <w:rsid w:val="00805CBF"/>
    <w:rsid w:val="00813A13"/>
    <w:rsid w:val="00813EB0"/>
    <w:rsid w:val="00823FA3"/>
    <w:rsid w:val="008273B9"/>
    <w:rsid w:val="0084268F"/>
    <w:rsid w:val="00856CDE"/>
    <w:rsid w:val="008626EB"/>
    <w:rsid w:val="00864ED3"/>
    <w:rsid w:val="00884889"/>
    <w:rsid w:val="008848DF"/>
    <w:rsid w:val="0088558B"/>
    <w:rsid w:val="008A11D6"/>
    <w:rsid w:val="008A7746"/>
    <w:rsid w:val="008B64E3"/>
    <w:rsid w:val="008C2F84"/>
    <w:rsid w:val="008E6C20"/>
    <w:rsid w:val="00900716"/>
    <w:rsid w:val="009010BA"/>
    <w:rsid w:val="00901558"/>
    <w:rsid w:val="00904994"/>
    <w:rsid w:val="0091678F"/>
    <w:rsid w:val="00917458"/>
    <w:rsid w:val="009176BB"/>
    <w:rsid w:val="00926900"/>
    <w:rsid w:val="0093021C"/>
    <w:rsid w:val="009405B4"/>
    <w:rsid w:val="0094509B"/>
    <w:rsid w:val="00946441"/>
    <w:rsid w:val="00954919"/>
    <w:rsid w:val="00983118"/>
    <w:rsid w:val="00986BE3"/>
    <w:rsid w:val="00991446"/>
    <w:rsid w:val="009920AA"/>
    <w:rsid w:val="009925BB"/>
    <w:rsid w:val="00994012"/>
    <w:rsid w:val="00997222"/>
    <w:rsid w:val="009977D8"/>
    <w:rsid w:val="009E4C6B"/>
    <w:rsid w:val="009F0641"/>
    <w:rsid w:val="009F58EE"/>
    <w:rsid w:val="00A02358"/>
    <w:rsid w:val="00A032B6"/>
    <w:rsid w:val="00A1657B"/>
    <w:rsid w:val="00A202F5"/>
    <w:rsid w:val="00A223DF"/>
    <w:rsid w:val="00A26168"/>
    <w:rsid w:val="00A42F10"/>
    <w:rsid w:val="00A43DBA"/>
    <w:rsid w:val="00A44EE3"/>
    <w:rsid w:val="00A47D15"/>
    <w:rsid w:val="00A60D2F"/>
    <w:rsid w:val="00A61934"/>
    <w:rsid w:val="00A645B8"/>
    <w:rsid w:val="00A654E1"/>
    <w:rsid w:val="00A72C7D"/>
    <w:rsid w:val="00A85D5A"/>
    <w:rsid w:val="00A92602"/>
    <w:rsid w:val="00A931EB"/>
    <w:rsid w:val="00AA5308"/>
    <w:rsid w:val="00AB2721"/>
    <w:rsid w:val="00AB326C"/>
    <w:rsid w:val="00AB3FC2"/>
    <w:rsid w:val="00AB6BA3"/>
    <w:rsid w:val="00AC6E73"/>
    <w:rsid w:val="00AD268A"/>
    <w:rsid w:val="00AD3348"/>
    <w:rsid w:val="00AE0318"/>
    <w:rsid w:val="00AE1884"/>
    <w:rsid w:val="00AE5119"/>
    <w:rsid w:val="00AE51C6"/>
    <w:rsid w:val="00AE65A8"/>
    <w:rsid w:val="00AF079B"/>
    <w:rsid w:val="00AF591D"/>
    <w:rsid w:val="00B06D6F"/>
    <w:rsid w:val="00B07C2D"/>
    <w:rsid w:val="00B31828"/>
    <w:rsid w:val="00B700B9"/>
    <w:rsid w:val="00B94C89"/>
    <w:rsid w:val="00B94D75"/>
    <w:rsid w:val="00BA2A41"/>
    <w:rsid w:val="00BA4F1D"/>
    <w:rsid w:val="00BB1B33"/>
    <w:rsid w:val="00BB3868"/>
    <w:rsid w:val="00BC3F8E"/>
    <w:rsid w:val="00BC482C"/>
    <w:rsid w:val="00BE35E1"/>
    <w:rsid w:val="00BE51F5"/>
    <w:rsid w:val="00BE7BA6"/>
    <w:rsid w:val="00BF27D5"/>
    <w:rsid w:val="00BF5AE4"/>
    <w:rsid w:val="00C05F04"/>
    <w:rsid w:val="00C12471"/>
    <w:rsid w:val="00C21062"/>
    <w:rsid w:val="00C25F11"/>
    <w:rsid w:val="00C267D2"/>
    <w:rsid w:val="00C3448A"/>
    <w:rsid w:val="00C42EBB"/>
    <w:rsid w:val="00C42F16"/>
    <w:rsid w:val="00C43442"/>
    <w:rsid w:val="00C53973"/>
    <w:rsid w:val="00C71B00"/>
    <w:rsid w:val="00C77370"/>
    <w:rsid w:val="00C845C3"/>
    <w:rsid w:val="00C84C14"/>
    <w:rsid w:val="00C85604"/>
    <w:rsid w:val="00C866C4"/>
    <w:rsid w:val="00C96E3D"/>
    <w:rsid w:val="00CB1EEB"/>
    <w:rsid w:val="00CB2A9B"/>
    <w:rsid w:val="00CC60A9"/>
    <w:rsid w:val="00CD16E6"/>
    <w:rsid w:val="00CD18F1"/>
    <w:rsid w:val="00CD7793"/>
    <w:rsid w:val="00CE65CE"/>
    <w:rsid w:val="00CF25D4"/>
    <w:rsid w:val="00D10AB1"/>
    <w:rsid w:val="00D14736"/>
    <w:rsid w:val="00D23B3E"/>
    <w:rsid w:val="00D3778A"/>
    <w:rsid w:val="00D37B76"/>
    <w:rsid w:val="00D64AC9"/>
    <w:rsid w:val="00D66BBF"/>
    <w:rsid w:val="00D67881"/>
    <w:rsid w:val="00D77F57"/>
    <w:rsid w:val="00D84324"/>
    <w:rsid w:val="00D872D6"/>
    <w:rsid w:val="00D87BAF"/>
    <w:rsid w:val="00D90784"/>
    <w:rsid w:val="00D91DE9"/>
    <w:rsid w:val="00D97553"/>
    <w:rsid w:val="00DA1DF7"/>
    <w:rsid w:val="00DA7FE1"/>
    <w:rsid w:val="00DB3982"/>
    <w:rsid w:val="00DB63C5"/>
    <w:rsid w:val="00DD1FED"/>
    <w:rsid w:val="00E1038E"/>
    <w:rsid w:val="00E265BC"/>
    <w:rsid w:val="00E2766E"/>
    <w:rsid w:val="00E37FF1"/>
    <w:rsid w:val="00E5051F"/>
    <w:rsid w:val="00E55A9E"/>
    <w:rsid w:val="00E61E2F"/>
    <w:rsid w:val="00E66F8E"/>
    <w:rsid w:val="00E67E5E"/>
    <w:rsid w:val="00E73261"/>
    <w:rsid w:val="00E77D24"/>
    <w:rsid w:val="00E80772"/>
    <w:rsid w:val="00E86BAC"/>
    <w:rsid w:val="00E92C98"/>
    <w:rsid w:val="00EA15E4"/>
    <w:rsid w:val="00EB0BD4"/>
    <w:rsid w:val="00EB3299"/>
    <w:rsid w:val="00EC6EDC"/>
    <w:rsid w:val="00ED004C"/>
    <w:rsid w:val="00ED67B4"/>
    <w:rsid w:val="00ED73F2"/>
    <w:rsid w:val="00EF5D84"/>
    <w:rsid w:val="00F04436"/>
    <w:rsid w:val="00F04BF3"/>
    <w:rsid w:val="00F103AD"/>
    <w:rsid w:val="00F121D8"/>
    <w:rsid w:val="00F16008"/>
    <w:rsid w:val="00F253A2"/>
    <w:rsid w:val="00F256EC"/>
    <w:rsid w:val="00F307E0"/>
    <w:rsid w:val="00F30A2C"/>
    <w:rsid w:val="00F3195F"/>
    <w:rsid w:val="00F34F54"/>
    <w:rsid w:val="00F403CA"/>
    <w:rsid w:val="00F4468C"/>
    <w:rsid w:val="00F54C8E"/>
    <w:rsid w:val="00F631F6"/>
    <w:rsid w:val="00F632AD"/>
    <w:rsid w:val="00F64381"/>
    <w:rsid w:val="00F646E5"/>
    <w:rsid w:val="00F72C4D"/>
    <w:rsid w:val="00F75093"/>
    <w:rsid w:val="00F77BCB"/>
    <w:rsid w:val="00F96D39"/>
    <w:rsid w:val="00FA6E55"/>
    <w:rsid w:val="00FA749F"/>
    <w:rsid w:val="00FC6235"/>
    <w:rsid w:val="00FE6C01"/>
    <w:rsid w:val="00FF5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EE3"/>
    <w:rPr>
      <w:sz w:val="24"/>
      <w:szCs w:val="24"/>
    </w:rPr>
  </w:style>
  <w:style w:type="paragraph" w:styleId="3">
    <w:name w:val="heading 3"/>
    <w:basedOn w:val="a"/>
    <w:next w:val="a"/>
    <w:link w:val="30"/>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basedOn w:val="a0"/>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basedOn w:val="a0"/>
    <w:link w:val="a7"/>
    <w:uiPriority w:val="99"/>
    <w:rsid w:val="00747910"/>
    <w:rPr>
      <w:sz w:val="24"/>
      <w:szCs w:val="24"/>
    </w:rPr>
  </w:style>
  <w:style w:type="character" w:styleId="a9">
    <w:name w:val="Hyperlink"/>
    <w:basedOn w:val="a0"/>
    <w:rsid w:val="002D2926"/>
    <w:rPr>
      <w:color w:val="0000FF"/>
      <w:u w:val="single"/>
    </w:rPr>
  </w:style>
  <w:style w:type="paragraph" w:styleId="aa">
    <w:name w:val="Body Text"/>
    <w:basedOn w:val="a"/>
    <w:link w:val="ab"/>
    <w:uiPriority w:val="99"/>
    <w:rsid w:val="00F103AD"/>
    <w:pPr>
      <w:jc w:val="both"/>
    </w:pPr>
  </w:style>
  <w:style w:type="paragraph" w:styleId="ac">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 Знак, Знак Знак Знак Знак Знак, Знак Знак Знак Знак1, "/>
    <w:basedOn w:val="a"/>
    <w:link w:val="31"/>
    <w:rsid w:val="00380343"/>
    <w:rPr>
      <w:rFonts w:ascii="Courier New" w:hAnsi="Courier New"/>
      <w:sz w:val="20"/>
      <w:szCs w:val="20"/>
    </w:rPr>
  </w:style>
  <w:style w:type="paragraph" w:customStyle="1" w:styleId="1">
    <w:name w:val="Без интервала1"/>
    <w:rsid w:val="002228DD"/>
    <w:rPr>
      <w:rFonts w:ascii="Calibri" w:hAnsi="Calibri"/>
      <w:sz w:val="22"/>
      <w:szCs w:val="22"/>
      <w:lang w:eastAsia="en-US"/>
    </w:rPr>
  </w:style>
  <w:style w:type="character" w:customStyle="1" w:styleId="ad">
    <w:name w:val="Основной текст с отступом Знак"/>
    <w:basedOn w:val="a0"/>
    <w:link w:val="ae"/>
    <w:semiHidden/>
    <w:locked/>
    <w:rsid w:val="00336CC4"/>
    <w:rPr>
      <w:sz w:val="24"/>
      <w:szCs w:val="24"/>
      <w:lang w:val="ru-RU" w:eastAsia="ru-RU" w:bidi="ar-SA"/>
    </w:rPr>
  </w:style>
  <w:style w:type="paragraph" w:styleId="ae">
    <w:name w:val="Body Text Indent"/>
    <w:basedOn w:val="a"/>
    <w:link w:val="ad"/>
    <w:semiHidden/>
    <w:rsid w:val="00336CC4"/>
    <w:pPr>
      <w:spacing w:after="120"/>
      <w:ind w:left="283"/>
    </w:p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c"/>
    <w:locked/>
    <w:rsid w:val="00336CC4"/>
    <w:rPr>
      <w:rFonts w:ascii="Courier New" w:hAnsi="Courier New"/>
      <w:lang w:val="ru-RU" w:eastAsia="ru-RU" w:bidi="ar-SA"/>
    </w:rPr>
  </w:style>
  <w:style w:type="paragraph" w:customStyle="1" w:styleId="af">
    <w:name w:val="Основной шрифт абзаца Знак Знак Знак"/>
    <w:aliases w:val=" 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rsid w:val="00646DE4"/>
    <w:rPr>
      <w:rFonts w:ascii="Verdana" w:hAnsi="Verdana" w:cs="Verdana"/>
      <w:sz w:val="20"/>
      <w:szCs w:val="20"/>
      <w:lang w:val="en-US" w:eastAsia="en-US"/>
    </w:rPr>
  </w:style>
  <w:style w:type="character" w:customStyle="1" w:styleId="ab">
    <w:name w:val="Основной текст Знак"/>
    <w:basedOn w:val="a0"/>
    <w:link w:val="aa"/>
    <w:uiPriority w:val="99"/>
    <w:rsid w:val="00646DE4"/>
    <w:rPr>
      <w:sz w:val="24"/>
      <w:szCs w:val="24"/>
      <w:lang w:val="ru-RU" w:eastAsia="ru-RU" w:bidi="ar-SA"/>
    </w:rPr>
  </w:style>
  <w:style w:type="paragraph" w:styleId="af0">
    <w:name w:val="No Spacing"/>
    <w:qFormat/>
    <w:rsid w:val="00D91DE9"/>
    <w:rPr>
      <w:rFonts w:ascii="Calibri" w:eastAsia="Calibri" w:hAnsi="Calibri"/>
      <w:sz w:val="22"/>
      <w:szCs w:val="22"/>
      <w:lang w:eastAsia="en-US"/>
    </w:rPr>
  </w:style>
  <w:style w:type="character" w:customStyle="1" w:styleId="30">
    <w:name w:val="Заголовок 3 Знак"/>
    <w:basedOn w:val="a0"/>
    <w:link w:val="3"/>
    <w:locked/>
    <w:rsid w:val="002670F5"/>
    <w:rPr>
      <w:b/>
      <w:sz w:val="28"/>
      <w:szCs w:val="24"/>
      <w:lang w:val="ru-RU" w:eastAsia="ru-RU" w:bidi="ar-SA"/>
    </w:rPr>
  </w:style>
  <w:style w:type="character" w:customStyle="1" w:styleId="32">
    <w:name w:val="Знак Знак3"/>
    <w:basedOn w:val="a0"/>
    <w:semiHidden/>
    <w:locked/>
    <w:rsid w:val="00991446"/>
    <w:rPr>
      <w:sz w:val="24"/>
      <w:szCs w:val="24"/>
      <w:lang w:val="ru-RU" w:eastAsia="ru-RU" w:bidi="ar-SA"/>
    </w:rPr>
  </w:style>
  <w:style w:type="paragraph" w:styleId="2">
    <w:name w:val="Body Text Indent 2"/>
    <w:basedOn w:val="a"/>
    <w:rsid w:val="0016184F"/>
    <w:pPr>
      <w:spacing w:after="120" w:line="480" w:lineRule="auto"/>
      <w:ind w:left="283"/>
    </w:pPr>
  </w:style>
  <w:style w:type="character" w:customStyle="1" w:styleId="4">
    <w:name w:val="Знак Знак4"/>
    <w:basedOn w:val="a0"/>
    <w:rsid w:val="004E37BC"/>
    <w:rPr>
      <w:sz w:val="24"/>
      <w:szCs w:val="24"/>
    </w:rPr>
  </w:style>
  <w:style w:type="character" w:customStyle="1" w:styleId="FontStyle11">
    <w:name w:val="Font Style11"/>
    <w:basedOn w:val="a0"/>
    <w:rsid w:val="004E37BC"/>
    <w:rPr>
      <w:rFonts w:ascii="Times New Roman" w:hAnsi="Times New Roman" w:cs="Times New Roman" w:hint="default"/>
      <w:sz w:val="18"/>
      <w:szCs w:val="18"/>
    </w:rPr>
  </w:style>
  <w:style w:type="character" w:customStyle="1" w:styleId="FontStyle12">
    <w:name w:val="Font Style12"/>
    <w:basedOn w:val="a0"/>
    <w:rsid w:val="004E37BC"/>
    <w:rPr>
      <w:rFonts w:ascii="Times New Roman" w:hAnsi="Times New Roman" w:cs="Times New Roman"/>
      <w:sz w:val="22"/>
      <w:szCs w:val="22"/>
    </w:rPr>
  </w:style>
  <w:style w:type="paragraph" w:customStyle="1" w:styleId="FR1">
    <w:name w:val="FR1"/>
    <w:rsid w:val="00F256EC"/>
    <w:pPr>
      <w:widowControl w:val="0"/>
      <w:autoSpaceDE w:val="0"/>
      <w:autoSpaceDN w:val="0"/>
      <w:adjustRightInd w:val="0"/>
      <w:spacing w:before="740" w:line="516" w:lineRule="auto"/>
      <w:ind w:left="1720" w:right="1600"/>
      <w:jc w:val="center"/>
    </w:pPr>
    <w:rPr>
      <w:b/>
      <w:sz w:val="28"/>
    </w:rPr>
  </w:style>
  <w:style w:type="paragraph" w:customStyle="1" w:styleId="af1">
    <w:name w:val="Знак Знак Знак Знак Знак Знак Знак Знак Знак Знак Знак Знак Знак"/>
    <w:basedOn w:val="a"/>
    <w:rsid w:val="00D90784"/>
    <w:rPr>
      <w:rFonts w:ascii="Verdana" w:hAnsi="Verdana" w:cs="Verdana"/>
      <w:sz w:val="20"/>
      <w:szCs w:val="20"/>
      <w:lang w:val="en-US" w:eastAsia="en-US"/>
    </w:rPr>
  </w:style>
  <w:style w:type="character" w:customStyle="1" w:styleId="10">
    <w:name w:val="Основной текст Знак1"/>
    <w:basedOn w:val="a0"/>
    <w:locked/>
    <w:rsid w:val="00D90784"/>
    <w:rPr>
      <w:rFonts w:ascii="Times New Roman" w:hAnsi="Times New Roman" w:cs="Times New Roman"/>
      <w:sz w:val="23"/>
      <w:szCs w:val="23"/>
      <w:u w:val="none"/>
    </w:rPr>
  </w:style>
  <w:style w:type="character" w:customStyle="1" w:styleId="af2">
    <w:name w:val="Основной текст + Курсив"/>
    <w:basedOn w:val="10"/>
    <w:rsid w:val="00D90784"/>
    <w:rPr>
      <w:i/>
      <w:iCs/>
      <w:u w:val="single"/>
    </w:rPr>
  </w:style>
  <w:style w:type="character" w:customStyle="1" w:styleId="11">
    <w:name w:val="Основной текст + Курсив1"/>
    <w:basedOn w:val="10"/>
    <w:rsid w:val="00D90784"/>
    <w:rPr>
      <w:i/>
      <w:iCs/>
    </w:rPr>
  </w:style>
  <w:style w:type="character" w:customStyle="1" w:styleId="20">
    <w:name w:val="Основной текст (2)_"/>
    <w:basedOn w:val="a0"/>
    <w:link w:val="21"/>
    <w:locked/>
    <w:rsid w:val="0080131D"/>
    <w:rPr>
      <w:lang w:bidi="ar-SA"/>
    </w:rPr>
  </w:style>
  <w:style w:type="paragraph" w:customStyle="1" w:styleId="21">
    <w:name w:val="Основной текст (2)1"/>
    <w:basedOn w:val="a"/>
    <w:link w:val="20"/>
    <w:rsid w:val="0080131D"/>
    <w:pPr>
      <w:widowControl w:val="0"/>
      <w:shd w:val="clear" w:color="auto" w:fill="FFFFFF"/>
      <w:spacing w:line="274" w:lineRule="exact"/>
    </w:pPr>
    <w:rPr>
      <w:sz w:val="20"/>
      <w:szCs w:val="20"/>
    </w:rPr>
  </w:style>
  <w:style w:type="character" w:customStyle="1" w:styleId="210">
    <w:name w:val="Основной текст (2) + Полужирный1"/>
    <w:basedOn w:val="20"/>
    <w:rsid w:val="0080131D"/>
    <w:rPr>
      <w:rFonts w:ascii="Times New Roman" w:hAnsi="Times New Roman" w:cs="Times New Roman"/>
      <w:b/>
      <w:bCs/>
      <w:color w:val="000000"/>
      <w:spacing w:val="0"/>
      <w:w w:val="100"/>
      <w:position w:val="0"/>
      <w:sz w:val="24"/>
      <w:szCs w:val="24"/>
      <w:u w:val="none"/>
      <w:lang w:val="ru-RU" w:eastAsia="ru-RU"/>
    </w:rPr>
  </w:style>
  <w:style w:type="character" w:customStyle="1" w:styleId="22">
    <w:name w:val="Основной текст (2)"/>
    <w:basedOn w:val="20"/>
    <w:rsid w:val="0080131D"/>
    <w:rPr>
      <w:rFonts w:ascii="Times New Roman" w:hAnsi="Times New Roman" w:cs="Times New Roman"/>
      <w:color w:val="000000"/>
      <w:spacing w:val="0"/>
      <w:w w:val="100"/>
      <w:position w:val="0"/>
      <w:sz w:val="24"/>
      <w:szCs w:val="24"/>
      <w:u w:val="none"/>
      <w:lang w:val="ru-RU" w:eastAsia="ru-RU"/>
    </w:rPr>
  </w:style>
  <w:style w:type="paragraph" w:customStyle="1" w:styleId="12">
    <w:name w:val="Без интервала1"/>
    <w:rsid w:val="003D5673"/>
    <w:rPr>
      <w:rFonts w:ascii="Calibri" w:hAnsi="Calibri"/>
      <w:sz w:val="22"/>
      <w:szCs w:val="22"/>
      <w:lang w:eastAsia="en-US"/>
    </w:rPr>
  </w:style>
  <w:style w:type="character" w:customStyle="1" w:styleId="af3">
    <w:name w:val="Основной текст_"/>
    <w:basedOn w:val="a0"/>
    <w:link w:val="13"/>
    <w:locked/>
    <w:rsid w:val="003D5673"/>
    <w:rPr>
      <w:sz w:val="23"/>
      <w:szCs w:val="23"/>
      <w:shd w:val="clear" w:color="auto" w:fill="FFFFFF"/>
    </w:rPr>
  </w:style>
  <w:style w:type="paragraph" w:customStyle="1" w:styleId="13">
    <w:name w:val="Основной текст1"/>
    <w:basedOn w:val="a"/>
    <w:link w:val="af3"/>
    <w:rsid w:val="003D5673"/>
    <w:pPr>
      <w:widowControl w:val="0"/>
      <w:shd w:val="clear" w:color="auto" w:fill="FFFFFF"/>
      <w:spacing w:before="240" w:line="274" w:lineRule="exact"/>
      <w:ind w:hanging="660"/>
      <w:jc w:val="both"/>
    </w:pPr>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904529229">
      <w:bodyDiv w:val="1"/>
      <w:marLeft w:val="0"/>
      <w:marRight w:val="0"/>
      <w:marTop w:val="0"/>
      <w:marBottom w:val="0"/>
      <w:divBdr>
        <w:top w:val="none" w:sz="0" w:space="0" w:color="auto"/>
        <w:left w:val="none" w:sz="0" w:space="0" w:color="auto"/>
        <w:bottom w:val="none" w:sz="0" w:space="0" w:color="auto"/>
        <w:right w:val="none" w:sz="0" w:space="0" w:color="auto"/>
      </w:divBdr>
    </w:div>
    <w:div w:id="931813022">
      <w:bodyDiv w:val="1"/>
      <w:marLeft w:val="0"/>
      <w:marRight w:val="0"/>
      <w:marTop w:val="0"/>
      <w:marBottom w:val="0"/>
      <w:divBdr>
        <w:top w:val="none" w:sz="0" w:space="0" w:color="auto"/>
        <w:left w:val="none" w:sz="0" w:space="0" w:color="auto"/>
        <w:bottom w:val="none" w:sz="0" w:space="0" w:color="auto"/>
        <w:right w:val="none" w:sz="0" w:space="0" w:color="auto"/>
      </w:divBdr>
    </w:div>
    <w:div w:id="967011537">
      <w:bodyDiv w:val="1"/>
      <w:marLeft w:val="0"/>
      <w:marRight w:val="0"/>
      <w:marTop w:val="0"/>
      <w:marBottom w:val="0"/>
      <w:divBdr>
        <w:top w:val="none" w:sz="0" w:space="0" w:color="auto"/>
        <w:left w:val="none" w:sz="0" w:space="0" w:color="auto"/>
        <w:bottom w:val="none" w:sz="0" w:space="0" w:color="auto"/>
        <w:right w:val="none" w:sz="0" w:space="0" w:color="auto"/>
      </w:divBdr>
    </w:div>
    <w:div w:id="990251081">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39423827">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2021-07-22T05:59:00Z</cp:lastPrinted>
  <dcterms:created xsi:type="dcterms:W3CDTF">2021-07-21T13:19:00Z</dcterms:created>
  <dcterms:modified xsi:type="dcterms:W3CDTF">2021-07-22T06:02:00Z</dcterms:modified>
</cp:coreProperties>
</file>