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p>
        </w:tc>
      </w:tr>
      <w:tr w:rsidR="00FB1413" w:rsidRPr="001823B7" w:rsidTr="00287EEC">
        <w:trPr>
          <w:trHeight w:val="259"/>
        </w:trPr>
        <w:tc>
          <w:tcPr>
            <w:tcW w:w="3969" w:type="dxa"/>
          </w:tcPr>
          <w:p w:rsidR="00FB1413" w:rsidRPr="001823B7" w:rsidRDefault="00FB1413" w:rsidP="00287EEC">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B1413" w:rsidRPr="001823B7" w:rsidTr="00287EEC">
        <w:tc>
          <w:tcPr>
            <w:tcW w:w="3969" w:type="dxa"/>
          </w:tcPr>
          <w:p w:rsidR="00FB1413" w:rsidRPr="002D2926" w:rsidRDefault="00FB1413" w:rsidP="00287EEC">
            <w:pPr>
              <w:ind w:right="367"/>
              <w:rPr>
                <w:rFonts w:eastAsia="Calibri"/>
                <w:bCs/>
                <w:sz w:val="4"/>
                <w:szCs w:val="4"/>
              </w:rPr>
            </w:pPr>
          </w:p>
        </w:tc>
      </w:tr>
      <w:tr w:rsidR="00FB1413" w:rsidRPr="001823B7" w:rsidTr="00287EEC">
        <w:tc>
          <w:tcPr>
            <w:tcW w:w="3969" w:type="dxa"/>
          </w:tcPr>
          <w:p w:rsidR="00FB1413" w:rsidRPr="001823B7" w:rsidRDefault="00FB1413" w:rsidP="00287EEC">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FB1413" w:rsidRPr="008959A2" w:rsidRDefault="00FB1413" w:rsidP="00FB1413">
      <w:pPr>
        <w:ind w:right="367"/>
        <w:rPr>
          <w:vanish/>
        </w:rPr>
      </w:pPr>
    </w:p>
    <w:tbl>
      <w:tblPr>
        <w:tblpPr w:leftFromText="180" w:rightFromText="180" w:vertAnchor="text" w:horzAnchor="margin" w:tblpXSpec="right" w:tblpY="-759"/>
        <w:tblW w:w="0" w:type="auto"/>
        <w:tblLook w:val="01E0"/>
      </w:tblPr>
      <w:tblGrid>
        <w:gridCol w:w="3888"/>
      </w:tblGrid>
      <w:tr w:rsidR="00FB1413" w:rsidRPr="008959A2" w:rsidTr="00287EEC">
        <w:trPr>
          <w:trHeight w:val="342"/>
        </w:trPr>
        <w:tc>
          <w:tcPr>
            <w:tcW w:w="3888" w:type="dxa"/>
            <w:shd w:val="clear" w:color="auto" w:fill="auto"/>
          </w:tcPr>
          <w:p w:rsidR="00FB1413" w:rsidRPr="008959A2" w:rsidRDefault="00FB1413" w:rsidP="00287EEC">
            <w:pPr>
              <w:ind w:right="367"/>
              <w:jc w:val="right"/>
              <w:rPr>
                <w:rFonts w:eastAsia="Calibri"/>
                <w:color w:val="000000"/>
                <w:sz w:val="20"/>
                <w:szCs w:val="20"/>
              </w:rPr>
            </w:pPr>
          </w:p>
        </w:tc>
      </w:tr>
    </w:tbl>
    <w:p w:rsidR="00FB1413" w:rsidRDefault="00FB1413" w:rsidP="00FB1413">
      <w:pPr>
        <w:ind w:right="650"/>
        <w:jc w:val="center"/>
        <w:rPr>
          <w:b/>
          <w:color w:val="5F5F5F"/>
          <w:sz w:val="18"/>
          <w:szCs w:val="18"/>
        </w:rPr>
      </w:pPr>
      <w:r>
        <w:rPr>
          <w:noProof/>
        </w:rPr>
        <w:drawing>
          <wp:anchor distT="0" distB="0" distL="114300" distR="114300" simplePos="0" relativeHeight="251662336" behindDoc="1" locked="0" layoutInCell="1" allowOverlap="1">
            <wp:simplePos x="0" y="0"/>
            <wp:positionH relativeFrom="column">
              <wp:posOffset>-273023</wp:posOffset>
            </wp:positionH>
            <wp:positionV relativeFrom="paragraph">
              <wp:posOffset>-221495</wp:posOffset>
            </wp:positionV>
            <wp:extent cx="697087" cy="759853"/>
            <wp:effectExtent l="19050" t="0" r="776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7087" cy="759853"/>
                    </a:xfrm>
                    <a:prstGeom prst="rect">
                      <a:avLst/>
                    </a:prstGeom>
                    <a:noFill/>
                    <a:ln w="9525">
                      <a:noFill/>
                      <a:miter lim="800000"/>
                      <a:headEnd/>
                      <a:tailEnd/>
                    </a:ln>
                  </pic:spPr>
                </pic:pic>
              </a:graphicData>
            </a:graphic>
          </wp:anchor>
        </w:drawing>
      </w:r>
    </w:p>
    <w:p w:rsidR="00FB1413" w:rsidRDefault="00FB1413" w:rsidP="00FB1413">
      <w:pPr>
        <w:ind w:right="650"/>
        <w:jc w:val="center"/>
        <w:rPr>
          <w:b/>
          <w:color w:val="5F5F5F"/>
          <w:sz w:val="12"/>
          <w:szCs w:val="12"/>
          <w:lang w:val="en-US"/>
        </w:rPr>
      </w:pPr>
    </w:p>
    <w:p w:rsidR="00FB1413" w:rsidRDefault="00FB1413" w:rsidP="00FB1413">
      <w:pPr>
        <w:ind w:right="650"/>
        <w:jc w:val="center"/>
        <w:rPr>
          <w:b/>
          <w:color w:val="5F5F5F"/>
          <w:sz w:val="12"/>
          <w:szCs w:val="12"/>
          <w:lang w:val="en-US"/>
        </w:rPr>
      </w:pPr>
    </w:p>
    <w:p w:rsidR="00FB1413" w:rsidRDefault="00FB1413" w:rsidP="00FB1413">
      <w:pPr>
        <w:ind w:right="650"/>
        <w:jc w:val="center"/>
        <w:rPr>
          <w:b/>
          <w:color w:val="5F5F5F"/>
          <w:sz w:val="12"/>
          <w:szCs w:val="12"/>
          <w:lang w:val="en-US"/>
        </w:rPr>
      </w:pPr>
    </w:p>
    <w:p w:rsidR="00FB1413" w:rsidRPr="00335CE3" w:rsidRDefault="00FB1413" w:rsidP="00FB1413">
      <w:pPr>
        <w:ind w:right="650"/>
        <w:jc w:val="center"/>
        <w:rPr>
          <w:b/>
          <w:color w:val="5F5F5F"/>
          <w:sz w:val="12"/>
          <w:szCs w:val="12"/>
        </w:rPr>
      </w:pPr>
      <w:r w:rsidRPr="00335CE3">
        <w:rPr>
          <w:b/>
          <w:color w:val="5F5F5F"/>
          <w:sz w:val="12"/>
          <w:szCs w:val="12"/>
        </w:rPr>
        <w:t xml:space="preserve"> </w:t>
      </w:r>
    </w:p>
    <w:p w:rsidR="00FB1413" w:rsidRDefault="00FB1413" w:rsidP="00FB1413">
      <w:pPr>
        <w:ind w:right="650"/>
        <w:jc w:val="center"/>
        <w:rPr>
          <w:b/>
          <w:sz w:val="28"/>
          <w:szCs w:val="28"/>
          <w:lang w:val="en-US"/>
        </w:rPr>
      </w:pPr>
    </w:p>
    <w:p w:rsidR="00FB1413" w:rsidRDefault="00FB1413" w:rsidP="00FB1413">
      <w:pPr>
        <w:ind w:right="650"/>
        <w:jc w:val="center"/>
        <w:rPr>
          <w:b/>
          <w:sz w:val="28"/>
          <w:szCs w:val="28"/>
        </w:rPr>
      </w:pPr>
    </w:p>
    <w:p w:rsidR="00FB1413" w:rsidRPr="001823B7" w:rsidRDefault="00FB1413" w:rsidP="00FB1413">
      <w:pPr>
        <w:ind w:right="650"/>
        <w:jc w:val="center"/>
        <w:rPr>
          <w:b/>
          <w:sz w:val="28"/>
          <w:szCs w:val="28"/>
        </w:rPr>
      </w:pPr>
      <w:r w:rsidRPr="001823B7">
        <w:rPr>
          <w:b/>
          <w:sz w:val="28"/>
          <w:szCs w:val="28"/>
        </w:rPr>
        <w:t>АРБИТРАЖНЫЙ СУД</w:t>
      </w:r>
    </w:p>
    <w:p w:rsidR="00FB1413" w:rsidRPr="001823B7" w:rsidRDefault="00FB1413" w:rsidP="00FB1413">
      <w:pPr>
        <w:ind w:right="650"/>
        <w:jc w:val="center"/>
        <w:rPr>
          <w:b/>
          <w:sz w:val="28"/>
          <w:szCs w:val="28"/>
        </w:rPr>
      </w:pPr>
      <w:r w:rsidRPr="001823B7">
        <w:rPr>
          <w:b/>
          <w:sz w:val="28"/>
          <w:szCs w:val="28"/>
        </w:rPr>
        <w:t>ПРИДНЕСТРОВСКОЙ МОЛДАВСКОЙ РЕСПУБЛИКИ</w:t>
      </w:r>
    </w:p>
    <w:p w:rsidR="00FB1413" w:rsidRDefault="00FB1413" w:rsidP="00FB1413">
      <w:pPr>
        <w:ind w:left="-181" w:right="650"/>
        <w:jc w:val="center"/>
        <w:rPr>
          <w:sz w:val="20"/>
          <w:szCs w:val="20"/>
        </w:rPr>
      </w:pPr>
    </w:p>
    <w:p w:rsidR="00FB1413" w:rsidRPr="001823B7" w:rsidRDefault="00FB1413" w:rsidP="00FB1413">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7-42-07</w:t>
      </w:r>
    </w:p>
    <w:p w:rsidR="00FB1413" w:rsidRDefault="00FB1413" w:rsidP="00FB1413">
      <w:pPr>
        <w:ind w:left="-181" w:right="650"/>
        <w:jc w:val="center"/>
        <w:rPr>
          <w:sz w:val="20"/>
          <w:szCs w:val="20"/>
        </w:rPr>
      </w:pPr>
      <w:r w:rsidRPr="001823B7">
        <w:rPr>
          <w:sz w:val="20"/>
          <w:szCs w:val="20"/>
        </w:rPr>
        <w:t xml:space="preserve">Официальный сайт: </w:t>
      </w:r>
      <w:proofErr w:type="spellStart"/>
      <w:r>
        <w:rPr>
          <w:sz w:val="20"/>
          <w:szCs w:val="20"/>
        </w:rPr>
        <w:t>www</w:t>
      </w:r>
      <w:proofErr w:type="spellEnd"/>
      <w:r>
        <w:rPr>
          <w:sz w:val="20"/>
          <w:szCs w:val="20"/>
        </w:rPr>
        <w:t>.</w:t>
      </w:r>
      <w:proofErr w:type="spellStart"/>
      <w:r>
        <w:rPr>
          <w:sz w:val="20"/>
          <w:szCs w:val="20"/>
          <w:lang w:val="en-US"/>
        </w:rPr>
        <w:t>arbitr</w:t>
      </w:r>
      <w:proofErr w:type="spellEnd"/>
      <w:r>
        <w:rPr>
          <w:sz w:val="20"/>
          <w:szCs w:val="20"/>
        </w:rPr>
        <w:t>.</w:t>
      </w:r>
      <w:proofErr w:type="spellStart"/>
      <w:r>
        <w:rPr>
          <w:sz w:val="20"/>
          <w:szCs w:val="20"/>
        </w:rPr>
        <w:t>gospmr</w:t>
      </w:r>
      <w:proofErr w:type="spellEnd"/>
      <w:r>
        <w:rPr>
          <w:sz w:val="20"/>
          <w:szCs w:val="20"/>
        </w:rPr>
        <w:t>.</w:t>
      </w:r>
      <w:r>
        <w:rPr>
          <w:sz w:val="20"/>
          <w:szCs w:val="20"/>
          <w:lang w:val="en-US"/>
        </w:rPr>
        <w:t>org</w:t>
      </w:r>
    </w:p>
    <w:p w:rsidR="00FB1413" w:rsidRPr="005A6736" w:rsidRDefault="00FB1413" w:rsidP="00FB1413">
      <w:pPr>
        <w:ind w:left="-181" w:right="650"/>
        <w:jc w:val="center"/>
        <w:rPr>
          <w:color w:val="5F5F5F"/>
          <w:sz w:val="12"/>
          <w:szCs w:val="12"/>
        </w:rPr>
      </w:pPr>
    </w:p>
    <w:p w:rsidR="00FB1413" w:rsidRDefault="00D85DD6" w:rsidP="00FB1413">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b/>
          <w:noProof/>
          <w:sz w:val="28"/>
          <w:szCs w:val="28"/>
          <w:u w:val="single"/>
        </w:rPr>
        <w:pict>
          <v:shape id="_x0000_s1027" type="#_x0000_t32" style="position:absolute;left:0;text-align:left;margin-left:11.55pt;margin-top:4.5pt;width:480.45pt;height:0;z-index:251661312" o:connectortype="straight" strokeweight=".5pt"/>
        </w:pict>
      </w:r>
    </w:p>
    <w:p w:rsidR="00FB1413" w:rsidRDefault="00FB1413" w:rsidP="00FB1413">
      <w:pPr>
        <w:ind w:left="-181" w:right="650"/>
        <w:jc w:val="center"/>
        <w:rPr>
          <w:b/>
          <w:sz w:val="16"/>
          <w:szCs w:val="16"/>
          <w:u w:val="single"/>
        </w:rPr>
      </w:pPr>
    </w:p>
    <w:p w:rsidR="00FB1413" w:rsidRPr="001823B7" w:rsidRDefault="00FB1413" w:rsidP="00FB1413">
      <w:pPr>
        <w:ind w:left="-181" w:right="650"/>
        <w:jc w:val="center"/>
        <w:rPr>
          <w:b/>
        </w:rPr>
      </w:pPr>
      <w:r>
        <w:rPr>
          <w:b/>
        </w:rPr>
        <w:t>ИМЕНЕМ ПРИДНЕСТРОВСКОЙ МОЛДАВСКОЙ РЕСПУБЛИКИ</w:t>
      </w:r>
    </w:p>
    <w:p w:rsidR="00FB1413" w:rsidRPr="001823B7" w:rsidRDefault="00FB1413" w:rsidP="00FB1413">
      <w:pPr>
        <w:ind w:left="-181" w:right="650"/>
        <w:jc w:val="center"/>
        <w:rPr>
          <w:b/>
        </w:rPr>
      </w:pPr>
    </w:p>
    <w:p w:rsidR="00FB1413" w:rsidRDefault="00FB1413" w:rsidP="00FB1413">
      <w:pPr>
        <w:ind w:left="-181" w:right="650"/>
        <w:jc w:val="center"/>
        <w:rPr>
          <w:b/>
        </w:rPr>
      </w:pPr>
      <w:r>
        <w:rPr>
          <w:b/>
        </w:rPr>
        <w:t xml:space="preserve">        </w:t>
      </w:r>
      <w:proofErr w:type="gramStart"/>
      <w:r>
        <w:rPr>
          <w:b/>
        </w:rPr>
        <w:t>Р</w:t>
      </w:r>
      <w:proofErr w:type="gramEnd"/>
      <w:r>
        <w:rPr>
          <w:b/>
        </w:rPr>
        <w:t xml:space="preserve"> Е Ш Е Н И Е</w:t>
      </w:r>
    </w:p>
    <w:p w:rsidR="00735A01" w:rsidRPr="002935E2" w:rsidRDefault="00735A01" w:rsidP="00FB1413">
      <w:pPr>
        <w:ind w:left="-181" w:right="650"/>
        <w:jc w:val="center"/>
        <w:rPr>
          <w:b/>
        </w:rPr>
      </w:pPr>
    </w:p>
    <w:p w:rsidR="00FB1413" w:rsidRPr="00DD7B13" w:rsidRDefault="00FB1413" w:rsidP="00FB1413">
      <w:pPr>
        <w:ind w:left="-181" w:right="282"/>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FB1413" w:rsidRPr="00DD7B13" w:rsidTr="00287EEC">
        <w:trPr>
          <w:trHeight w:val="259"/>
        </w:trPr>
        <w:tc>
          <w:tcPr>
            <w:tcW w:w="4952" w:type="dxa"/>
            <w:gridSpan w:val="7"/>
          </w:tcPr>
          <w:p w:rsidR="00FB1413" w:rsidRPr="00B26C34" w:rsidRDefault="00FB1413" w:rsidP="00C40229">
            <w:pPr>
              <w:ind w:right="282"/>
              <w:rPr>
                <w:rFonts w:eastAsia="Calibri"/>
                <w:bCs/>
                <w:color w:val="000000" w:themeColor="text1"/>
              </w:rPr>
            </w:pPr>
            <w:r w:rsidRPr="00B26C34">
              <w:rPr>
                <w:rFonts w:eastAsia="Calibri"/>
                <w:color w:val="000000" w:themeColor="text1"/>
              </w:rPr>
              <w:t>«</w:t>
            </w:r>
            <w:r w:rsidR="00C40229">
              <w:rPr>
                <w:rFonts w:eastAsia="Calibri"/>
                <w:color w:val="000000" w:themeColor="text1"/>
              </w:rPr>
              <w:t>1</w:t>
            </w:r>
            <w:r w:rsidR="000173AA" w:rsidRPr="00B26C34">
              <w:rPr>
                <w:rFonts w:eastAsia="Calibri"/>
                <w:color w:val="000000" w:themeColor="text1"/>
              </w:rPr>
              <w:t>2</w:t>
            </w:r>
            <w:r w:rsidRPr="00B26C34">
              <w:rPr>
                <w:rFonts w:eastAsia="Calibri"/>
                <w:color w:val="000000" w:themeColor="text1"/>
              </w:rPr>
              <w:t xml:space="preserve">» </w:t>
            </w:r>
            <w:r w:rsidR="00C40229">
              <w:rPr>
                <w:rFonts w:eastAsia="Calibri"/>
                <w:color w:val="000000" w:themeColor="text1"/>
              </w:rPr>
              <w:t>апреля</w:t>
            </w:r>
            <w:r w:rsidR="000173AA" w:rsidRPr="00B26C34">
              <w:rPr>
                <w:rFonts w:eastAsia="Calibri"/>
                <w:color w:val="000000" w:themeColor="text1"/>
              </w:rPr>
              <w:t xml:space="preserve"> </w:t>
            </w:r>
            <w:r w:rsidRPr="00B26C34">
              <w:rPr>
                <w:rFonts w:eastAsia="Calibri"/>
                <w:bCs/>
                <w:color w:val="000000" w:themeColor="text1"/>
              </w:rPr>
              <w:t>202</w:t>
            </w:r>
            <w:r w:rsidR="00C40229">
              <w:rPr>
                <w:rFonts w:eastAsia="Calibri"/>
                <w:bCs/>
                <w:color w:val="000000" w:themeColor="text1"/>
              </w:rPr>
              <w:t>1</w:t>
            </w:r>
            <w:r w:rsidRPr="00B26C34">
              <w:rPr>
                <w:rFonts w:eastAsia="Calibri"/>
                <w:bCs/>
                <w:color w:val="000000" w:themeColor="text1"/>
              </w:rPr>
              <w:t xml:space="preserve"> г.</w:t>
            </w:r>
          </w:p>
        </w:tc>
        <w:tc>
          <w:tcPr>
            <w:tcW w:w="4971" w:type="dxa"/>
            <w:gridSpan w:val="3"/>
          </w:tcPr>
          <w:p w:rsidR="00FB1413" w:rsidRPr="00DD7B13" w:rsidRDefault="00FB1413" w:rsidP="00C40229">
            <w:pPr>
              <w:ind w:right="282"/>
              <w:rPr>
                <w:rFonts w:eastAsia="Calibri"/>
                <w:b/>
                <w:bCs/>
                <w:color w:val="000000" w:themeColor="text1"/>
              </w:rPr>
            </w:pPr>
            <w:r w:rsidRPr="00B26C34">
              <w:rPr>
                <w:rFonts w:eastAsia="Calibri"/>
                <w:bCs/>
                <w:color w:val="000000" w:themeColor="text1"/>
              </w:rPr>
              <w:t xml:space="preserve">                      </w:t>
            </w:r>
            <w:r w:rsidRPr="00B26C34">
              <w:rPr>
                <w:rFonts w:eastAsia="Calibri"/>
                <w:bCs/>
                <w:color w:val="000000" w:themeColor="text1"/>
                <w:lang w:val="en-US"/>
              </w:rPr>
              <w:t xml:space="preserve">  </w:t>
            </w:r>
            <w:r w:rsidRPr="00B26C34">
              <w:rPr>
                <w:rFonts w:eastAsia="Calibri"/>
                <w:bCs/>
                <w:color w:val="000000" w:themeColor="text1"/>
              </w:rPr>
              <w:t xml:space="preserve">           Дело </w:t>
            </w:r>
            <w:r w:rsidRPr="00B26C34">
              <w:rPr>
                <w:rFonts w:eastAsia="Calibri"/>
                <w:color w:val="000000" w:themeColor="text1"/>
              </w:rPr>
              <w:t xml:space="preserve">№  </w:t>
            </w:r>
            <w:r w:rsidR="00C40229">
              <w:rPr>
                <w:rFonts w:eastAsia="Calibri"/>
                <w:color w:val="000000" w:themeColor="text1"/>
              </w:rPr>
              <w:t>192</w:t>
            </w:r>
            <w:r w:rsidRPr="00B26C34">
              <w:rPr>
                <w:rFonts w:eastAsia="Calibri"/>
                <w:color w:val="000000" w:themeColor="text1"/>
              </w:rPr>
              <w:t>/2</w:t>
            </w:r>
            <w:r w:rsidR="00C40229">
              <w:rPr>
                <w:rFonts w:eastAsia="Calibri"/>
                <w:color w:val="000000" w:themeColor="text1"/>
              </w:rPr>
              <w:t>1</w:t>
            </w:r>
            <w:r w:rsidRPr="00B26C34">
              <w:rPr>
                <w:rFonts w:eastAsia="Calibri"/>
                <w:color w:val="000000" w:themeColor="text1"/>
              </w:rPr>
              <w:t>-02</w:t>
            </w:r>
          </w:p>
        </w:tc>
      </w:tr>
      <w:tr w:rsidR="00FB1413" w:rsidRPr="00DD7B13" w:rsidTr="00287EEC">
        <w:tc>
          <w:tcPr>
            <w:tcW w:w="1199" w:type="dxa"/>
          </w:tcPr>
          <w:p w:rsidR="00FB1413" w:rsidRPr="00DD7B13" w:rsidRDefault="00FB1413" w:rsidP="00287EEC">
            <w:pPr>
              <w:ind w:right="282"/>
              <w:rPr>
                <w:rFonts w:eastAsia="Calibri"/>
                <w:b/>
                <w:bCs/>
                <w:color w:val="000000" w:themeColor="text1"/>
                <w:sz w:val="20"/>
                <w:szCs w:val="20"/>
              </w:rPr>
            </w:pPr>
          </w:p>
        </w:tc>
        <w:tc>
          <w:tcPr>
            <w:tcW w:w="1418" w:type="dxa"/>
            <w:gridSpan w:val="4"/>
          </w:tcPr>
          <w:p w:rsidR="00FB1413" w:rsidRPr="00DD7B13" w:rsidRDefault="00FB1413" w:rsidP="00287EEC">
            <w:pPr>
              <w:ind w:right="282"/>
              <w:rPr>
                <w:rFonts w:eastAsia="Calibri"/>
                <w:b/>
                <w:bCs/>
                <w:color w:val="000000" w:themeColor="text1"/>
                <w:sz w:val="20"/>
                <w:szCs w:val="20"/>
              </w:rPr>
            </w:pPr>
          </w:p>
        </w:tc>
        <w:tc>
          <w:tcPr>
            <w:tcW w:w="838" w:type="dxa"/>
          </w:tcPr>
          <w:p w:rsidR="00FB1413" w:rsidRPr="00DD7B13" w:rsidRDefault="00FB1413" w:rsidP="00287EEC">
            <w:pPr>
              <w:ind w:right="282"/>
              <w:rPr>
                <w:rFonts w:eastAsia="Calibri"/>
                <w:b/>
                <w:bCs/>
                <w:color w:val="000000" w:themeColor="text1"/>
                <w:sz w:val="20"/>
                <w:szCs w:val="20"/>
              </w:rPr>
            </w:pPr>
          </w:p>
        </w:tc>
        <w:tc>
          <w:tcPr>
            <w:tcW w:w="3577" w:type="dxa"/>
            <w:gridSpan w:val="2"/>
          </w:tcPr>
          <w:p w:rsidR="00FB1413" w:rsidRPr="00DD7B13" w:rsidRDefault="00FB1413" w:rsidP="00287EEC">
            <w:pPr>
              <w:tabs>
                <w:tab w:val="center" w:pos="1805"/>
              </w:tabs>
              <w:ind w:right="282"/>
              <w:jc w:val="center"/>
              <w:rPr>
                <w:rFonts w:eastAsia="Calibri"/>
                <w:bCs/>
                <w:color w:val="000000" w:themeColor="text1"/>
                <w:sz w:val="20"/>
                <w:szCs w:val="20"/>
              </w:rPr>
            </w:pPr>
          </w:p>
        </w:tc>
        <w:tc>
          <w:tcPr>
            <w:tcW w:w="2891" w:type="dxa"/>
            <w:gridSpan w:val="2"/>
          </w:tcPr>
          <w:p w:rsidR="00FB1413" w:rsidRPr="00DD7B13" w:rsidRDefault="00FB1413" w:rsidP="00287EEC">
            <w:pPr>
              <w:ind w:right="282"/>
              <w:rPr>
                <w:rFonts w:eastAsia="Calibri"/>
                <w:b/>
                <w:bCs/>
                <w:color w:val="000000" w:themeColor="text1"/>
                <w:sz w:val="20"/>
                <w:szCs w:val="20"/>
              </w:rPr>
            </w:pPr>
          </w:p>
        </w:tc>
      </w:tr>
      <w:tr w:rsidR="00FB1413" w:rsidRPr="00DD7B13" w:rsidTr="00287EEC">
        <w:tc>
          <w:tcPr>
            <w:tcW w:w="1985" w:type="dxa"/>
            <w:gridSpan w:val="2"/>
          </w:tcPr>
          <w:p w:rsidR="00FB1413" w:rsidRPr="00DD7B13" w:rsidRDefault="00FB1413" w:rsidP="00287EEC">
            <w:pPr>
              <w:tabs>
                <w:tab w:val="left" w:pos="1735"/>
              </w:tabs>
              <w:ind w:right="282"/>
              <w:rPr>
                <w:rFonts w:eastAsia="Calibri"/>
                <w:b/>
                <w:bCs/>
                <w:color w:val="000000" w:themeColor="text1"/>
              </w:rPr>
            </w:pPr>
            <w:r w:rsidRPr="00DD7B13">
              <w:rPr>
                <w:rFonts w:eastAsia="Calibri"/>
                <w:bCs/>
                <w:color w:val="000000" w:themeColor="text1"/>
              </w:rPr>
              <w:t>г. Тирасполь</w:t>
            </w:r>
          </w:p>
        </w:tc>
        <w:tc>
          <w:tcPr>
            <w:tcW w:w="283" w:type="dxa"/>
          </w:tcPr>
          <w:p w:rsidR="00FB1413" w:rsidRPr="00DD7B13" w:rsidRDefault="00FB1413" w:rsidP="00287EEC">
            <w:pPr>
              <w:ind w:right="282"/>
              <w:rPr>
                <w:rFonts w:eastAsia="Calibri"/>
                <w:b/>
                <w:bCs/>
                <w:color w:val="000000" w:themeColor="text1"/>
              </w:rPr>
            </w:pPr>
          </w:p>
        </w:tc>
        <w:tc>
          <w:tcPr>
            <w:tcW w:w="284" w:type="dxa"/>
          </w:tcPr>
          <w:p w:rsidR="00FB1413" w:rsidRPr="00DD7B13" w:rsidRDefault="00FB1413" w:rsidP="00287EEC">
            <w:pPr>
              <w:ind w:right="282"/>
              <w:jc w:val="center"/>
              <w:rPr>
                <w:rFonts w:eastAsia="Calibri"/>
                <w:b/>
                <w:bCs/>
                <w:color w:val="000000" w:themeColor="text1"/>
              </w:rPr>
            </w:pPr>
          </w:p>
        </w:tc>
        <w:tc>
          <w:tcPr>
            <w:tcW w:w="4587" w:type="dxa"/>
            <w:gridSpan w:val="5"/>
          </w:tcPr>
          <w:p w:rsidR="00FB1413" w:rsidRPr="00DD7B13" w:rsidRDefault="00FB1413" w:rsidP="00287EEC">
            <w:pPr>
              <w:ind w:right="282"/>
              <w:jc w:val="center"/>
              <w:rPr>
                <w:rFonts w:eastAsia="Calibri"/>
                <w:b/>
                <w:bCs/>
                <w:color w:val="000000" w:themeColor="text1"/>
              </w:rPr>
            </w:pPr>
          </w:p>
        </w:tc>
        <w:tc>
          <w:tcPr>
            <w:tcW w:w="2784" w:type="dxa"/>
          </w:tcPr>
          <w:p w:rsidR="00FB1413" w:rsidRPr="00DD7B13" w:rsidRDefault="00FB1413" w:rsidP="00287EEC">
            <w:pPr>
              <w:ind w:right="282"/>
              <w:rPr>
                <w:rFonts w:eastAsia="Calibri"/>
                <w:b/>
                <w:bCs/>
                <w:color w:val="000000" w:themeColor="text1"/>
              </w:rPr>
            </w:pPr>
          </w:p>
        </w:tc>
      </w:tr>
      <w:tr w:rsidR="00FB1413" w:rsidRPr="00DD7B13" w:rsidTr="00287EEC">
        <w:tc>
          <w:tcPr>
            <w:tcW w:w="1199" w:type="dxa"/>
          </w:tcPr>
          <w:p w:rsidR="00FB1413" w:rsidRPr="00DD7B13" w:rsidRDefault="00FB1413" w:rsidP="00287EEC">
            <w:pPr>
              <w:ind w:right="282"/>
              <w:rPr>
                <w:rFonts w:eastAsia="Calibri"/>
                <w:b/>
                <w:bCs/>
                <w:color w:val="000000" w:themeColor="text1"/>
                <w:sz w:val="20"/>
                <w:szCs w:val="20"/>
              </w:rPr>
            </w:pPr>
          </w:p>
        </w:tc>
        <w:tc>
          <w:tcPr>
            <w:tcW w:w="1418" w:type="dxa"/>
            <w:gridSpan w:val="4"/>
          </w:tcPr>
          <w:p w:rsidR="00FB1413" w:rsidRPr="00DD7B13" w:rsidRDefault="00FB1413" w:rsidP="00287EEC">
            <w:pPr>
              <w:ind w:right="282"/>
              <w:rPr>
                <w:rFonts w:eastAsia="Calibri"/>
                <w:b/>
                <w:bCs/>
                <w:color w:val="000000" w:themeColor="text1"/>
                <w:sz w:val="20"/>
                <w:szCs w:val="20"/>
              </w:rPr>
            </w:pPr>
          </w:p>
        </w:tc>
        <w:tc>
          <w:tcPr>
            <w:tcW w:w="838" w:type="dxa"/>
          </w:tcPr>
          <w:p w:rsidR="00FB1413" w:rsidRPr="00DD7B13" w:rsidRDefault="00FB1413" w:rsidP="00287EEC">
            <w:pPr>
              <w:ind w:right="282"/>
              <w:rPr>
                <w:rFonts w:eastAsia="Calibri"/>
                <w:b/>
                <w:bCs/>
                <w:color w:val="000000" w:themeColor="text1"/>
                <w:sz w:val="20"/>
                <w:szCs w:val="20"/>
              </w:rPr>
            </w:pPr>
          </w:p>
        </w:tc>
        <w:tc>
          <w:tcPr>
            <w:tcW w:w="3577" w:type="dxa"/>
            <w:gridSpan w:val="2"/>
          </w:tcPr>
          <w:p w:rsidR="00FB1413" w:rsidRPr="00DD7B13" w:rsidRDefault="00FB1413" w:rsidP="00287EEC">
            <w:pPr>
              <w:ind w:right="282"/>
              <w:rPr>
                <w:rFonts w:eastAsia="Calibri"/>
                <w:b/>
                <w:bCs/>
                <w:color w:val="000000" w:themeColor="text1"/>
                <w:sz w:val="20"/>
                <w:szCs w:val="20"/>
              </w:rPr>
            </w:pPr>
          </w:p>
        </w:tc>
        <w:tc>
          <w:tcPr>
            <w:tcW w:w="2891" w:type="dxa"/>
            <w:gridSpan w:val="2"/>
          </w:tcPr>
          <w:p w:rsidR="00FB1413" w:rsidRPr="00DD7B13" w:rsidRDefault="00FB1413" w:rsidP="00287EEC">
            <w:pPr>
              <w:ind w:right="282"/>
              <w:rPr>
                <w:rFonts w:eastAsia="Calibri"/>
                <w:b/>
                <w:bCs/>
                <w:color w:val="000000" w:themeColor="text1"/>
                <w:sz w:val="20"/>
                <w:szCs w:val="20"/>
              </w:rPr>
            </w:pPr>
          </w:p>
        </w:tc>
      </w:tr>
    </w:tbl>
    <w:p w:rsidR="00C40229" w:rsidRDefault="00FB1413" w:rsidP="00AF2E59">
      <w:pPr>
        <w:pStyle w:val="Style4"/>
        <w:widowControl/>
        <w:spacing w:line="240" w:lineRule="auto"/>
        <w:ind w:right="-2" w:firstLine="567"/>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proofErr w:type="spellStart"/>
      <w:r w:rsidRPr="00DD7B13">
        <w:rPr>
          <w:rStyle w:val="FontStyle14"/>
          <w:color w:val="000000" w:themeColor="text1"/>
          <w:sz w:val="24"/>
          <w:szCs w:val="24"/>
        </w:rPr>
        <w:t>Качуровской</w:t>
      </w:r>
      <w:proofErr w:type="spellEnd"/>
      <w:r w:rsidRPr="00DD7B13">
        <w:rPr>
          <w:rStyle w:val="FontStyle14"/>
          <w:color w:val="000000" w:themeColor="text1"/>
          <w:sz w:val="24"/>
          <w:szCs w:val="24"/>
        </w:rPr>
        <w:t xml:space="preserve"> Е.В., рассмотрев в открытом судебном заседании </w:t>
      </w:r>
      <w:r>
        <w:rPr>
          <w:rStyle w:val="FontStyle14"/>
          <w:color w:val="000000" w:themeColor="text1"/>
          <w:sz w:val="24"/>
          <w:szCs w:val="24"/>
        </w:rPr>
        <w:t>дело по</w:t>
      </w:r>
      <w:r w:rsidRPr="00DD7B13">
        <w:rPr>
          <w:rStyle w:val="FontStyle14"/>
          <w:color w:val="000000" w:themeColor="text1"/>
          <w:sz w:val="24"/>
          <w:szCs w:val="24"/>
        </w:rPr>
        <w:t xml:space="preserve"> заявлени</w:t>
      </w:r>
      <w:r>
        <w:rPr>
          <w:rStyle w:val="FontStyle14"/>
          <w:color w:val="000000" w:themeColor="text1"/>
          <w:sz w:val="24"/>
          <w:szCs w:val="24"/>
        </w:rPr>
        <w:t>ю</w:t>
      </w:r>
      <w:r w:rsidRPr="00F9446F">
        <w:rPr>
          <w:rStyle w:val="FontStyle14"/>
          <w:sz w:val="24"/>
          <w:szCs w:val="24"/>
        </w:rPr>
        <w:t xml:space="preserve"> </w:t>
      </w:r>
      <w:r w:rsidR="00C40229">
        <w:t>Налоговой инспекции по г</w:t>
      </w:r>
      <w:proofErr w:type="gramStart"/>
      <w:r w:rsidR="00C40229">
        <w:t>.Д</w:t>
      </w:r>
      <w:proofErr w:type="gramEnd"/>
      <w:r w:rsidR="00C40229">
        <w:t xml:space="preserve">убоссары и </w:t>
      </w:r>
      <w:proofErr w:type="spellStart"/>
      <w:r w:rsidR="00C40229">
        <w:t>Дубоссарскому</w:t>
      </w:r>
      <w:proofErr w:type="spellEnd"/>
      <w:r w:rsidR="00C40229">
        <w:t xml:space="preserve"> району (г.Дубоссары, ул.Дзержинского,4)</w:t>
      </w:r>
      <w:r w:rsidR="00C40229">
        <w:rPr>
          <w:color w:val="000000"/>
        </w:rPr>
        <w:t xml:space="preserve"> к обществу с ограниченной ответственностью «УПП глухих г.Дубоссары» (г.Дубоссары ул.Ворошилова, д.29) </w:t>
      </w:r>
      <w:r w:rsidR="00C40229">
        <w:t>о взыскании недоимки по налоговым платежам, коэффициента инфляции, финансовой санкции,</w:t>
      </w:r>
    </w:p>
    <w:p w:rsidR="00FB1413" w:rsidRPr="00EE3AC2" w:rsidRDefault="00FB1413" w:rsidP="00AF2E59">
      <w:pPr>
        <w:pStyle w:val="Style4"/>
        <w:widowControl/>
        <w:spacing w:line="240" w:lineRule="auto"/>
        <w:ind w:right="-2" w:firstLine="567"/>
        <w:rPr>
          <w:rStyle w:val="FontStyle14"/>
          <w:color w:val="000000" w:themeColor="text1"/>
          <w:sz w:val="24"/>
          <w:szCs w:val="24"/>
        </w:rPr>
      </w:pPr>
      <w:r w:rsidRPr="00EE3AC2">
        <w:rPr>
          <w:rStyle w:val="FontStyle14"/>
          <w:color w:val="000000" w:themeColor="text1"/>
          <w:sz w:val="24"/>
          <w:szCs w:val="24"/>
        </w:rPr>
        <w:t>при участии</w:t>
      </w:r>
      <w:r w:rsidR="00DA3AAA">
        <w:rPr>
          <w:rStyle w:val="FontStyle14"/>
          <w:color w:val="000000" w:themeColor="text1"/>
          <w:sz w:val="24"/>
          <w:szCs w:val="24"/>
        </w:rPr>
        <w:t xml:space="preserve"> в судебном заседании </w:t>
      </w:r>
      <w:r w:rsidRPr="00EE3AC2">
        <w:rPr>
          <w:rStyle w:val="FontStyle14"/>
          <w:color w:val="000000" w:themeColor="text1"/>
          <w:sz w:val="24"/>
          <w:szCs w:val="24"/>
        </w:rPr>
        <w:t xml:space="preserve">представителя заявителя </w:t>
      </w:r>
      <w:proofErr w:type="spellStart"/>
      <w:r w:rsidR="004439FC">
        <w:rPr>
          <w:rStyle w:val="FontStyle14"/>
          <w:color w:val="000000" w:themeColor="text1"/>
          <w:sz w:val="24"/>
          <w:szCs w:val="24"/>
        </w:rPr>
        <w:t>Подлесной</w:t>
      </w:r>
      <w:proofErr w:type="spellEnd"/>
      <w:r w:rsidR="004439FC">
        <w:rPr>
          <w:rStyle w:val="FontStyle14"/>
          <w:color w:val="000000" w:themeColor="text1"/>
          <w:sz w:val="24"/>
          <w:szCs w:val="24"/>
        </w:rPr>
        <w:t xml:space="preserve"> О.В. </w:t>
      </w:r>
      <w:r w:rsidRPr="00EE3AC2">
        <w:rPr>
          <w:rStyle w:val="FontStyle14"/>
          <w:color w:val="000000" w:themeColor="text1"/>
          <w:sz w:val="24"/>
          <w:szCs w:val="24"/>
        </w:rPr>
        <w:t xml:space="preserve">по доверенности № </w:t>
      </w:r>
      <w:r w:rsidR="004439FC">
        <w:rPr>
          <w:rStyle w:val="FontStyle14"/>
          <w:color w:val="000000" w:themeColor="text1"/>
          <w:sz w:val="24"/>
          <w:szCs w:val="24"/>
        </w:rPr>
        <w:t xml:space="preserve">1 от 29.03.2021 </w:t>
      </w:r>
      <w:r w:rsidRPr="00EE3AC2">
        <w:rPr>
          <w:rStyle w:val="FontStyle14"/>
          <w:color w:val="000000" w:themeColor="text1"/>
          <w:sz w:val="24"/>
          <w:szCs w:val="24"/>
        </w:rPr>
        <w:t>года,</w:t>
      </w:r>
    </w:p>
    <w:p w:rsidR="00FB1413" w:rsidRDefault="000173AA" w:rsidP="00AF2E59">
      <w:pPr>
        <w:ind w:right="-2" w:firstLine="567"/>
        <w:jc w:val="both"/>
        <w:rPr>
          <w:color w:val="000000" w:themeColor="text1"/>
        </w:rPr>
      </w:pPr>
      <w:r>
        <w:rPr>
          <w:color w:val="000000" w:themeColor="text1"/>
        </w:rPr>
        <w:t xml:space="preserve">в отсутствие </w:t>
      </w:r>
      <w:r w:rsidR="00FB1413" w:rsidRPr="00354FF2">
        <w:rPr>
          <w:color w:val="000000" w:themeColor="text1"/>
        </w:rPr>
        <w:t xml:space="preserve">представителя </w:t>
      </w:r>
      <w:r>
        <w:rPr>
          <w:color w:val="000000" w:themeColor="text1"/>
        </w:rPr>
        <w:t>ООО «</w:t>
      </w:r>
      <w:r w:rsidR="004439FC">
        <w:rPr>
          <w:color w:val="000000" w:themeColor="text1"/>
        </w:rPr>
        <w:t>УПП глухих г</w:t>
      </w:r>
      <w:proofErr w:type="gramStart"/>
      <w:r w:rsidR="004439FC">
        <w:rPr>
          <w:color w:val="000000" w:themeColor="text1"/>
        </w:rPr>
        <w:t>.Д</w:t>
      </w:r>
      <w:proofErr w:type="gramEnd"/>
      <w:r w:rsidR="004439FC">
        <w:rPr>
          <w:color w:val="000000" w:themeColor="text1"/>
        </w:rPr>
        <w:t>убоссары</w:t>
      </w:r>
      <w:r>
        <w:rPr>
          <w:color w:val="000000" w:themeColor="text1"/>
        </w:rPr>
        <w:t xml:space="preserve">», </w:t>
      </w:r>
      <w:r w:rsidR="00763EDB">
        <w:rPr>
          <w:color w:val="000000" w:themeColor="text1"/>
        </w:rPr>
        <w:t>извеще</w:t>
      </w:r>
      <w:r>
        <w:rPr>
          <w:color w:val="000000" w:themeColor="text1"/>
        </w:rPr>
        <w:t>нного о времени и месте рассмотрения дела надлежащим образом (заказное письмо с уведомлением №</w:t>
      </w:r>
      <w:r w:rsidR="004439FC">
        <w:rPr>
          <w:color w:val="000000" w:themeColor="text1"/>
        </w:rPr>
        <w:t xml:space="preserve"> 3/315 от 29.03.2021</w:t>
      </w:r>
      <w:r>
        <w:rPr>
          <w:color w:val="000000" w:themeColor="text1"/>
        </w:rPr>
        <w:t xml:space="preserve"> г.),</w:t>
      </w:r>
    </w:p>
    <w:p w:rsidR="00735A01" w:rsidRDefault="00735A01" w:rsidP="00AF2E59">
      <w:pPr>
        <w:ind w:right="-2" w:firstLine="567"/>
        <w:jc w:val="both"/>
      </w:pPr>
    </w:p>
    <w:p w:rsidR="00FB1413" w:rsidRDefault="00FB1413" w:rsidP="00FB1413">
      <w:pPr>
        <w:pStyle w:val="Style4"/>
        <w:widowControl/>
        <w:spacing w:line="240" w:lineRule="auto"/>
        <w:ind w:right="-2" w:firstLine="0"/>
        <w:jc w:val="center"/>
        <w:rPr>
          <w:b/>
        </w:rPr>
      </w:pPr>
      <w:r w:rsidRPr="00DC6469">
        <w:rPr>
          <w:b/>
        </w:rPr>
        <w:t>У С Т А Н О В И Л:</w:t>
      </w:r>
    </w:p>
    <w:p w:rsidR="00FB1413" w:rsidRDefault="00FB1413" w:rsidP="00D63540">
      <w:pPr>
        <w:pStyle w:val="Style4"/>
        <w:widowControl/>
        <w:spacing w:line="240" w:lineRule="auto"/>
        <w:ind w:right="-2" w:firstLine="567"/>
      </w:pPr>
      <w:r w:rsidRPr="00214524">
        <w:t>Н</w:t>
      </w:r>
      <w:r>
        <w:t xml:space="preserve">алоговая инспекция по </w:t>
      </w:r>
      <w:r w:rsidR="00BD37C5">
        <w:t>г</w:t>
      </w:r>
      <w:proofErr w:type="gramStart"/>
      <w:r w:rsidR="00BD37C5">
        <w:t>.Д</w:t>
      </w:r>
      <w:proofErr w:type="gramEnd"/>
      <w:r w:rsidR="00BD37C5">
        <w:t xml:space="preserve">убоссары и </w:t>
      </w:r>
      <w:proofErr w:type="spellStart"/>
      <w:r w:rsidR="00BD37C5">
        <w:t>Дубоссарскому</w:t>
      </w:r>
      <w:proofErr w:type="spellEnd"/>
      <w:r w:rsidR="00BD37C5">
        <w:t xml:space="preserve"> району </w:t>
      </w:r>
      <w:r>
        <w:t xml:space="preserve">ГНС МФ ПМР обратилась в Арбитражный суд ПМР с заявлением к </w:t>
      </w:r>
      <w:r w:rsidR="00BD37C5">
        <w:t>ООО «УПП глухих г.Дубоссары</w:t>
      </w:r>
      <w:r w:rsidR="0054092E">
        <w:t>»</w:t>
      </w:r>
      <w:r>
        <w:t xml:space="preserve"> о взыскании </w:t>
      </w:r>
      <w:r w:rsidR="00BD37C5">
        <w:t>недоимки по</w:t>
      </w:r>
      <w:r>
        <w:t xml:space="preserve"> налог</w:t>
      </w:r>
      <w:r w:rsidR="00BD37C5">
        <w:t>у</w:t>
      </w:r>
      <w:r>
        <w:t>, коэффициента инфляции и финансовой санкции.</w:t>
      </w:r>
    </w:p>
    <w:p w:rsidR="00FB1413" w:rsidRPr="008D0CD9" w:rsidRDefault="00FB1413" w:rsidP="00D63540">
      <w:pPr>
        <w:tabs>
          <w:tab w:val="left" w:pos="9354"/>
        </w:tabs>
        <w:ind w:right="-2" w:firstLine="567"/>
        <w:jc w:val="both"/>
        <w:rPr>
          <w:color w:val="000000" w:themeColor="text1"/>
        </w:rPr>
      </w:pPr>
      <w:r>
        <w:t>О</w:t>
      </w:r>
      <w:r w:rsidRPr="00122E4B">
        <w:t xml:space="preserve">пределением Арбитражного суда от </w:t>
      </w:r>
      <w:r w:rsidR="00BD37C5">
        <w:t>29.03.</w:t>
      </w:r>
      <w:r w:rsidRPr="00122E4B">
        <w:t>202</w:t>
      </w:r>
      <w:r w:rsidR="00BD37C5">
        <w:t>1</w:t>
      </w:r>
      <w:r w:rsidRPr="00122E4B">
        <w:t xml:space="preserve"> года заявление </w:t>
      </w:r>
      <w:r w:rsidRPr="00633077">
        <w:t xml:space="preserve">принято к производству. </w:t>
      </w:r>
      <w:r w:rsidR="00476588">
        <w:t>Д</w:t>
      </w:r>
      <w:r w:rsidRPr="003868CE">
        <w:rPr>
          <w:color w:val="000000"/>
        </w:rPr>
        <w:t xml:space="preserve">ело рассмотрено в судебном заседании </w:t>
      </w:r>
      <w:r w:rsidR="00BD37C5">
        <w:rPr>
          <w:color w:val="000000" w:themeColor="text1"/>
        </w:rPr>
        <w:t>12.04.</w:t>
      </w:r>
      <w:r w:rsidRPr="00E824D0">
        <w:rPr>
          <w:color w:val="000000" w:themeColor="text1"/>
        </w:rPr>
        <w:t>202</w:t>
      </w:r>
      <w:r w:rsidR="00BD37C5">
        <w:rPr>
          <w:color w:val="000000" w:themeColor="text1"/>
        </w:rPr>
        <w:t>1</w:t>
      </w:r>
      <w:r w:rsidRPr="00E824D0">
        <w:rPr>
          <w:color w:val="000000" w:themeColor="text1"/>
        </w:rPr>
        <w:t xml:space="preserve"> года, </w:t>
      </w:r>
      <w:r w:rsidRPr="008D0CD9">
        <w:rPr>
          <w:color w:val="000000" w:themeColor="text1"/>
        </w:rPr>
        <w:t xml:space="preserve">в котором объявлена резолютивная часть решения. Мотивированное решение изготовлено </w:t>
      </w:r>
      <w:r w:rsidR="00AA32A2">
        <w:rPr>
          <w:color w:val="000000" w:themeColor="text1"/>
        </w:rPr>
        <w:t xml:space="preserve">                       </w:t>
      </w:r>
      <w:r w:rsidR="00210E00">
        <w:rPr>
          <w:color w:val="000000" w:themeColor="text1"/>
        </w:rPr>
        <w:t>1</w:t>
      </w:r>
      <w:r w:rsidR="00D671FC">
        <w:rPr>
          <w:color w:val="000000" w:themeColor="text1"/>
        </w:rPr>
        <w:t>6</w:t>
      </w:r>
      <w:r w:rsidR="00210E00">
        <w:rPr>
          <w:color w:val="000000" w:themeColor="text1"/>
        </w:rPr>
        <w:t>.04.</w:t>
      </w:r>
      <w:r w:rsidRPr="008D0CD9">
        <w:rPr>
          <w:color w:val="000000" w:themeColor="text1"/>
        </w:rPr>
        <w:t>202</w:t>
      </w:r>
      <w:r w:rsidR="00BD37C5">
        <w:rPr>
          <w:color w:val="000000" w:themeColor="text1"/>
        </w:rPr>
        <w:t>1</w:t>
      </w:r>
      <w:r w:rsidRPr="008D0CD9">
        <w:rPr>
          <w:color w:val="000000" w:themeColor="text1"/>
        </w:rPr>
        <w:t xml:space="preserve"> г. </w:t>
      </w:r>
    </w:p>
    <w:p w:rsidR="00FB1413" w:rsidRDefault="00FB1413" w:rsidP="00210E00">
      <w:pPr>
        <w:tabs>
          <w:tab w:val="left" w:pos="9498"/>
        </w:tabs>
        <w:ind w:right="-2" w:firstLine="567"/>
        <w:jc w:val="both"/>
      </w:pPr>
      <w:r>
        <w:rPr>
          <w:b/>
        </w:rPr>
        <w:t>Налоговая инспекция</w:t>
      </w:r>
      <w:r w:rsidRPr="00C87FA8">
        <w:rPr>
          <w:b/>
        </w:rPr>
        <w:t xml:space="preserve"> </w:t>
      </w:r>
      <w:r>
        <w:t>свои требования обосновала следующим.</w:t>
      </w:r>
    </w:p>
    <w:p w:rsidR="001A1E1E" w:rsidRDefault="001A1E1E" w:rsidP="00210E00">
      <w:pPr>
        <w:ind w:right="-2" w:firstLine="567"/>
        <w:jc w:val="both"/>
      </w:pPr>
      <w:r w:rsidRPr="00C40229">
        <w:t>На основании Приказ</w:t>
      </w:r>
      <w:r>
        <w:t>а</w:t>
      </w:r>
      <w:r w:rsidRPr="00C40229">
        <w:t xml:space="preserve"> №83 от 15.05.2019г. налоговой инспекцией по г</w:t>
      </w:r>
      <w:proofErr w:type="gramStart"/>
      <w:r w:rsidRPr="00C40229">
        <w:t>.Д</w:t>
      </w:r>
      <w:proofErr w:type="gramEnd"/>
      <w:r w:rsidRPr="00C40229">
        <w:t xml:space="preserve">убоссары и </w:t>
      </w:r>
      <w:proofErr w:type="spellStart"/>
      <w:r w:rsidRPr="00C40229">
        <w:t>Дубоссарскому</w:t>
      </w:r>
      <w:proofErr w:type="spellEnd"/>
      <w:r w:rsidRPr="00C40229">
        <w:t xml:space="preserve"> району </w:t>
      </w:r>
      <w:r w:rsidR="004439FC">
        <w:t xml:space="preserve">в отношении </w:t>
      </w:r>
      <w:r w:rsidR="004439FC" w:rsidRPr="00C40229">
        <w:t xml:space="preserve">ООО «УПП глухих г.Дубоссары» </w:t>
      </w:r>
      <w:r w:rsidRPr="00C40229">
        <w:t xml:space="preserve">проведено плановое мероприятие по контролю за соблюдением налогового и иного (в пределах компетенции) законодательства </w:t>
      </w:r>
      <w:r w:rsidR="004439FC">
        <w:t>ПМР</w:t>
      </w:r>
      <w:r w:rsidRPr="00C40229">
        <w:t xml:space="preserve"> за период с 01.03.2013г. по 30.04.2019г. </w:t>
      </w:r>
    </w:p>
    <w:p w:rsidR="00763EDB" w:rsidRPr="00E603EE" w:rsidRDefault="001A1E1E" w:rsidP="00763EDB">
      <w:pPr>
        <w:ind w:right="-2" w:firstLine="567"/>
        <w:jc w:val="both"/>
        <w:rPr>
          <w:u w:val="single"/>
        </w:rPr>
      </w:pPr>
      <w:r w:rsidRPr="00C40229">
        <w:t xml:space="preserve">По результатам совместного планового мероприятия по контролю </w:t>
      </w:r>
      <w:r w:rsidR="004439FC">
        <w:t>составлен Акт</w:t>
      </w:r>
      <w:r w:rsidR="001544D9">
        <w:t xml:space="preserve"> </w:t>
      </w:r>
      <w:r w:rsidR="001544D9" w:rsidRPr="00C40229">
        <w:t>№012-0059-19 от 24.07.2019 года</w:t>
      </w:r>
      <w:r w:rsidR="004439FC">
        <w:t>, согласно которому</w:t>
      </w:r>
      <w:r w:rsidR="00763EDB">
        <w:t xml:space="preserve"> Общество,</w:t>
      </w:r>
      <w:r w:rsidR="00763EDB" w:rsidRPr="00E603EE">
        <w:t xml:space="preserve"> </w:t>
      </w:r>
      <w:r w:rsidR="00763EDB">
        <w:t>в нарушение</w:t>
      </w:r>
      <w:r w:rsidR="00763EDB" w:rsidRPr="00C40229">
        <w:t xml:space="preserve"> подпункта б) пункта 1) статьи 9 и п.3 </w:t>
      </w:r>
      <w:proofErr w:type="spellStart"/>
      <w:r w:rsidR="00763EDB" w:rsidRPr="00C40229">
        <w:t>пп</w:t>
      </w:r>
      <w:proofErr w:type="gramStart"/>
      <w:r w:rsidR="00763EDB" w:rsidRPr="00C40229">
        <w:t>.а</w:t>
      </w:r>
      <w:proofErr w:type="spellEnd"/>
      <w:proofErr w:type="gramEnd"/>
      <w:r w:rsidR="00763EDB" w:rsidRPr="00C40229">
        <w:t>) п.1 ст.9 Закона ПМР «О подоходном налоге с физических лиц»</w:t>
      </w:r>
      <w:r w:rsidR="00763EDB">
        <w:t xml:space="preserve">, </w:t>
      </w:r>
      <w:r w:rsidR="00763EDB" w:rsidRPr="00E603EE">
        <w:t>неправомерно предоставл</w:t>
      </w:r>
      <w:r w:rsidR="00763EDB">
        <w:t>яло</w:t>
      </w:r>
      <w:r w:rsidR="00763EDB" w:rsidRPr="00E603EE">
        <w:t xml:space="preserve"> </w:t>
      </w:r>
      <w:r w:rsidR="00763EDB">
        <w:t xml:space="preserve">работникам </w:t>
      </w:r>
      <w:r w:rsidR="00763EDB" w:rsidRPr="00E603EE">
        <w:t>налоговы</w:t>
      </w:r>
      <w:r w:rsidR="00763EDB">
        <w:t>е</w:t>
      </w:r>
      <w:r w:rsidR="00763EDB" w:rsidRPr="00E603EE">
        <w:t xml:space="preserve">  вычет</w:t>
      </w:r>
      <w:r w:rsidR="00763EDB">
        <w:t>ы</w:t>
      </w:r>
      <w:r w:rsidR="00763EDB" w:rsidRPr="00E603EE">
        <w:t xml:space="preserve"> при исчислении подоходного налога с физических лиц</w:t>
      </w:r>
      <w:r w:rsidR="00763EDB">
        <w:t>, что</w:t>
      </w:r>
      <w:r w:rsidR="00763EDB" w:rsidRPr="00E603EE">
        <w:t xml:space="preserve"> привело к занижению налога на общую сумму </w:t>
      </w:r>
      <w:r w:rsidR="00763EDB" w:rsidRPr="00763EDB">
        <w:t>1277,98 руб</w:t>
      </w:r>
      <w:r w:rsidR="00763EDB">
        <w:t>лей</w:t>
      </w:r>
      <w:r w:rsidR="00763EDB" w:rsidRPr="00763EDB">
        <w:t>.</w:t>
      </w:r>
    </w:p>
    <w:p w:rsidR="001A1E1E" w:rsidRPr="00C40229" w:rsidRDefault="00B35814" w:rsidP="00210E00">
      <w:pPr>
        <w:autoSpaceDE w:val="0"/>
        <w:autoSpaceDN w:val="0"/>
        <w:adjustRightInd w:val="0"/>
        <w:ind w:right="-2" w:firstLine="567"/>
        <w:jc w:val="both"/>
      </w:pPr>
      <w:r>
        <w:t>На основании</w:t>
      </w:r>
      <w:r w:rsidR="001544D9" w:rsidRPr="00C40229">
        <w:t xml:space="preserve"> акта планового мероприятия по контролю №012-0059-19 от 24.07.2019 года в связи с выявленными нарушениями </w:t>
      </w:r>
      <w:r>
        <w:t xml:space="preserve">налоговой инспекцией 29.07.2019 года </w:t>
      </w:r>
      <w:r>
        <w:lastRenderedPageBreak/>
        <w:t xml:space="preserve">вынесено </w:t>
      </w:r>
      <w:r w:rsidRPr="00C40229">
        <w:t>Предписание №</w:t>
      </w:r>
      <w:r>
        <w:t xml:space="preserve">112-0059-19 о перечислении </w:t>
      </w:r>
      <w:r w:rsidRPr="00C40229">
        <w:t xml:space="preserve">в течение пяти дней </w:t>
      </w:r>
      <w:proofErr w:type="spellStart"/>
      <w:r w:rsidRPr="00C40229">
        <w:t>доначисленные</w:t>
      </w:r>
      <w:proofErr w:type="spellEnd"/>
      <w:r w:rsidRPr="00C40229">
        <w:t xml:space="preserve"> налоги в сумме 1277,98 руб</w:t>
      </w:r>
      <w:r>
        <w:t>лей</w:t>
      </w:r>
      <w:r w:rsidRPr="00C40229">
        <w:t xml:space="preserve"> и коэффициент инфляции в сумме 347,31 руб</w:t>
      </w:r>
      <w:r>
        <w:t xml:space="preserve">лей. Кроме того, </w:t>
      </w:r>
      <w:r w:rsidRPr="00C40229">
        <w:t>Решение</w:t>
      </w:r>
      <w:r>
        <w:t>м</w:t>
      </w:r>
      <w:r w:rsidRPr="00C40229">
        <w:t xml:space="preserve"> №212-0059-19 от 29.07.2019 года </w:t>
      </w:r>
      <w:r w:rsidR="003652BD">
        <w:t>в соответствии с</w:t>
      </w:r>
      <w:r w:rsidR="001A1E1E" w:rsidRPr="00C40229">
        <w:t xml:space="preserve"> подпункт</w:t>
      </w:r>
      <w:r w:rsidR="003652BD">
        <w:t>ом</w:t>
      </w:r>
      <w:r w:rsidR="001A1E1E" w:rsidRPr="00C40229">
        <w:t xml:space="preserve"> в) пункта 1 статьи 10 Закона ПМР «Об основах налоговой системы в </w:t>
      </w:r>
      <w:r w:rsidR="003652BD">
        <w:t>ПМР</w:t>
      </w:r>
      <w:r w:rsidR="001A1E1E" w:rsidRPr="00C40229">
        <w:t xml:space="preserve">» </w:t>
      </w:r>
      <w:r w:rsidR="003652BD">
        <w:t xml:space="preserve">применена </w:t>
      </w:r>
      <w:r w:rsidR="001A1E1E" w:rsidRPr="00C40229">
        <w:t>финансов</w:t>
      </w:r>
      <w:r w:rsidR="003652BD">
        <w:t>ая</w:t>
      </w:r>
      <w:r w:rsidR="001A1E1E" w:rsidRPr="00C40229">
        <w:t xml:space="preserve"> санкци</w:t>
      </w:r>
      <w:r w:rsidR="003652BD">
        <w:t>я</w:t>
      </w:r>
      <w:r w:rsidR="001A1E1E" w:rsidRPr="00C40229">
        <w:t xml:space="preserve"> в размере </w:t>
      </w:r>
      <w:r w:rsidR="001A1E1E" w:rsidRPr="003652BD">
        <w:t>1277,98 руб</w:t>
      </w:r>
      <w:r>
        <w:t>лей</w:t>
      </w:r>
      <w:r w:rsidR="00763EDB">
        <w:t xml:space="preserve">. </w:t>
      </w:r>
    </w:p>
    <w:p w:rsidR="001A1E1E" w:rsidRPr="00C40229" w:rsidRDefault="001A1E1E" w:rsidP="00210E00">
      <w:pPr>
        <w:ind w:right="-2" w:firstLine="567"/>
        <w:jc w:val="both"/>
        <w:rPr>
          <w:szCs w:val="20"/>
        </w:rPr>
      </w:pPr>
      <w:r w:rsidRPr="00C40229">
        <w:t>ООО «УПП глухих г</w:t>
      </w:r>
      <w:proofErr w:type="gramStart"/>
      <w:r w:rsidRPr="00C40229">
        <w:t>.Д</w:t>
      </w:r>
      <w:proofErr w:type="gramEnd"/>
      <w:r w:rsidRPr="00C40229">
        <w:t xml:space="preserve">убоссары» самостоятельно выставило платежные поручения на уплату штрафных санкций, из </w:t>
      </w:r>
      <w:r w:rsidR="00F126E7">
        <w:t>которых</w:t>
      </w:r>
      <w:r w:rsidRPr="00C40229">
        <w:t xml:space="preserve"> было уплачено 9,67</w:t>
      </w:r>
      <w:r w:rsidR="00B35814">
        <w:t xml:space="preserve"> </w:t>
      </w:r>
      <w:r w:rsidRPr="00C40229">
        <w:t>руб</w:t>
      </w:r>
      <w:r w:rsidR="00B35814">
        <w:t>лей</w:t>
      </w:r>
      <w:r w:rsidRPr="00C40229">
        <w:t>. В связи с отсутствием достаточных денежных средств на расчетном счет</w:t>
      </w:r>
      <w:r w:rsidR="00B35814">
        <w:t>е</w:t>
      </w:r>
      <w:r w:rsidRPr="00C40229">
        <w:t xml:space="preserve"> ООО «УПП глухих г</w:t>
      </w:r>
      <w:proofErr w:type="gramStart"/>
      <w:r w:rsidRPr="00C40229">
        <w:t>.Д</w:t>
      </w:r>
      <w:proofErr w:type="gramEnd"/>
      <w:r w:rsidRPr="00C40229">
        <w:t xml:space="preserve">убоссары», а также в связи с наличием картотеки, что подтверждается отметкой банка от 25.09.2019г., </w:t>
      </w:r>
      <w:r w:rsidR="00763EDB">
        <w:t>ф</w:t>
      </w:r>
      <w:r w:rsidR="00763EDB" w:rsidRPr="00C40229">
        <w:t>инансов</w:t>
      </w:r>
      <w:r w:rsidR="00763EDB">
        <w:t>ая</w:t>
      </w:r>
      <w:r w:rsidR="00763EDB" w:rsidRPr="00C40229">
        <w:t xml:space="preserve"> </w:t>
      </w:r>
      <w:r w:rsidRPr="00C40229">
        <w:t>санкци</w:t>
      </w:r>
      <w:r w:rsidR="00763EDB">
        <w:t>я</w:t>
      </w:r>
      <w:r w:rsidRPr="00C40229">
        <w:t xml:space="preserve"> не был</w:t>
      </w:r>
      <w:r w:rsidR="00763EDB">
        <w:t>а</w:t>
      </w:r>
      <w:r w:rsidRPr="00C40229">
        <w:t xml:space="preserve"> уплачен</w:t>
      </w:r>
      <w:r w:rsidR="00C352F7">
        <w:t>а</w:t>
      </w:r>
      <w:r w:rsidRPr="00C40229">
        <w:t>.</w:t>
      </w:r>
      <w:r w:rsidR="00763EDB">
        <w:t xml:space="preserve"> </w:t>
      </w:r>
      <w:r w:rsidR="00B35814" w:rsidRPr="00C40229">
        <w:t xml:space="preserve">Решение о наложении финансовой санкции </w:t>
      </w:r>
      <w:r w:rsidR="00763EDB" w:rsidRPr="00C40229">
        <w:t xml:space="preserve">обжаловано </w:t>
      </w:r>
      <w:r w:rsidR="00B35814" w:rsidRPr="00C40229">
        <w:t>не было.</w:t>
      </w:r>
    </w:p>
    <w:p w:rsidR="001A1E1E" w:rsidRPr="00C40229" w:rsidRDefault="00B35814" w:rsidP="00210E00">
      <w:pPr>
        <w:autoSpaceDE w:val="0"/>
        <w:autoSpaceDN w:val="0"/>
        <w:adjustRightInd w:val="0"/>
        <w:ind w:right="-2" w:firstLine="567"/>
        <w:jc w:val="both"/>
      </w:pPr>
      <w:r>
        <w:t xml:space="preserve">На основании изложенного, </w:t>
      </w:r>
      <w:r w:rsidR="00AD4E74">
        <w:t>просит суд в</w:t>
      </w:r>
      <w:r w:rsidR="001A1E1E" w:rsidRPr="00C40229">
        <w:t>зыскать с ООО «УПП глухих г</w:t>
      </w:r>
      <w:proofErr w:type="gramStart"/>
      <w:r w:rsidR="001A1E1E" w:rsidRPr="00C40229">
        <w:t>.Д</w:t>
      </w:r>
      <w:proofErr w:type="gramEnd"/>
      <w:r w:rsidR="001A1E1E" w:rsidRPr="00C40229">
        <w:t>убоссары» 2 893,60 руб</w:t>
      </w:r>
      <w:r w:rsidR="00AD4E74">
        <w:t>лей</w:t>
      </w:r>
      <w:r w:rsidR="001A1E1E" w:rsidRPr="00C40229">
        <w:t xml:space="preserve">, </w:t>
      </w:r>
      <w:r>
        <w:t>из которых</w:t>
      </w:r>
      <w:r w:rsidR="00AD4E74">
        <w:t xml:space="preserve"> </w:t>
      </w:r>
      <w:r w:rsidR="001A1E1E" w:rsidRPr="00C40229">
        <w:t xml:space="preserve">1277,98 </w:t>
      </w:r>
      <w:r w:rsidR="00AD4E74">
        <w:t>рублей</w:t>
      </w:r>
      <w:r>
        <w:t>-</w:t>
      </w:r>
      <w:r w:rsidRPr="00B35814">
        <w:t xml:space="preserve"> </w:t>
      </w:r>
      <w:r>
        <w:t xml:space="preserve">сумма </w:t>
      </w:r>
      <w:proofErr w:type="spellStart"/>
      <w:r>
        <w:t>д</w:t>
      </w:r>
      <w:r w:rsidRPr="00C40229">
        <w:t>оначисленны</w:t>
      </w:r>
      <w:r>
        <w:t>х</w:t>
      </w:r>
      <w:proofErr w:type="spellEnd"/>
      <w:r w:rsidRPr="00C40229">
        <w:t xml:space="preserve"> налог</w:t>
      </w:r>
      <w:r>
        <w:t>ов</w:t>
      </w:r>
      <w:r w:rsidR="00AD4E74">
        <w:t xml:space="preserve">, </w:t>
      </w:r>
      <w:r w:rsidRPr="00C40229">
        <w:t xml:space="preserve">347,31 </w:t>
      </w:r>
      <w:r>
        <w:t>рублей -</w:t>
      </w:r>
      <w:r w:rsidR="00AD4E74">
        <w:t>сумма</w:t>
      </w:r>
      <w:r w:rsidR="001A1E1E" w:rsidRPr="00C40229">
        <w:t xml:space="preserve"> коэффициент</w:t>
      </w:r>
      <w:r w:rsidR="00AD4E74">
        <w:t>а</w:t>
      </w:r>
      <w:r w:rsidR="001A1E1E" w:rsidRPr="00C40229">
        <w:t xml:space="preserve"> инфляции</w:t>
      </w:r>
      <w:r w:rsidR="00AD4E74">
        <w:t xml:space="preserve">, </w:t>
      </w:r>
      <w:r w:rsidRPr="00C40229">
        <w:t>1268,31 руб</w:t>
      </w:r>
      <w:r>
        <w:t>лей -</w:t>
      </w:r>
      <w:r w:rsidR="00AD4E74">
        <w:t>ф</w:t>
      </w:r>
      <w:r>
        <w:t>инансовая санкция</w:t>
      </w:r>
      <w:r w:rsidR="001A1E1E" w:rsidRPr="00C40229">
        <w:t>.</w:t>
      </w:r>
    </w:p>
    <w:p w:rsidR="00FB1413" w:rsidRDefault="00FB1413" w:rsidP="00210E00">
      <w:pPr>
        <w:tabs>
          <w:tab w:val="left" w:pos="426"/>
          <w:tab w:val="left" w:pos="567"/>
        </w:tabs>
        <w:ind w:right="-2" w:firstLine="567"/>
        <w:jc w:val="both"/>
      </w:pPr>
      <w:r w:rsidRPr="005D6047">
        <w:rPr>
          <w:b/>
        </w:rPr>
        <w:t xml:space="preserve">Представитель </w:t>
      </w:r>
      <w:r>
        <w:rPr>
          <w:b/>
        </w:rPr>
        <w:t>Налоговой инспекции</w:t>
      </w:r>
      <w:r w:rsidRPr="00C87FA8">
        <w:rPr>
          <w:b/>
        </w:rPr>
        <w:t xml:space="preserve"> </w:t>
      </w:r>
      <w:r w:rsidRPr="00C30984">
        <w:t>в</w:t>
      </w:r>
      <w:r w:rsidRPr="002C75E7">
        <w:t xml:space="preserve"> судебно</w:t>
      </w:r>
      <w:r>
        <w:t>м</w:t>
      </w:r>
      <w:r w:rsidRPr="002C75E7">
        <w:t xml:space="preserve"> заседани</w:t>
      </w:r>
      <w:r>
        <w:t>и</w:t>
      </w:r>
      <w:r w:rsidRPr="002C75E7">
        <w:t xml:space="preserve"> поддержал</w:t>
      </w:r>
      <w:r>
        <w:t>а</w:t>
      </w:r>
      <w:r w:rsidRPr="002C75E7">
        <w:t xml:space="preserve"> заявленные требования</w:t>
      </w:r>
      <w:r>
        <w:t>, п</w:t>
      </w:r>
      <w:r w:rsidRPr="00DC6469">
        <w:t>роси</w:t>
      </w:r>
      <w:r>
        <w:t>ла</w:t>
      </w:r>
      <w:r w:rsidRPr="00DC6469">
        <w:t xml:space="preserve"> </w:t>
      </w:r>
      <w:r w:rsidR="00210E00">
        <w:t xml:space="preserve">их </w:t>
      </w:r>
      <w:r>
        <w:t>удовлетворить по основаниям, изложенным в заявлении.</w:t>
      </w:r>
    </w:p>
    <w:p w:rsidR="009C37B3" w:rsidRDefault="009C37B3" w:rsidP="00210E00">
      <w:pPr>
        <w:ind w:right="-2" w:firstLine="567"/>
        <w:jc w:val="both"/>
      </w:pPr>
      <w:r>
        <w:rPr>
          <w:b/>
          <w:color w:val="000000" w:themeColor="text1"/>
        </w:rPr>
        <w:t>ООО «</w:t>
      </w:r>
      <w:r w:rsidR="00210E00">
        <w:rPr>
          <w:b/>
          <w:color w:val="000000" w:themeColor="text1"/>
        </w:rPr>
        <w:t>УПП глухих г</w:t>
      </w:r>
      <w:proofErr w:type="gramStart"/>
      <w:r w:rsidR="00210E00">
        <w:rPr>
          <w:b/>
          <w:color w:val="000000" w:themeColor="text1"/>
        </w:rPr>
        <w:t>.Д</w:t>
      </w:r>
      <w:proofErr w:type="gramEnd"/>
      <w:r w:rsidR="00210E00">
        <w:rPr>
          <w:b/>
          <w:color w:val="000000" w:themeColor="text1"/>
        </w:rPr>
        <w:t>убоссары</w:t>
      </w:r>
      <w:r w:rsidR="00FB1413" w:rsidRPr="005D6047">
        <w:rPr>
          <w:b/>
        </w:rPr>
        <w:t>»</w:t>
      </w:r>
      <w:r w:rsidR="00FB1413">
        <w:t xml:space="preserve"> </w:t>
      </w:r>
      <w:r>
        <w:t xml:space="preserve">своего представителя </w:t>
      </w:r>
      <w:r w:rsidRPr="00F565B4">
        <w:t xml:space="preserve">в судебное заседание не </w:t>
      </w:r>
      <w:r>
        <w:t>направило</w:t>
      </w:r>
      <w:r w:rsidRPr="00E872E0">
        <w:t>,</w:t>
      </w:r>
      <w:r>
        <w:t xml:space="preserve"> о времени и месте </w:t>
      </w:r>
      <w:r w:rsidRPr="00E872E0">
        <w:t xml:space="preserve">рассмотрения дела </w:t>
      </w:r>
      <w:r>
        <w:t xml:space="preserve">было </w:t>
      </w:r>
      <w:r w:rsidRPr="00E872E0">
        <w:t>уведомл</w:t>
      </w:r>
      <w:r>
        <w:t>ено</w:t>
      </w:r>
      <w:r w:rsidRPr="00E872E0">
        <w:t xml:space="preserve"> надлежащим образом в соответствии со ст.ст.102-1-102-3 АПК ПМР</w:t>
      </w:r>
      <w:r>
        <w:t>.</w:t>
      </w:r>
      <w:r w:rsidRPr="00E872E0">
        <w:t xml:space="preserve"> </w:t>
      </w:r>
      <w:r>
        <w:t>З</w:t>
      </w:r>
      <w:r w:rsidRPr="00E872E0">
        <w:t xml:space="preserve">аказное письмо с уведомлением </w:t>
      </w:r>
      <w:r>
        <w:rPr>
          <w:color w:val="000000" w:themeColor="text1"/>
        </w:rPr>
        <w:t xml:space="preserve">№ </w:t>
      </w:r>
      <w:r w:rsidR="00210E00">
        <w:rPr>
          <w:color w:val="000000" w:themeColor="text1"/>
        </w:rPr>
        <w:t>3/315 от 29.03.2021</w:t>
      </w:r>
      <w:r>
        <w:rPr>
          <w:color w:val="000000" w:themeColor="text1"/>
        </w:rPr>
        <w:t xml:space="preserve">г., </w:t>
      </w:r>
      <w:r>
        <w:t xml:space="preserve">направленное по месту нахождения юридического лица, указанному в выписке из </w:t>
      </w:r>
      <w:r w:rsidR="00C368DF">
        <w:t>ГРЮЛ</w:t>
      </w:r>
      <w:r>
        <w:t xml:space="preserve">, </w:t>
      </w:r>
      <w:r>
        <w:rPr>
          <w:color w:val="000000" w:themeColor="text1"/>
        </w:rPr>
        <w:t xml:space="preserve">возвращено </w:t>
      </w:r>
      <w:r w:rsidR="00210E00">
        <w:rPr>
          <w:color w:val="000000" w:themeColor="text1"/>
        </w:rPr>
        <w:t>30.03.2021</w:t>
      </w:r>
      <w:r>
        <w:rPr>
          <w:color w:val="000000" w:themeColor="text1"/>
        </w:rPr>
        <w:t xml:space="preserve"> г. с отметкой </w:t>
      </w:r>
      <w:r w:rsidR="00210E00">
        <w:rPr>
          <w:color w:val="000000" w:themeColor="text1"/>
        </w:rPr>
        <w:t>о вручении</w:t>
      </w:r>
      <w:r>
        <w:t>.</w:t>
      </w:r>
    </w:p>
    <w:p w:rsidR="009C37B3" w:rsidRPr="00C74A2B" w:rsidRDefault="009C37B3" w:rsidP="00D63540">
      <w:pPr>
        <w:ind w:right="-2" w:firstLine="567"/>
        <w:jc w:val="both"/>
      </w:pPr>
      <w:r>
        <w:t>Кроме того, и</w:t>
      </w:r>
      <w:r w:rsidRPr="00C74A2B">
        <w:t>нформация о принятии заявления к производству Арбитражного суда, о времени и месте судебного заседания размещалась судом на официальном сайте Арбитражного суда в сети Интернет в соответствии с п.1 ст. 102-1 АПК ПМР</w:t>
      </w:r>
      <w:r>
        <w:t>.</w:t>
      </w:r>
    </w:p>
    <w:p w:rsidR="009C37B3" w:rsidRPr="009F7D84" w:rsidRDefault="009C37B3" w:rsidP="00D63540">
      <w:pPr>
        <w:tabs>
          <w:tab w:val="left" w:pos="9354"/>
        </w:tabs>
        <w:ind w:right="-2" w:firstLine="567"/>
        <w:jc w:val="both"/>
      </w:pPr>
      <w:r w:rsidRPr="00C74A2B">
        <w:t xml:space="preserve">При таких обстоятельствах, в соответствии с пунктом 2 статьей 108 АПК ПМР, дело рассмотрено в отсутствие Общества, извещенного о времени и месте судебного </w:t>
      </w:r>
      <w:r w:rsidRPr="009F7D84">
        <w:t>разбирательства надлежащим образом.</w:t>
      </w:r>
    </w:p>
    <w:p w:rsidR="00FB1413" w:rsidRPr="00DC6469" w:rsidRDefault="00FB1413" w:rsidP="00D63540">
      <w:pPr>
        <w:ind w:right="-2" w:firstLine="567"/>
        <w:jc w:val="both"/>
      </w:pPr>
      <w:r w:rsidRPr="00DC6469">
        <w:rPr>
          <w:b/>
        </w:rPr>
        <w:t>Арбитражный суд</w:t>
      </w:r>
      <w:r w:rsidRPr="00DC6469">
        <w:t xml:space="preserve">, рассмотрев материалы дела, заслушав пояснения </w:t>
      </w:r>
      <w:r w:rsidR="0089210F">
        <w:t>представителя заявителя,</w:t>
      </w:r>
      <w:r w:rsidRPr="00DC6469">
        <w:t xml:space="preserve"> и иссле</w:t>
      </w:r>
      <w:r>
        <w:t xml:space="preserve">довав представленные документы, </w:t>
      </w:r>
      <w:r w:rsidRPr="00DC6469">
        <w:t xml:space="preserve"> приходит к выводу о том, что заявленные требования подлежат удовлетворению</w:t>
      </w:r>
      <w:r>
        <w:t xml:space="preserve"> по следующим основаниям</w:t>
      </w:r>
      <w:r w:rsidRPr="00DC6469">
        <w:t xml:space="preserve">.  </w:t>
      </w:r>
    </w:p>
    <w:p w:rsidR="00FB1413" w:rsidRPr="001E6DC8" w:rsidRDefault="00FB1413" w:rsidP="00D63540">
      <w:pPr>
        <w:ind w:right="-2" w:firstLine="567"/>
        <w:jc w:val="both"/>
        <w:rPr>
          <w:bCs/>
          <w:color w:val="000000" w:themeColor="text1"/>
        </w:rPr>
      </w:pPr>
      <w:r w:rsidRPr="00C131ED">
        <w:rPr>
          <w:bCs/>
          <w:color w:val="000000" w:themeColor="text1"/>
        </w:rPr>
        <w:t xml:space="preserve">Статьёй 52 Конституции </w:t>
      </w:r>
      <w:r w:rsidR="009A62BC">
        <w:rPr>
          <w:bCs/>
          <w:color w:val="000000" w:themeColor="text1"/>
        </w:rPr>
        <w:t>ПМР</w:t>
      </w:r>
      <w:r w:rsidRPr="00C131ED">
        <w:rPr>
          <w:bCs/>
          <w:color w:val="000000" w:themeColor="text1"/>
        </w:rPr>
        <w:t xml:space="preserve"> закреплена конституционная обязанность </w:t>
      </w:r>
      <w:r w:rsidRPr="001E6DC8">
        <w:rPr>
          <w:bCs/>
          <w:color w:val="000000" w:themeColor="text1"/>
        </w:rPr>
        <w:t xml:space="preserve">своевременно и в полном объеме </w:t>
      </w:r>
      <w:proofErr w:type="gramStart"/>
      <w:r w:rsidRPr="001E6DC8">
        <w:rPr>
          <w:bCs/>
          <w:color w:val="000000" w:themeColor="text1"/>
        </w:rPr>
        <w:t>оплачивать</w:t>
      </w:r>
      <w:proofErr w:type="gramEnd"/>
      <w:r w:rsidRPr="001E6DC8">
        <w:rPr>
          <w:bCs/>
          <w:color w:val="000000" w:themeColor="text1"/>
        </w:rPr>
        <w:t xml:space="preserve"> установленные законом налоги и сборы.</w:t>
      </w:r>
    </w:p>
    <w:p w:rsidR="00FB1413" w:rsidRPr="00520DD1" w:rsidRDefault="00FB1413" w:rsidP="001E6DC8">
      <w:pPr>
        <w:pStyle w:val="aa"/>
        <w:ind w:right="-2" w:firstLine="567"/>
        <w:jc w:val="both"/>
        <w:rPr>
          <w:rFonts w:ascii="Times New Roman" w:hAnsi="Times New Roman" w:cs="Times New Roman"/>
          <w:color w:val="000000"/>
          <w:sz w:val="24"/>
          <w:szCs w:val="24"/>
        </w:rPr>
      </w:pPr>
      <w:r w:rsidRPr="001E6DC8">
        <w:rPr>
          <w:rFonts w:ascii="Times New Roman" w:hAnsi="Times New Roman" w:cs="Times New Roman"/>
          <w:color w:val="000000"/>
          <w:sz w:val="24"/>
          <w:szCs w:val="24"/>
        </w:rPr>
        <w:t xml:space="preserve">Как установлено судом и следует из материалов дела, </w:t>
      </w:r>
      <w:r w:rsidR="001E6DC8" w:rsidRPr="001E6DC8">
        <w:rPr>
          <w:rFonts w:ascii="Times New Roman" w:hAnsi="Times New Roman" w:cs="Times New Roman"/>
          <w:color w:val="000000"/>
          <w:sz w:val="24"/>
          <w:szCs w:val="24"/>
        </w:rPr>
        <w:t>на учете в налоговой инспекции по г</w:t>
      </w:r>
      <w:proofErr w:type="gramStart"/>
      <w:r w:rsidR="001E6DC8" w:rsidRPr="001E6DC8">
        <w:rPr>
          <w:rFonts w:ascii="Times New Roman" w:hAnsi="Times New Roman" w:cs="Times New Roman"/>
          <w:color w:val="000000"/>
          <w:sz w:val="24"/>
          <w:szCs w:val="24"/>
        </w:rPr>
        <w:t>.Д</w:t>
      </w:r>
      <w:proofErr w:type="gramEnd"/>
      <w:r w:rsidR="001E6DC8" w:rsidRPr="001E6DC8">
        <w:rPr>
          <w:rFonts w:ascii="Times New Roman" w:hAnsi="Times New Roman" w:cs="Times New Roman"/>
          <w:color w:val="000000"/>
          <w:sz w:val="24"/>
          <w:szCs w:val="24"/>
        </w:rPr>
        <w:t xml:space="preserve">убоссары и </w:t>
      </w:r>
      <w:proofErr w:type="spellStart"/>
      <w:r w:rsidR="001E6DC8" w:rsidRPr="001E6DC8">
        <w:rPr>
          <w:rFonts w:ascii="Times New Roman" w:hAnsi="Times New Roman" w:cs="Times New Roman"/>
          <w:color w:val="000000"/>
          <w:sz w:val="24"/>
          <w:szCs w:val="24"/>
        </w:rPr>
        <w:t>Дубоссарскому</w:t>
      </w:r>
      <w:proofErr w:type="spellEnd"/>
      <w:r w:rsidR="001E6DC8" w:rsidRPr="001E6DC8">
        <w:rPr>
          <w:rFonts w:ascii="Times New Roman" w:hAnsi="Times New Roman" w:cs="Times New Roman"/>
          <w:color w:val="000000"/>
          <w:sz w:val="24"/>
          <w:szCs w:val="24"/>
        </w:rPr>
        <w:t xml:space="preserve"> району состоит </w:t>
      </w:r>
      <w:r w:rsidR="00C352F7">
        <w:rPr>
          <w:rFonts w:ascii="Times New Roman" w:hAnsi="Times New Roman" w:cs="Times New Roman"/>
          <w:color w:val="000000"/>
          <w:sz w:val="24"/>
          <w:szCs w:val="24"/>
        </w:rPr>
        <w:t>ООО</w:t>
      </w:r>
      <w:r w:rsidR="001E6DC8" w:rsidRPr="001E6DC8">
        <w:rPr>
          <w:rFonts w:ascii="Times New Roman" w:hAnsi="Times New Roman" w:cs="Times New Roman"/>
          <w:color w:val="000000"/>
          <w:sz w:val="24"/>
          <w:szCs w:val="24"/>
        </w:rPr>
        <w:t xml:space="preserve"> «УПП глухих г.Дубоссары»</w:t>
      </w:r>
      <w:r w:rsidR="00763EDB">
        <w:rPr>
          <w:rFonts w:ascii="Times New Roman" w:hAnsi="Times New Roman" w:cs="Times New Roman"/>
          <w:color w:val="000000"/>
          <w:sz w:val="24"/>
          <w:szCs w:val="24"/>
        </w:rPr>
        <w:t>,</w:t>
      </w:r>
      <w:r w:rsidRPr="00520DD1">
        <w:rPr>
          <w:rFonts w:ascii="Times New Roman" w:hAnsi="Times New Roman" w:cs="Times New Roman"/>
          <w:color w:val="000000"/>
          <w:sz w:val="24"/>
          <w:szCs w:val="24"/>
        </w:rPr>
        <w:t xml:space="preserve"> </w:t>
      </w:r>
      <w:r w:rsidR="00763EDB" w:rsidRPr="00520DD1">
        <w:rPr>
          <w:rFonts w:ascii="Times New Roman" w:hAnsi="Times New Roman" w:cs="Times New Roman"/>
          <w:color w:val="000000"/>
          <w:sz w:val="24"/>
          <w:szCs w:val="24"/>
        </w:rPr>
        <w:t>зарегистрированн</w:t>
      </w:r>
      <w:r w:rsidR="00763EDB" w:rsidRPr="001E6DC8">
        <w:rPr>
          <w:rFonts w:ascii="Times New Roman" w:hAnsi="Times New Roman" w:cs="Times New Roman"/>
          <w:color w:val="000000"/>
          <w:sz w:val="24"/>
          <w:szCs w:val="24"/>
        </w:rPr>
        <w:t>ое</w:t>
      </w:r>
      <w:r w:rsidRPr="00520DD1">
        <w:rPr>
          <w:rFonts w:ascii="Times New Roman" w:hAnsi="Times New Roman" w:cs="Times New Roman"/>
          <w:color w:val="000000"/>
          <w:sz w:val="24"/>
          <w:szCs w:val="24"/>
        </w:rPr>
        <w:t xml:space="preserve"> в </w:t>
      </w:r>
      <w:r w:rsidR="00763EDB">
        <w:rPr>
          <w:rFonts w:ascii="Times New Roman" w:hAnsi="Times New Roman" w:cs="Times New Roman"/>
          <w:color w:val="000000"/>
          <w:sz w:val="24"/>
          <w:szCs w:val="24"/>
        </w:rPr>
        <w:t>ЕГРЮЛ</w:t>
      </w:r>
      <w:r w:rsidRPr="00520DD1">
        <w:rPr>
          <w:rFonts w:ascii="Times New Roman" w:hAnsi="Times New Roman" w:cs="Times New Roman"/>
          <w:color w:val="000000"/>
          <w:sz w:val="24"/>
          <w:szCs w:val="24"/>
        </w:rPr>
        <w:t xml:space="preserve"> </w:t>
      </w:r>
      <w:r w:rsidR="00D671FC">
        <w:rPr>
          <w:rFonts w:ascii="Times New Roman" w:hAnsi="Times New Roman" w:cs="Times New Roman"/>
          <w:color w:val="000000"/>
          <w:sz w:val="24"/>
          <w:szCs w:val="24"/>
        </w:rPr>
        <w:t>22.03.2008</w:t>
      </w:r>
      <w:r>
        <w:rPr>
          <w:rFonts w:ascii="Times New Roman" w:hAnsi="Times New Roman" w:cs="Times New Roman"/>
          <w:color w:val="000000"/>
          <w:sz w:val="24"/>
          <w:szCs w:val="24"/>
        </w:rPr>
        <w:t xml:space="preserve"> г</w:t>
      </w:r>
      <w:r w:rsidRPr="00520DD1">
        <w:rPr>
          <w:rFonts w:ascii="Times New Roman" w:hAnsi="Times New Roman" w:cs="Times New Roman"/>
          <w:color w:val="000000"/>
          <w:sz w:val="24"/>
          <w:szCs w:val="24"/>
        </w:rPr>
        <w:t>. за № 0</w:t>
      </w:r>
      <w:r w:rsidR="00D671FC">
        <w:rPr>
          <w:rFonts w:ascii="Times New Roman" w:hAnsi="Times New Roman" w:cs="Times New Roman"/>
          <w:color w:val="000000"/>
          <w:sz w:val="24"/>
          <w:szCs w:val="24"/>
        </w:rPr>
        <w:t>5</w:t>
      </w:r>
      <w:r w:rsidRPr="00520DD1">
        <w:rPr>
          <w:rFonts w:ascii="Times New Roman" w:hAnsi="Times New Roman" w:cs="Times New Roman"/>
          <w:color w:val="000000"/>
          <w:sz w:val="24"/>
          <w:szCs w:val="24"/>
        </w:rPr>
        <w:t>-02</w:t>
      </w:r>
      <w:r w:rsidR="00287EEC">
        <w:rPr>
          <w:rFonts w:ascii="Times New Roman" w:hAnsi="Times New Roman" w:cs="Times New Roman"/>
          <w:color w:val="000000"/>
          <w:sz w:val="24"/>
          <w:szCs w:val="24"/>
        </w:rPr>
        <w:t>3</w:t>
      </w:r>
      <w:r w:rsidRPr="00520DD1">
        <w:rPr>
          <w:rFonts w:ascii="Times New Roman" w:hAnsi="Times New Roman" w:cs="Times New Roman"/>
          <w:color w:val="000000"/>
          <w:sz w:val="24"/>
          <w:szCs w:val="24"/>
        </w:rPr>
        <w:t>-3</w:t>
      </w:r>
      <w:r w:rsidR="00D671FC">
        <w:rPr>
          <w:rFonts w:ascii="Times New Roman" w:hAnsi="Times New Roman" w:cs="Times New Roman"/>
          <w:color w:val="000000"/>
          <w:sz w:val="24"/>
          <w:szCs w:val="24"/>
        </w:rPr>
        <w:t>251</w:t>
      </w:r>
      <w:r w:rsidRPr="00520DD1">
        <w:rPr>
          <w:rFonts w:ascii="Times New Roman" w:hAnsi="Times New Roman" w:cs="Times New Roman"/>
          <w:color w:val="000000"/>
          <w:sz w:val="24"/>
          <w:szCs w:val="24"/>
        </w:rPr>
        <w:t>, свидетельство № 00</w:t>
      </w:r>
      <w:r w:rsidR="00D671FC">
        <w:rPr>
          <w:rFonts w:ascii="Times New Roman" w:hAnsi="Times New Roman" w:cs="Times New Roman"/>
          <w:color w:val="000000"/>
          <w:sz w:val="24"/>
          <w:szCs w:val="24"/>
        </w:rPr>
        <w:t>08913</w:t>
      </w:r>
      <w:r w:rsidR="00287EEC">
        <w:rPr>
          <w:rFonts w:ascii="Times New Roman" w:hAnsi="Times New Roman" w:cs="Times New Roman"/>
          <w:color w:val="000000"/>
          <w:sz w:val="24"/>
          <w:szCs w:val="24"/>
        </w:rPr>
        <w:t xml:space="preserve"> </w:t>
      </w:r>
      <w:r w:rsidRPr="00520DD1">
        <w:rPr>
          <w:rFonts w:ascii="Times New Roman" w:hAnsi="Times New Roman" w:cs="Times New Roman"/>
          <w:color w:val="000000"/>
          <w:sz w:val="24"/>
          <w:szCs w:val="24"/>
        </w:rPr>
        <w:t xml:space="preserve">АА. </w:t>
      </w:r>
    </w:p>
    <w:p w:rsidR="00FB1413" w:rsidRDefault="00FB1413" w:rsidP="00D63540">
      <w:pPr>
        <w:pStyle w:val="aa"/>
        <w:ind w:right="-2" w:firstLine="567"/>
        <w:jc w:val="both"/>
        <w:rPr>
          <w:rFonts w:ascii="Times New Roman" w:hAnsi="Times New Roman" w:cs="Times New Roman"/>
          <w:bCs/>
          <w:color w:val="000000" w:themeColor="text1"/>
          <w:sz w:val="24"/>
          <w:szCs w:val="24"/>
        </w:rPr>
      </w:pPr>
      <w:r w:rsidRPr="00520DD1">
        <w:rPr>
          <w:rFonts w:ascii="Times New Roman" w:hAnsi="Times New Roman" w:cs="Times New Roman"/>
          <w:color w:val="000000"/>
          <w:sz w:val="24"/>
          <w:szCs w:val="24"/>
        </w:rPr>
        <w:t xml:space="preserve">На основании Приказа </w:t>
      </w:r>
      <w:r w:rsidR="00D671FC">
        <w:rPr>
          <w:rFonts w:ascii="Times New Roman" w:hAnsi="Times New Roman" w:cs="Times New Roman"/>
          <w:color w:val="000000"/>
          <w:sz w:val="24"/>
          <w:szCs w:val="24"/>
        </w:rPr>
        <w:t>и.о.</w:t>
      </w:r>
      <w:r>
        <w:rPr>
          <w:rFonts w:ascii="Times New Roman" w:hAnsi="Times New Roman" w:cs="Times New Roman"/>
          <w:color w:val="000000"/>
          <w:sz w:val="24"/>
          <w:szCs w:val="24"/>
        </w:rPr>
        <w:t xml:space="preserve"> </w:t>
      </w:r>
      <w:r w:rsidRPr="00520DD1">
        <w:rPr>
          <w:rFonts w:ascii="Times New Roman" w:hAnsi="Times New Roman" w:cs="Times New Roman"/>
          <w:color w:val="000000"/>
          <w:sz w:val="24"/>
          <w:szCs w:val="24"/>
        </w:rPr>
        <w:t xml:space="preserve">начальника НИ по </w:t>
      </w:r>
      <w:r>
        <w:rPr>
          <w:rFonts w:ascii="Times New Roman" w:hAnsi="Times New Roman" w:cs="Times New Roman"/>
          <w:color w:val="000000"/>
          <w:sz w:val="24"/>
          <w:szCs w:val="24"/>
        </w:rPr>
        <w:t>г</w:t>
      </w:r>
      <w:proofErr w:type="gramStart"/>
      <w:r>
        <w:rPr>
          <w:rFonts w:ascii="Times New Roman" w:hAnsi="Times New Roman" w:cs="Times New Roman"/>
          <w:color w:val="000000"/>
          <w:sz w:val="24"/>
          <w:szCs w:val="24"/>
        </w:rPr>
        <w:t>.</w:t>
      </w:r>
      <w:r w:rsidR="00D671FC">
        <w:rPr>
          <w:rFonts w:ascii="Times New Roman" w:hAnsi="Times New Roman" w:cs="Times New Roman"/>
          <w:color w:val="000000"/>
          <w:sz w:val="24"/>
          <w:szCs w:val="24"/>
        </w:rPr>
        <w:t>Д</w:t>
      </w:r>
      <w:proofErr w:type="gramEnd"/>
      <w:r w:rsidR="00D671FC">
        <w:rPr>
          <w:rFonts w:ascii="Times New Roman" w:hAnsi="Times New Roman" w:cs="Times New Roman"/>
          <w:color w:val="000000"/>
          <w:sz w:val="24"/>
          <w:szCs w:val="24"/>
        </w:rPr>
        <w:t xml:space="preserve">убоссары и </w:t>
      </w:r>
      <w:proofErr w:type="spellStart"/>
      <w:r w:rsidR="00D671FC">
        <w:rPr>
          <w:rFonts w:ascii="Times New Roman" w:hAnsi="Times New Roman" w:cs="Times New Roman"/>
          <w:color w:val="000000"/>
          <w:sz w:val="24"/>
          <w:szCs w:val="24"/>
        </w:rPr>
        <w:t>Дубоссарскому</w:t>
      </w:r>
      <w:proofErr w:type="spellEnd"/>
      <w:r w:rsidR="00D671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району </w:t>
      </w:r>
      <w:r w:rsidRPr="00520DD1">
        <w:rPr>
          <w:rFonts w:ascii="Times New Roman" w:hAnsi="Times New Roman" w:cs="Times New Roman"/>
          <w:color w:val="000000"/>
          <w:sz w:val="24"/>
          <w:szCs w:val="24"/>
        </w:rPr>
        <w:t xml:space="preserve">№ </w:t>
      </w:r>
      <w:r w:rsidR="00D671FC">
        <w:rPr>
          <w:rFonts w:ascii="Times New Roman" w:hAnsi="Times New Roman" w:cs="Times New Roman"/>
          <w:color w:val="000000"/>
          <w:sz w:val="24"/>
          <w:szCs w:val="24"/>
        </w:rPr>
        <w:t>8</w:t>
      </w:r>
      <w:r w:rsidR="00517954">
        <w:rPr>
          <w:rFonts w:ascii="Times New Roman" w:hAnsi="Times New Roman" w:cs="Times New Roman"/>
          <w:color w:val="000000"/>
          <w:sz w:val="24"/>
          <w:szCs w:val="24"/>
        </w:rPr>
        <w:t>3</w:t>
      </w:r>
      <w:r w:rsidRPr="00520DD1">
        <w:rPr>
          <w:rFonts w:ascii="Times New Roman" w:hAnsi="Times New Roman" w:cs="Times New Roman"/>
          <w:color w:val="000000"/>
          <w:sz w:val="24"/>
          <w:szCs w:val="24"/>
        </w:rPr>
        <w:t xml:space="preserve"> от </w:t>
      </w:r>
      <w:r w:rsidR="00D671FC">
        <w:rPr>
          <w:rFonts w:ascii="Times New Roman" w:hAnsi="Times New Roman" w:cs="Times New Roman"/>
          <w:color w:val="000000"/>
          <w:sz w:val="24"/>
          <w:szCs w:val="24"/>
        </w:rPr>
        <w:t>15.05.2019 г</w:t>
      </w:r>
      <w:r w:rsidRPr="00520DD1">
        <w:rPr>
          <w:rFonts w:ascii="Times New Roman" w:hAnsi="Times New Roman" w:cs="Times New Roman"/>
          <w:color w:val="000000"/>
          <w:sz w:val="24"/>
          <w:szCs w:val="24"/>
        </w:rPr>
        <w:t xml:space="preserve">. и плана </w:t>
      </w:r>
      <w:r w:rsidR="00517954">
        <w:rPr>
          <w:rFonts w:ascii="Times New Roman" w:hAnsi="Times New Roman" w:cs="Times New Roman"/>
          <w:color w:val="000000"/>
          <w:sz w:val="24"/>
          <w:szCs w:val="24"/>
        </w:rPr>
        <w:t>проведения проверок</w:t>
      </w:r>
      <w:r w:rsidRPr="00520DD1">
        <w:rPr>
          <w:rFonts w:ascii="Times New Roman" w:hAnsi="Times New Roman" w:cs="Times New Roman"/>
          <w:color w:val="000000"/>
          <w:sz w:val="24"/>
          <w:szCs w:val="24"/>
        </w:rPr>
        <w:t xml:space="preserve"> на 2019 г. в отношении </w:t>
      </w:r>
      <w:r w:rsidR="00517954">
        <w:rPr>
          <w:rFonts w:ascii="Times New Roman" w:hAnsi="Times New Roman" w:cs="Times New Roman"/>
          <w:color w:val="000000"/>
          <w:sz w:val="24"/>
          <w:szCs w:val="24"/>
        </w:rPr>
        <w:t xml:space="preserve">ООО </w:t>
      </w:r>
      <w:r w:rsidR="00D671FC">
        <w:rPr>
          <w:rFonts w:ascii="Times New Roman" w:hAnsi="Times New Roman" w:cs="Times New Roman"/>
          <w:color w:val="000000"/>
          <w:sz w:val="24"/>
          <w:szCs w:val="24"/>
        </w:rPr>
        <w:t>«УПП глухих г.Дубоссары</w:t>
      </w:r>
      <w:r w:rsidR="00D671FC" w:rsidRPr="00520DD1">
        <w:rPr>
          <w:rFonts w:ascii="Times New Roman" w:hAnsi="Times New Roman" w:cs="Times New Roman"/>
          <w:color w:val="000000"/>
          <w:sz w:val="24"/>
          <w:szCs w:val="24"/>
        </w:rPr>
        <w:t>»</w:t>
      </w:r>
      <w:r w:rsidR="00D671FC">
        <w:rPr>
          <w:rFonts w:ascii="Times New Roman" w:hAnsi="Times New Roman" w:cs="Times New Roman"/>
          <w:color w:val="000000"/>
          <w:sz w:val="24"/>
          <w:szCs w:val="24"/>
        </w:rPr>
        <w:t xml:space="preserve"> </w:t>
      </w:r>
      <w:r w:rsidRPr="007D64D8">
        <w:rPr>
          <w:rFonts w:ascii="Times New Roman" w:hAnsi="Times New Roman" w:cs="Times New Roman"/>
          <w:bCs/>
          <w:color w:val="000000" w:themeColor="text1"/>
          <w:sz w:val="24"/>
          <w:szCs w:val="24"/>
        </w:rPr>
        <w:t xml:space="preserve">было проведено плановое мероприятие по контролю по вопросу соблюдения законодательства за период </w:t>
      </w:r>
      <w:r>
        <w:rPr>
          <w:rFonts w:ascii="Times New Roman" w:hAnsi="Times New Roman" w:cs="Times New Roman"/>
          <w:bCs/>
          <w:color w:val="000000" w:themeColor="text1"/>
          <w:sz w:val="24"/>
          <w:szCs w:val="24"/>
        </w:rPr>
        <w:t>201</w:t>
      </w:r>
      <w:r w:rsidR="00D671FC">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-20</w:t>
      </w:r>
      <w:r w:rsidR="00D671FC">
        <w:rPr>
          <w:rFonts w:ascii="Times New Roman" w:hAnsi="Times New Roman" w:cs="Times New Roman"/>
          <w:bCs/>
          <w:color w:val="000000" w:themeColor="text1"/>
          <w:sz w:val="24"/>
          <w:szCs w:val="24"/>
        </w:rPr>
        <w:t>19</w:t>
      </w:r>
      <w:r>
        <w:rPr>
          <w:rFonts w:ascii="Times New Roman" w:hAnsi="Times New Roman" w:cs="Times New Roman"/>
          <w:bCs/>
          <w:color w:val="000000" w:themeColor="text1"/>
          <w:sz w:val="24"/>
          <w:szCs w:val="24"/>
        </w:rPr>
        <w:t xml:space="preserve"> г.г.</w:t>
      </w:r>
    </w:p>
    <w:p w:rsidR="00DD7A4E" w:rsidRPr="00003501" w:rsidRDefault="00DD7A4E" w:rsidP="00D63540">
      <w:pPr>
        <w:ind w:right="-2" w:firstLine="567"/>
        <w:jc w:val="both"/>
        <w:rPr>
          <w:color w:val="000000" w:themeColor="text1"/>
        </w:rPr>
      </w:pPr>
      <w:r w:rsidRPr="00304BE1">
        <w:rPr>
          <w:color w:val="000000" w:themeColor="text1"/>
        </w:rPr>
        <w:t xml:space="preserve">Наличие законных оснований и полномочий для проведения планового мероприятия по контролю установлены положениями </w:t>
      </w:r>
      <w:r w:rsidRPr="00003501">
        <w:rPr>
          <w:color w:val="000000" w:themeColor="text1"/>
        </w:rPr>
        <w:t>статьи 1, п.1, 2 статьи 8 Закона ПМР «О Государственной налоговой службе ПМР», п.1,2 статьи 7, п.1 статьи 8 Закона ПМР «О порядке проведения проверок при осуществлении государственного контроля (надзора)».</w:t>
      </w:r>
    </w:p>
    <w:p w:rsidR="00DD7A4E" w:rsidRPr="009304FE" w:rsidRDefault="00DD7A4E" w:rsidP="00D63540">
      <w:pPr>
        <w:ind w:right="-2" w:firstLine="567"/>
        <w:jc w:val="both"/>
        <w:rPr>
          <w:strike/>
          <w:color w:val="000000" w:themeColor="text1"/>
        </w:rPr>
      </w:pPr>
      <w:r w:rsidRPr="009304FE">
        <w:rPr>
          <w:bCs/>
          <w:color w:val="000000" w:themeColor="text1"/>
        </w:rPr>
        <w:t xml:space="preserve">По результатам проверки в соответствии с п.1 ст.10 Закона ПМР </w:t>
      </w:r>
      <w:r w:rsidRPr="009304FE">
        <w:rPr>
          <w:color w:val="000000" w:themeColor="text1"/>
        </w:rPr>
        <w:t xml:space="preserve">«О порядке проведения проверок при осуществлении государственного контроля (надзора)» </w:t>
      </w:r>
      <w:r w:rsidRPr="009304FE">
        <w:rPr>
          <w:bCs/>
          <w:color w:val="000000" w:themeColor="text1"/>
        </w:rPr>
        <w:t>составлен Акт № 012-00</w:t>
      </w:r>
      <w:r w:rsidR="00D671FC">
        <w:rPr>
          <w:bCs/>
          <w:color w:val="000000" w:themeColor="text1"/>
        </w:rPr>
        <w:t>59</w:t>
      </w:r>
      <w:r w:rsidRPr="009304FE">
        <w:rPr>
          <w:bCs/>
          <w:color w:val="000000" w:themeColor="text1"/>
        </w:rPr>
        <w:t>-</w:t>
      </w:r>
      <w:r w:rsidR="00D671FC">
        <w:rPr>
          <w:bCs/>
          <w:color w:val="000000" w:themeColor="text1"/>
        </w:rPr>
        <w:t>19</w:t>
      </w:r>
      <w:r w:rsidRPr="009304FE">
        <w:rPr>
          <w:bCs/>
          <w:color w:val="000000" w:themeColor="text1"/>
        </w:rPr>
        <w:t xml:space="preserve"> </w:t>
      </w:r>
      <w:r w:rsidRPr="00751ABF">
        <w:rPr>
          <w:bCs/>
          <w:color w:val="000000" w:themeColor="text1"/>
        </w:rPr>
        <w:t xml:space="preserve">от </w:t>
      </w:r>
      <w:r w:rsidR="00D671FC">
        <w:rPr>
          <w:bCs/>
          <w:color w:val="000000" w:themeColor="text1"/>
        </w:rPr>
        <w:t>24 июля</w:t>
      </w:r>
      <w:r w:rsidRPr="00751ABF">
        <w:rPr>
          <w:bCs/>
          <w:color w:val="000000" w:themeColor="text1"/>
        </w:rPr>
        <w:t xml:space="preserve"> 20</w:t>
      </w:r>
      <w:r w:rsidR="00D671FC">
        <w:rPr>
          <w:bCs/>
          <w:color w:val="000000" w:themeColor="text1"/>
        </w:rPr>
        <w:t>19</w:t>
      </w:r>
      <w:r w:rsidRPr="00751ABF">
        <w:rPr>
          <w:bCs/>
          <w:color w:val="000000" w:themeColor="text1"/>
        </w:rPr>
        <w:t xml:space="preserve"> г., согласно которому в ходе контрольного мероприятия установлено </w:t>
      </w:r>
      <w:r w:rsidR="00D671FC">
        <w:rPr>
          <w:bCs/>
          <w:color w:val="000000" w:themeColor="text1"/>
        </w:rPr>
        <w:t>нарушение Обществом законодательства.</w:t>
      </w:r>
    </w:p>
    <w:p w:rsidR="00D671FC" w:rsidRDefault="00DD7A4E" w:rsidP="00D671FC">
      <w:pPr>
        <w:tabs>
          <w:tab w:val="left" w:pos="426"/>
          <w:tab w:val="left" w:pos="567"/>
        </w:tabs>
        <w:ind w:right="-2" w:firstLine="567"/>
        <w:jc w:val="both"/>
        <w:rPr>
          <w:color w:val="000000" w:themeColor="text1"/>
        </w:rPr>
      </w:pPr>
      <w:proofErr w:type="gramStart"/>
      <w:r w:rsidRPr="009304FE">
        <w:rPr>
          <w:color w:val="000000" w:themeColor="text1"/>
        </w:rPr>
        <w:t>Как следует из материалов дела, Акта мероприятия по контролю</w:t>
      </w:r>
      <w:r w:rsidR="00D671FC">
        <w:rPr>
          <w:color w:val="000000" w:themeColor="text1"/>
        </w:rPr>
        <w:t xml:space="preserve"> </w:t>
      </w:r>
      <w:r w:rsidR="00D671FC" w:rsidRPr="009304FE">
        <w:rPr>
          <w:bCs/>
          <w:color w:val="000000" w:themeColor="text1"/>
        </w:rPr>
        <w:t>№ 012-00</w:t>
      </w:r>
      <w:r w:rsidR="00D671FC">
        <w:rPr>
          <w:bCs/>
          <w:color w:val="000000" w:themeColor="text1"/>
        </w:rPr>
        <w:t>59</w:t>
      </w:r>
      <w:r w:rsidR="00D671FC" w:rsidRPr="009304FE">
        <w:rPr>
          <w:bCs/>
          <w:color w:val="000000" w:themeColor="text1"/>
        </w:rPr>
        <w:t>-</w:t>
      </w:r>
      <w:r w:rsidR="00D671FC">
        <w:rPr>
          <w:bCs/>
          <w:color w:val="000000" w:themeColor="text1"/>
        </w:rPr>
        <w:t>19</w:t>
      </w:r>
      <w:r w:rsidR="00D671FC" w:rsidRPr="009304FE">
        <w:rPr>
          <w:bCs/>
          <w:color w:val="000000" w:themeColor="text1"/>
        </w:rPr>
        <w:t xml:space="preserve"> </w:t>
      </w:r>
      <w:r w:rsidR="00D671FC" w:rsidRPr="00751ABF">
        <w:rPr>
          <w:bCs/>
          <w:color w:val="000000" w:themeColor="text1"/>
        </w:rPr>
        <w:t xml:space="preserve">от </w:t>
      </w:r>
      <w:r w:rsidR="00D671FC">
        <w:rPr>
          <w:bCs/>
          <w:color w:val="000000" w:themeColor="text1"/>
        </w:rPr>
        <w:t>24 июля</w:t>
      </w:r>
      <w:r w:rsidR="00D671FC" w:rsidRPr="00751ABF">
        <w:rPr>
          <w:bCs/>
          <w:color w:val="000000" w:themeColor="text1"/>
        </w:rPr>
        <w:t xml:space="preserve"> 20</w:t>
      </w:r>
      <w:r w:rsidR="00D671FC">
        <w:rPr>
          <w:bCs/>
          <w:color w:val="000000" w:themeColor="text1"/>
        </w:rPr>
        <w:t>19</w:t>
      </w:r>
      <w:r w:rsidR="00D671FC" w:rsidRPr="00751ABF">
        <w:rPr>
          <w:bCs/>
          <w:color w:val="000000" w:themeColor="text1"/>
        </w:rPr>
        <w:t xml:space="preserve"> г</w:t>
      </w:r>
      <w:r w:rsidRPr="009304FE">
        <w:rPr>
          <w:bCs/>
          <w:color w:val="000000" w:themeColor="text1"/>
        </w:rPr>
        <w:t>.,</w:t>
      </w:r>
      <w:r w:rsidRPr="009304FE">
        <w:rPr>
          <w:color w:val="000000" w:themeColor="text1"/>
        </w:rPr>
        <w:t xml:space="preserve"> </w:t>
      </w:r>
      <w:r w:rsidR="00D671FC">
        <w:t>в</w:t>
      </w:r>
      <w:r w:rsidR="00D671FC" w:rsidRPr="00C40229">
        <w:t xml:space="preserve"> период с ноября 2013 года по декабрь 2013 года работнику </w:t>
      </w:r>
      <w:r w:rsidR="00D671FC">
        <w:t xml:space="preserve">Общества </w:t>
      </w:r>
      <w:r w:rsidR="00D671FC" w:rsidRPr="00C40229">
        <w:t xml:space="preserve">Новицкой Е.М. и с августа 2016 года по ноябрь 2016 года работнику Ляху </w:t>
      </w:r>
      <w:r w:rsidR="00AF747D">
        <w:t>С.</w:t>
      </w:r>
      <w:r w:rsidR="00AF747D" w:rsidRPr="00C40229">
        <w:t>А.</w:t>
      </w:r>
      <w:r w:rsidR="00AF747D">
        <w:t xml:space="preserve"> </w:t>
      </w:r>
      <w:r w:rsidR="00D671FC" w:rsidRPr="00C40229">
        <w:t xml:space="preserve">предоставлялись стандартные налоговые вычеты в размере прожиточного минимума, </w:t>
      </w:r>
      <w:r w:rsidR="00D671FC" w:rsidRPr="00C40229">
        <w:lastRenderedPageBreak/>
        <w:t xml:space="preserve">предусмотренные подпунктом б) пункта 1 статьи 9 Закона </w:t>
      </w:r>
      <w:r w:rsidR="00D671FC">
        <w:t>ПМР</w:t>
      </w:r>
      <w:proofErr w:type="gramEnd"/>
      <w:r w:rsidR="00D671FC" w:rsidRPr="00C40229">
        <w:t xml:space="preserve"> «О подоходном налоге с физических лиц», </w:t>
      </w:r>
      <w:r w:rsidR="00D671FC">
        <w:t xml:space="preserve">тогда как </w:t>
      </w:r>
      <w:r w:rsidR="00D671FC" w:rsidRPr="00C40229">
        <w:t xml:space="preserve">вышеуказанные </w:t>
      </w:r>
      <w:r w:rsidR="00D671FC">
        <w:t>лица</w:t>
      </w:r>
      <w:r w:rsidR="00D671FC" w:rsidRPr="00C40229">
        <w:t xml:space="preserve"> работали на </w:t>
      </w:r>
      <w:r w:rsidR="00D671FC" w:rsidRPr="00AF747D">
        <w:rPr>
          <w:color w:val="000000" w:themeColor="text1"/>
        </w:rPr>
        <w:t xml:space="preserve">основании договоров гражданско-правового характера. Необоснованное применение налоговых вычетов  привело к занижению подоходного налога с физических лиц на сумму 1195,60 рублей, с коэффициентом  инфляции 317,94 рублей. </w:t>
      </w:r>
    </w:p>
    <w:p w:rsidR="00D671FC" w:rsidRPr="00AF747D" w:rsidRDefault="00D671FC" w:rsidP="00251F8E">
      <w:pPr>
        <w:tabs>
          <w:tab w:val="left" w:pos="426"/>
          <w:tab w:val="left" w:pos="567"/>
        </w:tabs>
        <w:ind w:right="-2" w:firstLine="567"/>
        <w:jc w:val="both"/>
        <w:rPr>
          <w:color w:val="000000" w:themeColor="text1"/>
        </w:rPr>
      </w:pPr>
      <w:r w:rsidRPr="00AF747D">
        <w:rPr>
          <w:color w:val="000000" w:themeColor="text1"/>
        </w:rPr>
        <w:t xml:space="preserve">В периоды с января 2014г. по декабрь 2014 года и с сентября по ноябрь 2016 года </w:t>
      </w:r>
      <w:r w:rsidR="00AF747D" w:rsidRPr="00AF747D">
        <w:rPr>
          <w:color w:val="000000" w:themeColor="text1"/>
        </w:rPr>
        <w:t>работнику</w:t>
      </w:r>
      <w:r w:rsidRPr="00AF747D">
        <w:rPr>
          <w:color w:val="000000" w:themeColor="text1"/>
        </w:rPr>
        <w:t xml:space="preserve"> </w:t>
      </w:r>
      <w:proofErr w:type="spellStart"/>
      <w:r w:rsidRPr="00AF747D">
        <w:rPr>
          <w:color w:val="000000" w:themeColor="text1"/>
        </w:rPr>
        <w:t>Нирша</w:t>
      </w:r>
      <w:proofErr w:type="spellEnd"/>
      <w:r w:rsidRPr="00AF747D">
        <w:rPr>
          <w:color w:val="000000" w:themeColor="text1"/>
        </w:rPr>
        <w:t xml:space="preserve"> Е.С. в соответствии с п</w:t>
      </w:r>
      <w:r w:rsidR="00184224" w:rsidRPr="00AF747D">
        <w:rPr>
          <w:color w:val="000000" w:themeColor="text1"/>
        </w:rPr>
        <w:t>п</w:t>
      </w:r>
      <w:r w:rsidRPr="00AF747D">
        <w:rPr>
          <w:color w:val="000000" w:themeColor="text1"/>
        </w:rPr>
        <w:t>.3</w:t>
      </w:r>
      <w:r w:rsidR="00184224" w:rsidRPr="00AF747D">
        <w:rPr>
          <w:color w:val="000000" w:themeColor="text1"/>
        </w:rPr>
        <w:t>)</w:t>
      </w:r>
      <w:r w:rsidRPr="00AF747D">
        <w:rPr>
          <w:color w:val="000000" w:themeColor="text1"/>
        </w:rPr>
        <w:t xml:space="preserve"> п.п</w:t>
      </w:r>
      <w:proofErr w:type="gramStart"/>
      <w:r w:rsidRPr="00AF747D">
        <w:rPr>
          <w:color w:val="000000" w:themeColor="text1"/>
        </w:rPr>
        <w:t>.а</w:t>
      </w:r>
      <w:proofErr w:type="gramEnd"/>
      <w:r w:rsidRPr="00AF747D">
        <w:rPr>
          <w:color w:val="000000" w:themeColor="text1"/>
        </w:rPr>
        <w:t>) п.1 ст.9 Закона ПМР «О подоходном налоге с физических лиц» необоснованно предоставлялась льгота</w:t>
      </w:r>
      <w:r w:rsidR="00184224" w:rsidRPr="00AF747D">
        <w:rPr>
          <w:color w:val="000000" w:themeColor="text1"/>
        </w:rPr>
        <w:t>,</w:t>
      </w:r>
      <w:r w:rsidRPr="00AF747D">
        <w:rPr>
          <w:color w:val="000000" w:themeColor="text1"/>
        </w:rPr>
        <w:t xml:space="preserve"> </w:t>
      </w:r>
      <w:r w:rsidR="00184224" w:rsidRPr="00AF747D">
        <w:rPr>
          <w:color w:val="000000" w:themeColor="text1"/>
        </w:rPr>
        <w:t xml:space="preserve">полагающаяся </w:t>
      </w:r>
      <w:r w:rsidRPr="00AF747D">
        <w:rPr>
          <w:color w:val="000000" w:themeColor="text1"/>
        </w:rPr>
        <w:t xml:space="preserve"> исключительно инвалидам I и II группы, тогда как </w:t>
      </w:r>
      <w:proofErr w:type="spellStart"/>
      <w:r w:rsidRPr="00AF747D">
        <w:rPr>
          <w:color w:val="000000" w:themeColor="text1"/>
        </w:rPr>
        <w:t>Нирша</w:t>
      </w:r>
      <w:proofErr w:type="spellEnd"/>
      <w:r w:rsidRPr="00AF747D">
        <w:rPr>
          <w:color w:val="000000" w:themeColor="text1"/>
        </w:rPr>
        <w:t xml:space="preserve"> Е.С. является инвалидом </w:t>
      </w:r>
      <w:r w:rsidRPr="00AF747D">
        <w:rPr>
          <w:color w:val="000000" w:themeColor="text1"/>
          <w:lang w:val="en-US"/>
        </w:rPr>
        <w:t>III</w:t>
      </w:r>
      <w:r w:rsidRPr="00AF747D">
        <w:rPr>
          <w:color w:val="000000" w:themeColor="text1"/>
        </w:rPr>
        <w:t xml:space="preserve"> группы, о чем свидетельствует  пенсионное удостоверение №124667.  В результате сумма заниженного подоходного налога с физических лиц составила 82,38 рублей, сумма инфляции - 29,37 рублей. </w:t>
      </w:r>
    </w:p>
    <w:p w:rsidR="00D671FC" w:rsidRPr="007B6F4B" w:rsidRDefault="0025308B" w:rsidP="00251F8E">
      <w:pPr>
        <w:tabs>
          <w:tab w:val="left" w:pos="426"/>
          <w:tab w:val="left" w:pos="567"/>
        </w:tabs>
        <w:ind w:right="-2" w:firstLine="567"/>
        <w:jc w:val="both"/>
        <w:rPr>
          <w:color w:val="000000" w:themeColor="text1"/>
        </w:rPr>
      </w:pPr>
      <w:proofErr w:type="gramStart"/>
      <w:r w:rsidRPr="00251F8E">
        <w:rPr>
          <w:color w:val="000000" w:themeColor="text1"/>
        </w:rPr>
        <w:t>При таких данных налоговая инспекция обоснованно пришла к выводу, отраженному в Акте мероприятия по контролю о том, что н</w:t>
      </w:r>
      <w:r w:rsidR="00D671FC" w:rsidRPr="00251F8E">
        <w:rPr>
          <w:color w:val="000000" w:themeColor="text1"/>
        </w:rPr>
        <w:t xml:space="preserve">еправомерное предоставление </w:t>
      </w:r>
      <w:r w:rsidR="00184224" w:rsidRPr="00251F8E">
        <w:rPr>
          <w:color w:val="000000" w:themeColor="text1"/>
        </w:rPr>
        <w:t>Обществом</w:t>
      </w:r>
      <w:r w:rsidR="00D671FC" w:rsidRPr="00251F8E">
        <w:rPr>
          <w:color w:val="000000" w:themeColor="text1"/>
        </w:rPr>
        <w:t xml:space="preserve"> вышеуказанных  налоговых  вычетов при </w:t>
      </w:r>
      <w:r w:rsidR="00D671FC" w:rsidRPr="007B6F4B">
        <w:rPr>
          <w:color w:val="000000" w:themeColor="text1"/>
        </w:rPr>
        <w:t xml:space="preserve">исчислении подоходного налога с физических лиц </w:t>
      </w:r>
      <w:r w:rsidR="00003501">
        <w:rPr>
          <w:color w:val="000000" w:themeColor="text1"/>
        </w:rPr>
        <w:t xml:space="preserve">в нарушение вышеуказанных норм и </w:t>
      </w:r>
      <w:r w:rsidR="00003501" w:rsidRPr="00003501">
        <w:rPr>
          <w:color w:val="000000" w:themeColor="text1"/>
        </w:rPr>
        <w:t>пункта 5 статьи 9 Закона ПМР «О подоходном налоге с физических лиц»</w:t>
      </w:r>
      <w:r w:rsidR="00003501">
        <w:rPr>
          <w:sz w:val="20"/>
          <w:szCs w:val="20"/>
        </w:rPr>
        <w:t xml:space="preserve"> </w:t>
      </w:r>
      <w:r w:rsidR="00D671FC" w:rsidRPr="007B6F4B">
        <w:rPr>
          <w:color w:val="000000" w:themeColor="text1"/>
        </w:rPr>
        <w:t xml:space="preserve">привело к </w:t>
      </w:r>
      <w:r w:rsidR="00251F8E">
        <w:rPr>
          <w:color w:val="000000" w:themeColor="text1"/>
        </w:rPr>
        <w:t xml:space="preserve">занижению </w:t>
      </w:r>
      <w:r w:rsidR="00D671FC" w:rsidRPr="007B6F4B">
        <w:rPr>
          <w:color w:val="000000" w:themeColor="text1"/>
        </w:rPr>
        <w:t>налога</w:t>
      </w:r>
      <w:r w:rsidR="009E3ABE">
        <w:rPr>
          <w:color w:val="000000" w:themeColor="text1"/>
        </w:rPr>
        <w:t xml:space="preserve"> </w:t>
      </w:r>
      <w:r w:rsidR="00D671FC" w:rsidRPr="007B6F4B">
        <w:rPr>
          <w:color w:val="000000" w:themeColor="text1"/>
        </w:rPr>
        <w:t>на общую сумму 1277,98 рублей, сумма инфляции за</w:t>
      </w:r>
      <w:proofErr w:type="gramEnd"/>
      <w:r w:rsidR="00D671FC" w:rsidRPr="007B6F4B">
        <w:rPr>
          <w:color w:val="000000" w:themeColor="text1"/>
        </w:rPr>
        <w:t xml:space="preserve"> проверяемый период составила 347,31 рублей.</w:t>
      </w:r>
    </w:p>
    <w:p w:rsidR="0067437D" w:rsidRPr="00751ABF" w:rsidRDefault="0067437D" w:rsidP="00251F8E">
      <w:pPr>
        <w:tabs>
          <w:tab w:val="left" w:pos="426"/>
          <w:tab w:val="left" w:pos="567"/>
        </w:tabs>
        <w:ind w:right="-2" w:firstLine="567"/>
        <w:jc w:val="both"/>
        <w:rPr>
          <w:bCs/>
          <w:color w:val="000000" w:themeColor="text1"/>
        </w:rPr>
      </w:pPr>
      <w:proofErr w:type="gramStart"/>
      <w:r w:rsidRPr="00251F8E">
        <w:rPr>
          <w:color w:val="000000" w:themeColor="text1"/>
        </w:rPr>
        <w:t>Согласно пункта</w:t>
      </w:r>
      <w:proofErr w:type="gramEnd"/>
      <w:r w:rsidRPr="00251F8E">
        <w:rPr>
          <w:color w:val="000000" w:themeColor="text1"/>
        </w:rPr>
        <w:t xml:space="preserve"> 6 статьи 10 Закона ПМР «Об основах налоговой системы в ПМР» </w:t>
      </w:r>
      <w:proofErr w:type="spellStart"/>
      <w:r w:rsidRPr="00251F8E">
        <w:rPr>
          <w:color w:val="000000" w:themeColor="text1"/>
        </w:rPr>
        <w:t>д</w:t>
      </w:r>
      <w:r w:rsidRPr="00751ABF">
        <w:rPr>
          <w:color w:val="000000" w:themeColor="text1"/>
        </w:rPr>
        <w:t>оначисленные</w:t>
      </w:r>
      <w:proofErr w:type="spellEnd"/>
      <w:r w:rsidRPr="00751ABF">
        <w:rPr>
          <w:color w:val="000000" w:themeColor="text1"/>
        </w:rPr>
        <w:t xml:space="preserve">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применением финансовой санкции с учетом коэффициента инфляции, в порядке, устанавливаемом нормативными актами Правительства </w:t>
      </w:r>
      <w:r>
        <w:rPr>
          <w:color w:val="000000" w:themeColor="text1"/>
        </w:rPr>
        <w:t>ПМР</w:t>
      </w:r>
      <w:r w:rsidRPr="00751ABF">
        <w:rPr>
          <w:color w:val="000000" w:themeColor="text1"/>
        </w:rPr>
        <w:t>, без начисления пени</w:t>
      </w:r>
      <w:r w:rsidRPr="00751ABF">
        <w:rPr>
          <w:bCs/>
          <w:color w:val="000000" w:themeColor="text1"/>
        </w:rPr>
        <w:t>.</w:t>
      </w:r>
    </w:p>
    <w:p w:rsidR="001B7661" w:rsidRPr="001B7661" w:rsidRDefault="0067437D" w:rsidP="001B7661">
      <w:pPr>
        <w:autoSpaceDE w:val="0"/>
        <w:autoSpaceDN w:val="0"/>
        <w:adjustRightInd w:val="0"/>
        <w:ind w:right="-2" w:firstLine="567"/>
        <w:jc w:val="both"/>
        <w:rPr>
          <w:color w:val="000000" w:themeColor="text1"/>
        </w:rPr>
      </w:pPr>
      <w:proofErr w:type="gramStart"/>
      <w:r w:rsidRPr="00751ABF">
        <w:rPr>
          <w:color w:val="000000" w:themeColor="text1"/>
        </w:rPr>
        <w:t xml:space="preserve">Как следует из подпункта </w:t>
      </w:r>
      <w:r w:rsidR="001B7661">
        <w:rPr>
          <w:color w:val="000000" w:themeColor="text1"/>
        </w:rPr>
        <w:t>в</w:t>
      </w:r>
      <w:r w:rsidRPr="00751ABF">
        <w:rPr>
          <w:color w:val="000000" w:themeColor="text1"/>
        </w:rPr>
        <w:t xml:space="preserve">) п.1 статьи 10 </w:t>
      </w:r>
      <w:r w:rsidRPr="00751ABF">
        <w:rPr>
          <w:bCs/>
          <w:color w:val="000000" w:themeColor="text1"/>
        </w:rPr>
        <w:t xml:space="preserve">Закона ПМР «Об основах налоговой </w:t>
      </w:r>
      <w:r w:rsidRPr="001B7661">
        <w:rPr>
          <w:color w:val="000000" w:themeColor="text1"/>
        </w:rPr>
        <w:t>системы в ПМР», з</w:t>
      </w:r>
      <w:r w:rsidRPr="00751ABF">
        <w:rPr>
          <w:color w:val="000000" w:themeColor="text1"/>
        </w:rPr>
        <w:t xml:space="preserve">а </w:t>
      </w:r>
      <w:r w:rsidR="001B7661" w:rsidRPr="001B7661">
        <w:rPr>
          <w:color w:val="000000" w:themeColor="text1"/>
        </w:rPr>
        <w:t xml:space="preserve">занижение, </w:t>
      </w:r>
      <w:proofErr w:type="spellStart"/>
      <w:r w:rsidR="001B7661" w:rsidRPr="001B7661">
        <w:rPr>
          <w:color w:val="000000" w:themeColor="text1"/>
        </w:rPr>
        <w:t>неисчисление</w:t>
      </w:r>
      <w:proofErr w:type="spellEnd"/>
      <w:r w:rsidR="001B7661" w:rsidRPr="001B7661">
        <w:rPr>
          <w:color w:val="000000" w:themeColor="text1"/>
        </w:rPr>
        <w:t xml:space="preserve"> либо неправильное исчисление налогов (сборов или иных обязательных платежей), не повлекшее за собой занижение (сокрытие) объекта налогообложения</w:t>
      </w:r>
      <w:r w:rsidR="0017577A">
        <w:rPr>
          <w:color w:val="000000" w:themeColor="text1"/>
        </w:rPr>
        <w:t>,</w:t>
      </w:r>
      <w:r w:rsidR="001B7661" w:rsidRPr="001B7661">
        <w:rPr>
          <w:color w:val="000000" w:themeColor="text1"/>
        </w:rPr>
        <w:t xml:space="preserve"> </w:t>
      </w:r>
      <w:r w:rsidR="001B7661" w:rsidRPr="00751ABF">
        <w:rPr>
          <w:color w:val="000000" w:themeColor="text1"/>
        </w:rPr>
        <w:t xml:space="preserve">применяются финансовые санкции в виде </w:t>
      </w:r>
      <w:r w:rsidR="001B7661" w:rsidRPr="001B7661">
        <w:rPr>
          <w:color w:val="000000" w:themeColor="text1"/>
        </w:rPr>
        <w:t>взыскания в бюджет суммы заниженного (</w:t>
      </w:r>
      <w:proofErr w:type="spellStart"/>
      <w:r w:rsidR="001B7661" w:rsidRPr="001B7661">
        <w:rPr>
          <w:color w:val="000000" w:themeColor="text1"/>
        </w:rPr>
        <w:t>неисчисленного</w:t>
      </w:r>
      <w:proofErr w:type="spellEnd"/>
      <w:r w:rsidR="001B7661" w:rsidRPr="001B7661">
        <w:rPr>
          <w:color w:val="000000" w:themeColor="text1"/>
        </w:rPr>
        <w:t>) налога (сбора или иного обязательного платежа)</w:t>
      </w:r>
      <w:r w:rsidR="001B7661">
        <w:rPr>
          <w:color w:val="000000" w:themeColor="text1"/>
        </w:rPr>
        <w:t>.</w:t>
      </w:r>
      <w:proofErr w:type="gramEnd"/>
    </w:p>
    <w:p w:rsidR="0067437D" w:rsidRPr="00751ABF" w:rsidRDefault="0067437D" w:rsidP="0067437D">
      <w:pPr>
        <w:autoSpaceDE w:val="0"/>
        <w:autoSpaceDN w:val="0"/>
        <w:adjustRightInd w:val="0"/>
        <w:ind w:right="-2" w:firstLine="567"/>
        <w:jc w:val="both"/>
        <w:rPr>
          <w:bCs/>
          <w:color w:val="000000" w:themeColor="text1"/>
        </w:rPr>
      </w:pPr>
      <w:r w:rsidRPr="00751ABF">
        <w:rPr>
          <w:color w:val="000000" w:themeColor="text1"/>
        </w:rPr>
        <w:t xml:space="preserve">Основанием для применения к налогоплательщику установленных настоящим Законом финансовых санкций согласно п.1,3 статьи 10 </w:t>
      </w:r>
      <w:r w:rsidRPr="00751ABF">
        <w:rPr>
          <w:bCs/>
          <w:color w:val="000000" w:themeColor="text1"/>
        </w:rPr>
        <w:t xml:space="preserve">Закона ПМР «Об основах налоговой системы в ПМР» </w:t>
      </w:r>
      <w:r w:rsidRPr="00751ABF">
        <w:rPr>
          <w:color w:val="000000" w:themeColor="text1"/>
        </w:rPr>
        <w:t xml:space="preserve">является акт мероприятия по контролю. Финансовые санкции взыскиваются по истечении 30 (тридцати) дней со дня, следующего за днем вынесения решения о наложении </w:t>
      </w:r>
      <w:r w:rsidRPr="00751ABF">
        <w:rPr>
          <w:bCs/>
          <w:color w:val="000000" w:themeColor="text1"/>
        </w:rPr>
        <w:t>финансовых санкций.</w:t>
      </w:r>
    </w:p>
    <w:p w:rsidR="0067437D" w:rsidRPr="0067437D" w:rsidRDefault="00D671FC" w:rsidP="0067437D">
      <w:pPr>
        <w:tabs>
          <w:tab w:val="left" w:pos="426"/>
          <w:tab w:val="left" w:pos="567"/>
        </w:tabs>
        <w:ind w:right="-2" w:firstLine="567"/>
        <w:jc w:val="both"/>
        <w:rPr>
          <w:bCs/>
          <w:color w:val="000000" w:themeColor="text1"/>
        </w:rPr>
      </w:pPr>
      <w:proofErr w:type="gramStart"/>
      <w:r w:rsidRPr="0067437D">
        <w:rPr>
          <w:color w:val="000000" w:themeColor="text1"/>
        </w:rPr>
        <w:t xml:space="preserve">На основании </w:t>
      </w:r>
      <w:r w:rsidR="0025308B" w:rsidRPr="0067437D">
        <w:rPr>
          <w:color w:val="000000" w:themeColor="text1"/>
        </w:rPr>
        <w:t>А</w:t>
      </w:r>
      <w:r w:rsidRPr="0067437D">
        <w:rPr>
          <w:color w:val="000000" w:themeColor="text1"/>
        </w:rPr>
        <w:t xml:space="preserve">кта планового мероприятия по контролю №012-0059-19 от 24.07.2019 года </w:t>
      </w:r>
      <w:r w:rsidR="0067437D" w:rsidRPr="0067437D">
        <w:rPr>
          <w:bCs/>
          <w:color w:val="000000" w:themeColor="text1"/>
        </w:rPr>
        <w:t>за выявленные и отраженные в Акте нарушения, налоговым органом в соответствии со ст.11 Закона ПМР «О порядке проведения проверок при осуществлении государственного контроля (надзора)»</w:t>
      </w:r>
      <w:r w:rsidRPr="0067437D">
        <w:rPr>
          <w:color w:val="000000" w:themeColor="text1"/>
        </w:rPr>
        <w:t>, 29.07.2019 года вынесено Предписание</w:t>
      </w:r>
      <w:r w:rsidR="0025308B" w:rsidRPr="0067437D">
        <w:rPr>
          <w:color w:val="000000" w:themeColor="text1"/>
        </w:rPr>
        <w:t xml:space="preserve"> </w:t>
      </w:r>
      <w:r w:rsidR="00AF747D">
        <w:rPr>
          <w:color w:val="000000" w:themeColor="text1"/>
        </w:rPr>
        <w:t xml:space="preserve">                    </w:t>
      </w:r>
      <w:r w:rsidR="0025308B" w:rsidRPr="0067437D">
        <w:rPr>
          <w:color w:val="000000" w:themeColor="text1"/>
        </w:rPr>
        <w:t xml:space="preserve"> </w:t>
      </w:r>
      <w:r w:rsidRPr="0067437D">
        <w:rPr>
          <w:color w:val="000000" w:themeColor="text1"/>
        </w:rPr>
        <w:t xml:space="preserve">№112-0059-19 о </w:t>
      </w:r>
      <w:r w:rsidR="0067437D" w:rsidRPr="0067437D">
        <w:rPr>
          <w:color w:val="000000" w:themeColor="text1"/>
        </w:rPr>
        <w:t xml:space="preserve">доначислении </w:t>
      </w:r>
      <w:r w:rsidRPr="0067437D">
        <w:rPr>
          <w:color w:val="000000" w:themeColor="text1"/>
        </w:rPr>
        <w:t>налог</w:t>
      </w:r>
      <w:r w:rsidR="0067437D" w:rsidRPr="0067437D">
        <w:rPr>
          <w:color w:val="000000" w:themeColor="text1"/>
        </w:rPr>
        <w:t>ов</w:t>
      </w:r>
      <w:r w:rsidRPr="0067437D">
        <w:rPr>
          <w:color w:val="000000" w:themeColor="text1"/>
        </w:rPr>
        <w:t xml:space="preserve"> в сумме 1</w:t>
      </w:r>
      <w:r w:rsidR="00AF747D">
        <w:rPr>
          <w:color w:val="000000" w:themeColor="text1"/>
        </w:rPr>
        <w:t xml:space="preserve"> </w:t>
      </w:r>
      <w:r w:rsidRPr="0067437D">
        <w:rPr>
          <w:color w:val="000000" w:themeColor="text1"/>
        </w:rPr>
        <w:t>277,98 рублей</w:t>
      </w:r>
      <w:r w:rsidR="0067437D" w:rsidRPr="0067437D">
        <w:rPr>
          <w:color w:val="000000" w:themeColor="text1"/>
        </w:rPr>
        <w:t>,</w:t>
      </w:r>
      <w:r w:rsidRPr="0067437D">
        <w:rPr>
          <w:color w:val="000000" w:themeColor="text1"/>
        </w:rPr>
        <w:t xml:space="preserve"> коэффициент</w:t>
      </w:r>
      <w:r w:rsidR="0067437D" w:rsidRPr="0067437D">
        <w:rPr>
          <w:color w:val="000000" w:themeColor="text1"/>
        </w:rPr>
        <w:t>а</w:t>
      </w:r>
      <w:r w:rsidRPr="0067437D">
        <w:rPr>
          <w:color w:val="000000" w:themeColor="text1"/>
        </w:rPr>
        <w:t xml:space="preserve"> инфляции </w:t>
      </w:r>
      <w:r w:rsidR="0067437D" w:rsidRPr="0067437D">
        <w:rPr>
          <w:color w:val="000000" w:themeColor="text1"/>
        </w:rPr>
        <w:t>-</w:t>
      </w:r>
      <w:r w:rsidRPr="0067437D">
        <w:rPr>
          <w:color w:val="000000" w:themeColor="text1"/>
        </w:rPr>
        <w:t xml:space="preserve"> 347,31 рублей</w:t>
      </w:r>
      <w:r w:rsidR="0067437D" w:rsidRPr="0067437D">
        <w:rPr>
          <w:color w:val="000000" w:themeColor="text1"/>
        </w:rPr>
        <w:t xml:space="preserve">, </w:t>
      </w:r>
      <w:r w:rsidR="0067437D" w:rsidRPr="0067437D">
        <w:rPr>
          <w:bCs/>
          <w:color w:val="000000" w:themeColor="text1"/>
        </w:rPr>
        <w:t>которое в добровольном порядке не исполнено.</w:t>
      </w:r>
      <w:proofErr w:type="gramEnd"/>
    </w:p>
    <w:p w:rsidR="0067437D" w:rsidRPr="00751ABF" w:rsidRDefault="0067437D" w:rsidP="0067437D">
      <w:pPr>
        <w:autoSpaceDE w:val="0"/>
        <w:autoSpaceDN w:val="0"/>
        <w:adjustRightInd w:val="0"/>
        <w:ind w:right="-2" w:firstLine="567"/>
        <w:jc w:val="both"/>
        <w:rPr>
          <w:color w:val="000000" w:themeColor="text1"/>
        </w:rPr>
      </w:pPr>
      <w:r w:rsidRPr="00751ABF">
        <w:rPr>
          <w:color w:val="000000" w:themeColor="text1"/>
        </w:rPr>
        <w:t xml:space="preserve">Экземпляр предписания был вручен под роспись </w:t>
      </w:r>
      <w:r>
        <w:rPr>
          <w:color w:val="000000" w:themeColor="text1"/>
        </w:rPr>
        <w:t>директору Общества</w:t>
      </w:r>
      <w:r w:rsidRPr="00751ABF">
        <w:rPr>
          <w:color w:val="000000" w:themeColor="text1"/>
        </w:rPr>
        <w:t>, в установленные</w:t>
      </w:r>
      <w:r>
        <w:rPr>
          <w:color w:val="000000" w:themeColor="text1"/>
        </w:rPr>
        <w:t xml:space="preserve"> законом сроки обжалован не был</w:t>
      </w:r>
      <w:r w:rsidRPr="00751ABF">
        <w:rPr>
          <w:color w:val="000000" w:themeColor="text1"/>
        </w:rPr>
        <w:t>.</w:t>
      </w:r>
    </w:p>
    <w:p w:rsidR="0021595A" w:rsidRPr="008D4ABD" w:rsidRDefault="0021595A" w:rsidP="0021595A">
      <w:pPr>
        <w:autoSpaceDE w:val="0"/>
        <w:autoSpaceDN w:val="0"/>
        <w:adjustRightInd w:val="0"/>
        <w:ind w:right="-2" w:firstLine="567"/>
        <w:jc w:val="both"/>
        <w:rPr>
          <w:color w:val="000000" w:themeColor="text1"/>
        </w:rPr>
      </w:pPr>
      <w:r w:rsidRPr="008D4ABD">
        <w:rPr>
          <w:color w:val="000000" w:themeColor="text1"/>
        </w:rPr>
        <w:t xml:space="preserve">Поскольку налоговым органом доказан факт </w:t>
      </w:r>
      <w:r w:rsidR="00251F8E">
        <w:rPr>
          <w:color w:val="000000" w:themeColor="text1"/>
        </w:rPr>
        <w:t>заниж</w:t>
      </w:r>
      <w:r w:rsidRPr="008D4ABD">
        <w:rPr>
          <w:color w:val="000000" w:themeColor="text1"/>
        </w:rPr>
        <w:t xml:space="preserve">ения Обществом налогов, суд находит обоснованным применение налоговой инспекцией </w:t>
      </w:r>
      <w:r w:rsidRPr="008D4ABD">
        <w:rPr>
          <w:bCs/>
          <w:color w:val="000000" w:themeColor="text1"/>
        </w:rPr>
        <w:t>Решением</w:t>
      </w:r>
      <w:r w:rsidR="00AF747D">
        <w:rPr>
          <w:color w:val="000000" w:themeColor="text1"/>
        </w:rPr>
        <w:t xml:space="preserve"> </w:t>
      </w:r>
      <w:r w:rsidRPr="008D4ABD">
        <w:rPr>
          <w:color w:val="000000" w:themeColor="text1"/>
        </w:rPr>
        <w:t xml:space="preserve">№212-0059-19 от 29.07.2019 </w:t>
      </w:r>
      <w:r w:rsidRPr="008D4ABD">
        <w:rPr>
          <w:bCs/>
          <w:color w:val="000000" w:themeColor="text1"/>
        </w:rPr>
        <w:t xml:space="preserve">г. </w:t>
      </w:r>
      <w:r w:rsidRPr="008D4ABD">
        <w:rPr>
          <w:color w:val="000000" w:themeColor="text1"/>
        </w:rPr>
        <w:t>финансовой санкции, предусмотренной п.п. в) п. 1 ст. 10 Закона ПМР «Об основах налоговой системы в ПМР» в размере 1277,98 рублей.</w:t>
      </w:r>
    </w:p>
    <w:p w:rsidR="0021595A" w:rsidRPr="00003501" w:rsidRDefault="0021595A" w:rsidP="0021595A">
      <w:pPr>
        <w:ind w:right="-2" w:firstLine="567"/>
        <w:jc w:val="both"/>
        <w:rPr>
          <w:color w:val="000000" w:themeColor="text1"/>
        </w:rPr>
      </w:pPr>
      <w:proofErr w:type="gramStart"/>
      <w:r w:rsidRPr="006F3639">
        <w:rPr>
          <w:color w:val="000000" w:themeColor="text1"/>
        </w:rPr>
        <w:t xml:space="preserve">Полномочия Налоговой инспекции налагать санкции финансового характера путем принятия соответствующего решения, как и основания для их реализации, закреплены в </w:t>
      </w:r>
      <w:r w:rsidRPr="00003501">
        <w:rPr>
          <w:color w:val="000000" w:themeColor="text1"/>
        </w:rPr>
        <w:t>пункте 8 статьи 8 Закона ПМР «О Государственной налоговой службе ПМР»,</w:t>
      </w:r>
      <w:r w:rsidRPr="00163855">
        <w:rPr>
          <w:color w:val="FF0000"/>
        </w:rPr>
        <w:t xml:space="preserve"> </w:t>
      </w:r>
      <w:r w:rsidRPr="00003501">
        <w:rPr>
          <w:color w:val="000000" w:themeColor="text1"/>
        </w:rPr>
        <w:t>пункте 3 статьи 3 Закона ПМР «О порядке проведения проверок при осуществлении государственного контроля (надзора)», п.6 статьи 9, п.1,3,6 статьи 10 Закона ПМР  «Об основах налоговой системы в</w:t>
      </w:r>
      <w:proofErr w:type="gramEnd"/>
      <w:r w:rsidRPr="00003501">
        <w:rPr>
          <w:color w:val="000000" w:themeColor="text1"/>
        </w:rPr>
        <w:t xml:space="preserve"> ПМР».</w:t>
      </w:r>
    </w:p>
    <w:p w:rsidR="00C352F7" w:rsidRDefault="00C352F7" w:rsidP="00C352F7">
      <w:pPr>
        <w:autoSpaceDE w:val="0"/>
        <w:autoSpaceDN w:val="0"/>
        <w:adjustRightInd w:val="0"/>
        <w:ind w:right="-2" w:firstLine="567"/>
        <w:jc w:val="both"/>
        <w:rPr>
          <w:color w:val="000000" w:themeColor="text1"/>
        </w:rPr>
      </w:pPr>
      <w:r w:rsidRPr="00F843DC">
        <w:rPr>
          <w:color w:val="000000" w:themeColor="text1"/>
        </w:rPr>
        <w:lastRenderedPageBreak/>
        <w:t xml:space="preserve">Как установлено в ходе рассмотрения дела, </w:t>
      </w:r>
      <w:r>
        <w:rPr>
          <w:color w:val="000000" w:themeColor="text1"/>
        </w:rPr>
        <w:t xml:space="preserve">решение получено директором Общества, о чем в решении проставлена подпись, </w:t>
      </w:r>
      <w:r w:rsidRPr="00F843DC">
        <w:rPr>
          <w:color w:val="000000" w:themeColor="text1"/>
        </w:rPr>
        <w:t xml:space="preserve">в установленный 30-тидневный срок с момента наложения </w:t>
      </w:r>
      <w:r w:rsidRPr="00F20D76">
        <w:rPr>
          <w:color w:val="000000" w:themeColor="text1"/>
        </w:rPr>
        <w:t xml:space="preserve">финансовые санкции  </w:t>
      </w:r>
      <w:r>
        <w:rPr>
          <w:color w:val="000000" w:themeColor="text1"/>
        </w:rPr>
        <w:t>должником</w:t>
      </w:r>
      <w:r w:rsidRPr="00F20D76">
        <w:rPr>
          <w:color w:val="000000" w:themeColor="text1"/>
        </w:rPr>
        <w:t xml:space="preserve"> оспорены</w:t>
      </w:r>
      <w:r>
        <w:rPr>
          <w:color w:val="000000" w:themeColor="text1"/>
        </w:rPr>
        <w:t xml:space="preserve"> не были</w:t>
      </w:r>
      <w:r w:rsidRPr="00F20D76">
        <w:rPr>
          <w:color w:val="000000" w:themeColor="text1"/>
        </w:rPr>
        <w:t xml:space="preserve">, в добровольном порядке </w:t>
      </w:r>
      <w:r>
        <w:rPr>
          <w:color w:val="000000" w:themeColor="text1"/>
        </w:rPr>
        <w:t xml:space="preserve">в полном объеме </w:t>
      </w:r>
      <w:r w:rsidRPr="00F20D76">
        <w:rPr>
          <w:color w:val="000000" w:themeColor="text1"/>
        </w:rPr>
        <w:t>не уплачены.</w:t>
      </w:r>
      <w:r>
        <w:rPr>
          <w:color w:val="000000" w:themeColor="text1"/>
        </w:rPr>
        <w:t xml:space="preserve"> Доказательств </w:t>
      </w:r>
      <w:proofErr w:type="gramStart"/>
      <w:r>
        <w:rPr>
          <w:color w:val="000000" w:themeColor="text1"/>
        </w:rPr>
        <w:t>обратного</w:t>
      </w:r>
      <w:proofErr w:type="gramEnd"/>
      <w:r>
        <w:rPr>
          <w:color w:val="000000" w:themeColor="text1"/>
        </w:rPr>
        <w:t xml:space="preserve"> суду не представлено.</w:t>
      </w:r>
    </w:p>
    <w:p w:rsidR="006A46A1" w:rsidRPr="006A46A1" w:rsidRDefault="00D671FC" w:rsidP="00D671FC">
      <w:pPr>
        <w:ind w:right="-2" w:firstLine="567"/>
        <w:jc w:val="both"/>
        <w:rPr>
          <w:color w:val="000000" w:themeColor="text1"/>
        </w:rPr>
      </w:pPr>
      <w:r w:rsidRPr="006A46A1">
        <w:rPr>
          <w:color w:val="000000" w:themeColor="text1"/>
        </w:rPr>
        <w:t>ООО «УПП глухих г</w:t>
      </w:r>
      <w:proofErr w:type="gramStart"/>
      <w:r w:rsidRPr="006A46A1">
        <w:rPr>
          <w:color w:val="000000" w:themeColor="text1"/>
        </w:rPr>
        <w:t>.Д</w:t>
      </w:r>
      <w:proofErr w:type="gramEnd"/>
      <w:r w:rsidRPr="006A46A1">
        <w:rPr>
          <w:color w:val="000000" w:themeColor="text1"/>
        </w:rPr>
        <w:t xml:space="preserve">убоссары» самостоятельно выставило платежные поручения на уплату штрафных санкций в общей сумме 1277,98 рублей платежными поручениями № 5,6 от 19.09.2019г. В связи с отсутствием достаточных денежных средств на расчетном счете </w:t>
      </w:r>
      <w:r w:rsidR="006A46A1">
        <w:rPr>
          <w:color w:val="000000" w:themeColor="text1"/>
        </w:rPr>
        <w:t>Общества</w:t>
      </w:r>
      <w:r w:rsidRPr="006A46A1">
        <w:rPr>
          <w:color w:val="000000" w:themeColor="text1"/>
        </w:rPr>
        <w:t xml:space="preserve">, штрафные санкции были уплачены </w:t>
      </w:r>
      <w:r w:rsidR="006A46A1" w:rsidRPr="006A46A1">
        <w:rPr>
          <w:color w:val="000000" w:themeColor="text1"/>
        </w:rPr>
        <w:t>лишь на сумму 9,67 рублей.</w:t>
      </w:r>
    </w:p>
    <w:p w:rsidR="008D4ABD" w:rsidRDefault="008D4ABD" w:rsidP="00D63540">
      <w:pPr>
        <w:autoSpaceDE w:val="0"/>
        <w:autoSpaceDN w:val="0"/>
        <w:adjustRightInd w:val="0"/>
        <w:ind w:right="-2" w:firstLine="567"/>
        <w:jc w:val="both"/>
        <w:rPr>
          <w:color w:val="000000" w:themeColor="text1"/>
        </w:rPr>
      </w:pPr>
      <w:r>
        <w:rPr>
          <w:color w:val="000000" w:themeColor="text1"/>
        </w:rPr>
        <w:t xml:space="preserve">В силу п.2 статьи 130-24 АПК ПМР право на обращение в Арбитражный суд с заявлением о взыскании обязательных платежей и санкций возникает при условии, если не исполнено требование заявителя об уплате взыскиваемой суммы в добровольном порядке. </w:t>
      </w:r>
    </w:p>
    <w:p w:rsidR="00FB1413" w:rsidRPr="004D7B22" w:rsidRDefault="008D4ABD" w:rsidP="00D63540">
      <w:pPr>
        <w:autoSpaceDE w:val="0"/>
        <w:autoSpaceDN w:val="0"/>
        <w:adjustRightInd w:val="0"/>
        <w:ind w:right="-2" w:firstLine="567"/>
        <w:jc w:val="both"/>
        <w:rPr>
          <w:color w:val="000000" w:themeColor="text1"/>
        </w:rPr>
      </w:pPr>
      <w:proofErr w:type="gramStart"/>
      <w:r>
        <w:rPr>
          <w:color w:val="000000" w:themeColor="text1"/>
        </w:rPr>
        <w:t xml:space="preserve">Учитывая, что взыскиваемые суммы в добровольном порядке не уплачены, </w:t>
      </w:r>
      <w:r w:rsidR="00816A46" w:rsidRPr="006061BA">
        <w:rPr>
          <w:color w:val="000000" w:themeColor="text1"/>
        </w:rPr>
        <w:t>взыскание финансовых санкций в бесспорном порядке не представилось возможным,</w:t>
      </w:r>
      <w:r w:rsidR="006061BA" w:rsidRPr="006061BA">
        <w:rPr>
          <w:color w:val="000000" w:themeColor="text1"/>
        </w:rPr>
        <w:t xml:space="preserve"> а также п</w:t>
      </w:r>
      <w:r w:rsidRPr="006061BA">
        <w:rPr>
          <w:color w:val="000000" w:themeColor="text1"/>
        </w:rPr>
        <w:t>р</w:t>
      </w:r>
      <w:r w:rsidR="00FB1413" w:rsidRPr="006061BA">
        <w:rPr>
          <w:color w:val="000000" w:themeColor="text1"/>
        </w:rPr>
        <w:t>инимая</w:t>
      </w:r>
      <w:r w:rsidR="00FB1413" w:rsidRPr="006061BA">
        <w:rPr>
          <w:color w:val="000000" w:themeColor="text1"/>
          <w:shd w:val="clear" w:color="auto" w:fill="FFFFFF"/>
        </w:rPr>
        <w:t xml:space="preserve"> во внимание положения п.3 ст.10 Закона ПМР «Об основах налоговой системы в ПМР», </w:t>
      </w:r>
      <w:r w:rsidR="00853876">
        <w:rPr>
          <w:color w:val="000000" w:themeColor="text1"/>
          <w:shd w:val="clear" w:color="auto" w:fill="FFFFFF"/>
        </w:rPr>
        <w:t xml:space="preserve">ст.1,7, п.9,11 </w:t>
      </w:r>
      <w:r w:rsidR="00FB1413" w:rsidRPr="006061BA">
        <w:rPr>
          <w:color w:val="000000" w:themeColor="text1"/>
          <w:shd w:val="clear" w:color="auto" w:fill="FFFFFF"/>
        </w:rPr>
        <w:t>ст</w:t>
      </w:r>
      <w:r w:rsidR="00853876">
        <w:rPr>
          <w:color w:val="000000" w:themeColor="text1"/>
          <w:shd w:val="clear" w:color="auto" w:fill="FFFFFF"/>
        </w:rPr>
        <w:t xml:space="preserve">атьи </w:t>
      </w:r>
      <w:r w:rsidR="00FB1413" w:rsidRPr="006061BA">
        <w:rPr>
          <w:color w:val="000000" w:themeColor="text1"/>
          <w:shd w:val="clear" w:color="auto" w:fill="FFFFFF"/>
        </w:rPr>
        <w:t xml:space="preserve">8 </w:t>
      </w:r>
      <w:r w:rsidR="00FB1413" w:rsidRPr="006061BA">
        <w:rPr>
          <w:color w:val="000000" w:themeColor="text1"/>
        </w:rPr>
        <w:t xml:space="preserve">Закона ПМР «О государственной налоговой службе», </w:t>
      </w:r>
      <w:r w:rsidR="00B45C8C" w:rsidRPr="006061BA">
        <w:rPr>
          <w:color w:val="000000" w:themeColor="text1"/>
        </w:rPr>
        <w:t>ст. 12</w:t>
      </w:r>
      <w:r w:rsidR="00F876FA">
        <w:rPr>
          <w:color w:val="000000" w:themeColor="text1"/>
        </w:rPr>
        <w:t>, п.1 ст.13</w:t>
      </w:r>
      <w:r w:rsidR="00B45C8C" w:rsidRPr="006061BA">
        <w:rPr>
          <w:color w:val="000000" w:themeColor="text1"/>
        </w:rPr>
        <w:t xml:space="preserve"> Закона ПМР «Об основах налоговой системы</w:t>
      </w:r>
      <w:proofErr w:type="gramEnd"/>
      <w:r w:rsidR="00B45C8C" w:rsidRPr="006061BA">
        <w:rPr>
          <w:color w:val="000000" w:themeColor="text1"/>
        </w:rPr>
        <w:t xml:space="preserve"> в ПМР», ст. </w:t>
      </w:r>
      <w:r w:rsidR="00FB1413" w:rsidRPr="006061BA">
        <w:rPr>
          <w:color w:val="000000" w:themeColor="text1"/>
        </w:rPr>
        <w:t>130-24</w:t>
      </w:r>
      <w:r w:rsidR="00853876">
        <w:rPr>
          <w:color w:val="000000" w:themeColor="text1"/>
        </w:rPr>
        <w:t>, п.2 ст.130-23</w:t>
      </w:r>
      <w:r w:rsidR="00FB1413" w:rsidRPr="006061BA">
        <w:rPr>
          <w:color w:val="000000" w:themeColor="text1"/>
        </w:rPr>
        <w:t xml:space="preserve"> АПК ПМР </w:t>
      </w:r>
      <w:r w:rsidR="006061BA" w:rsidRPr="006061BA">
        <w:rPr>
          <w:color w:val="000000" w:themeColor="text1"/>
          <w:shd w:val="clear" w:color="auto" w:fill="FFFFFF"/>
        </w:rPr>
        <w:t xml:space="preserve">заявитель правомерно </w:t>
      </w:r>
      <w:r w:rsidR="00FB1413" w:rsidRPr="006061BA">
        <w:rPr>
          <w:color w:val="000000" w:themeColor="text1"/>
        </w:rPr>
        <w:t>обратился с данным заявлением в суд.</w:t>
      </w:r>
      <w:r w:rsidR="00FB1413" w:rsidRPr="004D7B22">
        <w:rPr>
          <w:color w:val="000000" w:themeColor="text1"/>
        </w:rPr>
        <w:t xml:space="preserve"> </w:t>
      </w:r>
    </w:p>
    <w:p w:rsidR="004D7B22" w:rsidRPr="004D7B22" w:rsidRDefault="004D7B22" w:rsidP="00D63540">
      <w:pPr>
        <w:ind w:right="-2" w:firstLine="567"/>
        <w:jc w:val="both"/>
        <w:rPr>
          <w:color w:val="000000" w:themeColor="text1"/>
        </w:rPr>
      </w:pPr>
      <w:proofErr w:type="gramStart"/>
      <w:r w:rsidRPr="004D7B22">
        <w:rPr>
          <w:color w:val="000000" w:themeColor="text1"/>
        </w:rPr>
        <w:t>Расчет и размер взыскиваемой суммы судом проверены, признаны верными и соответствующими законодательству.</w:t>
      </w:r>
      <w:proofErr w:type="gramEnd"/>
    </w:p>
    <w:p w:rsidR="006061BA" w:rsidRPr="00684821" w:rsidRDefault="00FB1413" w:rsidP="006061BA">
      <w:pPr>
        <w:pStyle w:val="aa"/>
        <w:ind w:right="-2" w:firstLine="567"/>
        <w:jc w:val="both"/>
        <w:rPr>
          <w:rFonts w:ascii="Times New Roman" w:hAnsi="Times New Roman" w:cs="Times New Roman"/>
          <w:sz w:val="24"/>
          <w:szCs w:val="24"/>
        </w:rPr>
      </w:pPr>
      <w:r w:rsidRPr="004D7B22">
        <w:rPr>
          <w:rFonts w:ascii="Times New Roman" w:hAnsi="Times New Roman" w:cs="Times New Roman"/>
          <w:color w:val="000000" w:themeColor="text1"/>
          <w:sz w:val="24"/>
          <w:szCs w:val="24"/>
        </w:rPr>
        <w:t>Оценивая имеющиеся</w:t>
      </w:r>
      <w:r w:rsidRPr="00A91B19">
        <w:rPr>
          <w:rFonts w:ascii="Times New Roman" w:hAnsi="Times New Roman" w:cs="Times New Roman"/>
          <w:color w:val="000000" w:themeColor="text1"/>
          <w:sz w:val="24"/>
          <w:szCs w:val="24"/>
        </w:rPr>
        <w:t xml:space="preserve"> в материалах дела доказательства</w:t>
      </w:r>
      <w:r w:rsidR="004D7B22">
        <w:rPr>
          <w:rFonts w:ascii="Times New Roman" w:hAnsi="Times New Roman" w:cs="Times New Roman"/>
          <w:color w:val="000000" w:themeColor="text1"/>
          <w:sz w:val="24"/>
          <w:szCs w:val="24"/>
        </w:rPr>
        <w:t xml:space="preserve"> в их совокупности</w:t>
      </w:r>
      <w:r w:rsidRPr="00A91B19">
        <w:rPr>
          <w:rFonts w:ascii="Times New Roman" w:hAnsi="Times New Roman" w:cs="Times New Roman"/>
          <w:color w:val="000000" w:themeColor="text1"/>
          <w:sz w:val="24"/>
          <w:szCs w:val="24"/>
        </w:rPr>
        <w:t xml:space="preserve">, суд </w:t>
      </w:r>
      <w:r w:rsidR="00A91B19" w:rsidRPr="00A91B19">
        <w:rPr>
          <w:rFonts w:ascii="Times New Roman" w:hAnsi="Times New Roman" w:cs="Times New Roman"/>
          <w:color w:val="000000" w:themeColor="text1"/>
          <w:sz w:val="24"/>
          <w:szCs w:val="24"/>
        </w:rPr>
        <w:t xml:space="preserve">находит обоснованными и подлежащими удовлетворению </w:t>
      </w:r>
      <w:r w:rsidRPr="00A91B19">
        <w:rPr>
          <w:rFonts w:ascii="Times New Roman" w:hAnsi="Times New Roman" w:cs="Times New Roman"/>
          <w:color w:val="000000" w:themeColor="text1"/>
          <w:sz w:val="24"/>
          <w:szCs w:val="24"/>
        </w:rPr>
        <w:t xml:space="preserve">требования налогового органа </w:t>
      </w:r>
      <w:r w:rsidR="00A91B19" w:rsidRPr="00A91B19">
        <w:rPr>
          <w:rFonts w:ascii="Times New Roman" w:hAnsi="Times New Roman" w:cs="Times New Roman"/>
          <w:color w:val="000000" w:themeColor="text1"/>
          <w:sz w:val="24"/>
          <w:szCs w:val="24"/>
        </w:rPr>
        <w:t xml:space="preserve">о взыскании с </w:t>
      </w:r>
      <w:r w:rsidR="00085930">
        <w:rPr>
          <w:rFonts w:ascii="Times New Roman" w:hAnsi="Times New Roman" w:cs="Times New Roman"/>
          <w:color w:val="000000" w:themeColor="text1"/>
          <w:sz w:val="24"/>
          <w:szCs w:val="24"/>
        </w:rPr>
        <w:t xml:space="preserve">ООО </w:t>
      </w:r>
      <w:r w:rsidR="006061BA" w:rsidRPr="00C5509B">
        <w:rPr>
          <w:rFonts w:ascii="Times New Roman" w:hAnsi="Times New Roman" w:cs="Times New Roman"/>
          <w:sz w:val="24"/>
          <w:szCs w:val="24"/>
        </w:rPr>
        <w:t>«</w:t>
      </w:r>
      <w:r w:rsidR="006061BA">
        <w:rPr>
          <w:rFonts w:ascii="Times New Roman" w:hAnsi="Times New Roman" w:cs="Times New Roman"/>
          <w:sz w:val="24"/>
          <w:szCs w:val="24"/>
        </w:rPr>
        <w:t>УПП глухих г</w:t>
      </w:r>
      <w:proofErr w:type="gramStart"/>
      <w:r w:rsidR="006061BA">
        <w:rPr>
          <w:rFonts w:ascii="Times New Roman" w:hAnsi="Times New Roman" w:cs="Times New Roman"/>
          <w:sz w:val="24"/>
          <w:szCs w:val="24"/>
        </w:rPr>
        <w:t>.Д</w:t>
      </w:r>
      <w:proofErr w:type="gramEnd"/>
      <w:r w:rsidR="006061BA">
        <w:rPr>
          <w:rFonts w:ascii="Times New Roman" w:hAnsi="Times New Roman" w:cs="Times New Roman"/>
          <w:sz w:val="24"/>
          <w:szCs w:val="24"/>
        </w:rPr>
        <w:t>убоссары</w:t>
      </w:r>
      <w:r w:rsidR="006061BA" w:rsidRPr="00C5509B">
        <w:rPr>
          <w:rFonts w:ascii="Times New Roman" w:hAnsi="Times New Roman" w:cs="Times New Roman"/>
          <w:sz w:val="24"/>
          <w:szCs w:val="24"/>
        </w:rPr>
        <w:t xml:space="preserve">» </w:t>
      </w:r>
      <w:r w:rsidR="006061BA" w:rsidRPr="00684821">
        <w:rPr>
          <w:rFonts w:ascii="Times New Roman" w:hAnsi="Times New Roman" w:cs="Times New Roman"/>
          <w:sz w:val="24"/>
          <w:szCs w:val="24"/>
        </w:rPr>
        <w:t xml:space="preserve">2 893,60 рублей, из которых: </w:t>
      </w:r>
      <w:proofErr w:type="spellStart"/>
      <w:r w:rsidR="006061BA" w:rsidRPr="00684821">
        <w:rPr>
          <w:rFonts w:ascii="Times New Roman" w:hAnsi="Times New Roman" w:cs="Times New Roman"/>
          <w:sz w:val="24"/>
          <w:szCs w:val="24"/>
        </w:rPr>
        <w:t>доначисленны</w:t>
      </w:r>
      <w:r w:rsidR="006061BA">
        <w:rPr>
          <w:rFonts w:ascii="Times New Roman" w:hAnsi="Times New Roman" w:cs="Times New Roman"/>
          <w:sz w:val="24"/>
          <w:szCs w:val="24"/>
        </w:rPr>
        <w:t>й</w:t>
      </w:r>
      <w:proofErr w:type="spellEnd"/>
      <w:r w:rsidR="006061BA">
        <w:rPr>
          <w:rFonts w:ascii="Times New Roman" w:hAnsi="Times New Roman" w:cs="Times New Roman"/>
          <w:sz w:val="24"/>
          <w:szCs w:val="24"/>
        </w:rPr>
        <w:t xml:space="preserve"> подоходный</w:t>
      </w:r>
      <w:r w:rsidR="006061BA" w:rsidRPr="00684821">
        <w:rPr>
          <w:rFonts w:ascii="Times New Roman" w:hAnsi="Times New Roman" w:cs="Times New Roman"/>
          <w:sz w:val="24"/>
          <w:szCs w:val="24"/>
        </w:rPr>
        <w:t xml:space="preserve"> налог – 1</w:t>
      </w:r>
      <w:r w:rsidR="006061BA">
        <w:rPr>
          <w:rFonts w:ascii="Times New Roman" w:hAnsi="Times New Roman" w:cs="Times New Roman"/>
          <w:sz w:val="24"/>
          <w:szCs w:val="24"/>
        </w:rPr>
        <w:t xml:space="preserve"> </w:t>
      </w:r>
      <w:r w:rsidR="006061BA" w:rsidRPr="00684821">
        <w:rPr>
          <w:rFonts w:ascii="Times New Roman" w:hAnsi="Times New Roman" w:cs="Times New Roman"/>
          <w:sz w:val="24"/>
          <w:szCs w:val="24"/>
        </w:rPr>
        <w:t>277,98 рублей</w:t>
      </w:r>
      <w:r w:rsidR="006061BA">
        <w:rPr>
          <w:rFonts w:ascii="Times New Roman" w:hAnsi="Times New Roman" w:cs="Times New Roman"/>
          <w:sz w:val="24"/>
          <w:szCs w:val="24"/>
        </w:rPr>
        <w:t>,</w:t>
      </w:r>
      <w:r w:rsidR="006061BA" w:rsidRPr="00684821">
        <w:rPr>
          <w:rFonts w:ascii="Times New Roman" w:hAnsi="Times New Roman" w:cs="Times New Roman"/>
          <w:sz w:val="24"/>
          <w:szCs w:val="24"/>
        </w:rPr>
        <w:t xml:space="preserve"> коэффициент инфляции – 347,31 рублей</w:t>
      </w:r>
      <w:r w:rsidR="006061BA">
        <w:rPr>
          <w:rFonts w:ascii="Times New Roman" w:hAnsi="Times New Roman" w:cs="Times New Roman"/>
          <w:sz w:val="24"/>
          <w:szCs w:val="24"/>
        </w:rPr>
        <w:t>, ф</w:t>
      </w:r>
      <w:r w:rsidR="006061BA" w:rsidRPr="00684821">
        <w:rPr>
          <w:rFonts w:ascii="Times New Roman" w:hAnsi="Times New Roman" w:cs="Times New Roman"/>
          <w:sz w:val="24"/>
          <w:szCs w:val="24"/>
        </w:rPr>
        <w:t>инансовая санкция – 1</w:t>
      </w:r>
      <w:r w:rsidR="006061BA">
        <w:rPr>
          <w:rFonts w:ascii="Times New Roman" w:hAnsi="Times New Roman" w:cs="Times New Roman"/>
          <w:sz w:val="24"/>
          <w:szCs w:val="24"/>
        </w:rPr>
        <w:t xml:space="preserve"> </w:t>
      </w:r>
      <w:r w:rsidR="006061BA" w:rsidRPr="00684821">
        <w:rPr>
          <w:rFonts w:ascii="Times New Roman" w:hAnsi="Times New Roman" w:cs="Times New Roman"/>
          <w:sz w:val="24"/>
          <w:szCs w:val="24"/>
        </w:rPr>
        <w:t>268,31 рублей.</w:t>
      </w:r>
    </w:p>
    <w:p w:rsidR="00FB1413" w:rsidRPr="006526A5" w:rsidRDefault="00FB1413" w:rsidP="00D63540">
      <w:pPr>
        <w:autoSpaceDE w:val="0"/>
        <w:autoSpaceDN w:val="0"/>
        <w:adjustRightInd w:val="0"/>
        <w:ind w:right="-2" w:firstLine="567"/>
        <w:jc w:val="both"/>
        <w:rPr>
          <w:color w:val="000000" w:themeColor="text1"/>
        </w:rPr>
      </w:pPr>
      <w:r>
        <w:rPr>
          <w:color w:val="000000" w:themeColor="text1"/>
        </w:rPr>
        <w:t xml:space="preserve">Налоговая инспекция </w:t>
      </w:r>
      <w:r w:rsidRPr="006526A5">
        <w:rPr>
          <w:color w:val="000000" w:themeColor="text1"/>
        </w:rPr>
        <w:t>в соответствии с п.2 ст.5 Закона ПМР «О государственной пошлине» освобождена от уплаты государственной пошлины при подаче заявлений</w:t>
      </w:r>
      <w:r>
        <w:rPr>
          <w:color w:val="000000" w:themeColor="text1"/>
        </w:rPr>
        <w:t xml:space="preserve"> в суд</w:t>
      </w:r>
      <w:r w:rsidRPr="006526A5">
        <w:rPr>
          <w:color w:val="000000" w:themeColor="text1"/>
        </w:rPr>
        <w:t>.</w:t>
      </w:r>
    </w:p>
    <w:p w:rsidR="00504104" w:rsidRDefault="00FB1413" w:rsidP="00D63540">
      <w:pPr>
        <w:autoSpaceDE w:val="0"/>
        <w:autoSpaceDN w:val="0"/>
        <w:adjustRightInd w:val="0"/>
        <w:ind w:right="-2" w:firstLine="567"/>
        <w:jc w:val="both"/>
        <w:rPr>
          <w:color w:val="000000" w:themeColor="text1"/>
        </w:rPr>
      </w:pPr>
      <w:r w:rsidRPr="006526A5">
        <w:rPr>
          <w:color w:val="000000" w:themeColor="text1"/>
        </w:rPr>
        <w:t xml:space="preserve">При таких данных, с учетом положений п.2 ст.84 АПК ПМР, с </w:t>
      </w:r>
      <w:r w:rsidR="00F60945">
        <w:rPr>
          <w:color w:val="000000" w:themeColor="text1"/>
        </w:rPr>
        <w:t>Общества</w:t>
      </w:r>
      <w:r w:rsidRPr="006526A5">
        <w:rPr>
          <w:color w:val="000000" w:themeColor="text1"/>
        </w:rPr>
        <w:t xml:space="preserve"> в доход республиканского бюджета подлежит взысканию госпошлина в размере </w:t>
      </w:r>
      <w:r w:rsidR="00F60945">
        <w:t>144 рубля 68 копеек</w:t>
      </w:r>
      <w:r w:rsidR="00504104">
        <w:rPr>
          <w:color w:val="000000" w:themeColor="text1"/>
        </w:rPr>
        <w:t>.</w:t>
      </w:r>
    </w:p>
    <w:p w:rsidR="00FB1413" w:rsidRDefault="00504104" w:rsidP="00D63540">
      <w:pPr>
        <w:autoSpaceDE w:val="0"/>
        <w:autoSpaceDN w:val="0"/>
        <w:adjustRightInd w:val="0"/>
        <w:ind w:right="-2" w:firstLine="567"/>
        <w:jc w:val="both"/>
        <w:rPr>
          <w:color w:val="000000" w:themeColor="text1"/>
        </w:rPr>
      </w:pPr>
      <w:r>
        <w:rPr>
          <w:color w:val="000000" w:themeColor="text1"/>
        </w:rPr>
        <w:t xml:space="preserve"> </w:t>
      </w:r>
      <w:r w:rsidR="00FB1413">
        <w:rPr>
          <w:color w:val="000000" w:themeColor="text1"/>
        </w:rPr>
        <w:t xml:space="preserve">На основании изложенного, </w:t>
      </w:r>
      <w:r w:rsidR="00FB1413" w:rsidRPr="006526A5">
        <w:rPr>
          <w:color w:val="000000" w:themeColor="text1"/>
        </w:rPr>
        <w:t xml:space="preserve">Арбитражный суд Приднестровской Молдавской Республики, руководствуясь статьей 84, статьями 113-116, 122-123, 130-27  Арбитражного процессуального кодекса Приднестровской Молдавской Республики, </w:t>
      </w:r>
    </w:p>
    <w:p w:rsidR="00735A01" w:rsidRDefault="00735A01" w:rsidP="00D63540">
      <w:pPr>
        <w:autoSpaceDE w:val="0"/>
        <w:autoSpaceDN w:val="0"/>
        <w:adjustRightInd w:val="0"/>
        <w:ind w:right="-2" w:firstLine="567"/>
        <w:jc w:val="both"/>
        <w:rPr>
          <w:color w:val="000000" w:themeColor="text1"/>
        </w:rPr>
      </w:pPr>
    </w:p>
    <w:p w:rsidR="00F121EB" w:rsidRDefault="00F121EB" w:rsidP="00F121EB">
      <w:pPr>
        <w:ind w:right="367" w:firstLine="709"/>
        <w:jc w:val="center"/>
        <w:rPr>
          <w:b/>
        </w:rPr>
      </w:pPr>
      <w:proofErr w:type="gramStart"/>
      <w:r w:rsidRPr="00DC6469">
        <w:rPr>
          <w:b/>
        </w:rPr>
        <w:t>Р</w:t>
      </w:r>
      <w:proofErr w:type="gramEnd"/>
      <w:r w:rsidRPr="00DC6469">
        <w:rPr>
          <w:b/>
        </w:rPr>
        <w:t xml:space="preserve"> Е Ш И Л:</w:t>
      </w:r>
    </w:p>
    <w:p w:rsidR="001B736D" w:rsidRPr="00C5509B" w:rsidRDefault="001B736D" w:rsidP="001B736D">
      <w:pPr>
        <w:autoSpaceDE w:val="0"/>
        <w:autoSpaceDN w:val="0"/>
        <w:adjustRightInd w:val="0"/>
        <w:ind w:right="-2" w:firstLine="540"/>
        <w:jc w:val="both"/>
      </w:pPr>
      <w:r w:rsidRPr="00C5509B">
        <w:t xml:space="preserve">   1. Требования Налоговой инспекци</w:t>
      </w:r>
      <w:r>
        <w:t>и</w:t>
      </w:r>
      <w:r w:rsidRPr="00C5509B">
        <w:t xml:space="preserve"> по г</w:t>
      </w:r>
      <w:proofErr w:type="gramStart"/>
      <w:r w:rsidRPr="00C5509B">
        <w:t>.</w:t>
      </w:r>
      <w:r>
        <w:t>Д</w:t>
      </w:r>
      <w:proofErr w:type="gramEnd"/>
      <w:r>
        <w:t xml:space="preserve">убоссары и </w:t>
      </w:r>
      <w:proofErr w:type="spellStart"/>
      <w:r>
        <w:t>Дубоссарскому</w:t>
      </w:r>
      <w:proofErr w:type="spellEnd"/>
      <w:r>
        <w:t xml:space="preserve"> району</w:t>
      </w:r>
      <w:r w:rsidRPr="00C5509B">
        <w:t xml:space="preserve"> удовлетворить. </w:t>
      </w:r>
    </w:p>
    <w:p w:rsidR="001B736D" w:rsidRPr="00684821" w:rsidRDefault="001B736D" w:rsidP="001B736D">
      <w:pPr>
        <w:pStyle w:val="aa"/>
        <w:ind w:right="-2" w:firstLine="708"/>
        <w:jc w:val="both"/>
        <w:rPr>
          <w:rFonts w:ascii="Times New Roman" w:hAnsi="Times New Roman" w:cs="Times New Roman"/>
          <w:sz w:val="24"/>
          <w:szCs w:val="24"/>
        </w:rPr>
      </w:pPr>
      <w:r w:rsidRPr="00C5509B">
        <w:rPr>
          <w:rFonts w:ascii="Times New Roman" w:hAnsi="Times New Roman" w:cs="Times New Roman"/>
          <w:sz w:val="24"/>
          <w:szCs w:val="24"/>
        </w:rPr>
        <w:t xml:space="preserve">2. Взыскать с общества </w:t>
      </w:r>
      <w:r>
        <w:rPr>
          <w:rFonts w:ascii="Times New Roman" w:hAnsi="Times New Roman" w:cs="Times New Roman"/>
          <w:sz w:val="24"/>
          <w:szCs w:val="24"/>
        </w:rPr>
        <w:t xml:space="preserve">с ограниченной ответственностью </w:t>
      </w:r>
      <w:r w:rsidRPr="00C5509B">
        <w:rPr>
          <w:rFonts w:ascii="Times New Roman" w:hAnsi="Times New Roman" w:cs="Times New Roman"/>
          <w:sz w:val="24"/>
          <w:szCs w:val="24"/>
        </w:rPr>
        <w:t>«</w:t>
      </w:r>
      <w:r>
        <w:rPr>
          <w:rFonts w:ascii="Times New Roman" w:hAnsi="Times New Roman" w:cs="Times New Roman"/>
          <w:sz w:val="24"/>
          <w:szCs w:val="24"/>
        </w:rPr>
        <w:t>Учебно-производственного предприятия глухих г</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убоссары</w:t>
      </w:r>
      <w:r w:rsidRPr="00C5509B">
        <w:rPr>
          <w:rFonts w:ascii="Times New Roman" w:hAnsi="Times New Roman" w:cs="Times New Roman"/>
          <w:sz w:val="24"/>
          <w:szCs w:val="24"/>
        </w:rPr>
        <w:t xml:space="preserve">» (место нахождения: </w:t>
      </w:r>
      <w:r>
        <w:rPr>
          <w:rFonts w:ascii="Times New Roman" w:hAnsi="Times New Roman" w:cs="Times New Roman"/>
          <w:sz w:val="24"/>
          <w:szCs w:val="24"/>
        </w:rPr>
        <w:t>г.Дубоссары, ул.Ворошилова, д.29</w:t>
      </w:r>
      <w:r w:rsidRPr="00C5509B">
        <w:rPr>
          <w:rFonts w:ascii="Times New Roman" w:hAnsi="Times New Roman" w:cs="Times New Roman"/>
          <w:sz w:val="24"/>
          <w:szCs w:val="24"/>
        </w:rPr>
        <w:t>, зарегистрирован</w:t>
      </w:r>
      <w:r>
        <w:rPr>
          <w:rFonts w:ascii="Times New Roman" w:hAnsi="Times New Roman" w:cs="Times New Roman"/>
          <w:sz w:val="24"/>
          <w:szCs w:val="24"/>
        </w:rPr>
        <w:t>н</w:t>
      </w:r>
      <w:r w:rsidRPr="00C5509B">
        <w:rPr>
          <w:rFonts w:ascii="Times New Roman" w:hAnsi="Times New Roman" w:cs="Times New Roman"/>
          <w:sz w:val="24"/>
          <w:szCs w:val="24"/>
        </w:rPr>
        <w:t>о</w:t>
      </w:r>
      <w:r>
        <w:rPr>
          <w:rFonts w:ascii="Times New Roman" w:hAnsi="Times New Roman" w:cs="Times New Roman"/>
          <w:sz w:val="24"/>
          <w:szCs w:val="24"/>
        </w:rPr>
        <w:t>го</w:t>
      </w:r>
      <w:r w:rsidRPr="00C5509B">
        <w:rPr>
          <w:rFonts w:ascii="Times New Roman" w:hAnsi="Times New Roman" w:cs="Times New Roman"/>
          <w:sz w:val="24"/>
          <w:szCs w:val="24"/>
        </w:rPr>
        <w:t xml:space="preserve"> в государственном реестре юридических лиц </w:t>
      </w:r>
      <w:r>
        <w:rPr>
          <w:rFonts w:ascii="Times New Roman" w:hAnsi="Times New Roman" w:cs="Times New Roman"/>
          <w:color w:val="000000"/>
          <w:sz w:val="24"/>
          <w:szCs w:val="24"/>
        </w:rPr>
        <w:t>22.12.2008</w:t>
      </w:r>
      <w:r w:rsidRPr="00C5509B">
        <w:rPr>
          <w:rFonts w:ascii="Times New Roman" w:hAnsi="Times New Roman" w:cs="Times New Roman"/>
          <w:color w:val="000000"/>
          <w:sz w:val="24"/>
          <w:szCs w:val="24"/>
        </w:rPr>
        <w:t xml:space="preserve"> г. за № 0</w:t>
      </w:r>
      <w:r>
        <w:rPr>
          <w:rFonts w:ascii="Times New Roman" w:hAnsi="Times New Roman" w:cs="Times New Roman"/>
          <w:color w:val="000000"/>
          <w:sz w:val="24"/>
          <w:szCs w:val="24"/>
        </w:rPr>
        <w:t>5</w:t>
      </w:r>
      <w:r w:rsidRPr="00C5509B">
        <w:rPr>
          <w:rFonts w:ascii="Times New Roman" w:hAnsi="Times New Roman" w:cs="Times New Roman"/>
          <w:color w:val="000000"/>
          <w:sz w:val="24"/>
          <w:szCs w:val="24"/>
        </w:rPr>
        <w:t>-02</w:t>
      </w:r>
      <w:r>
        <w:rPr>
          <w:rFonts w:ascii="Times New Roman" w:hAnsi="Times New Roman" w:cs="Times New Roman"/>
          <w:color w:val="000000"/>
          <w:sz w:val="24"/>
          <w:szCs w:val="24"/>
        </w:rPr>
        <w:t>3-3251</w:t>
      </w:r>
      <w:r w:rsidRPr="00C5509B">
        <w:rPr>
          <w:rFonts w:ascii="Times New Roman" w:hAnsi="Times New Roman" w:cs="Times New Roman"/>
          <w:color w:val="000000"/>
          <w:sz w:val="24"/>
          <w:szCs w:val="24"/>
        </w:rPr>
        <w:t xml:space="preserve">, свидетельство о </w:t>
      </w:r>
      <w:r w:rsidRPr="00684821">
        <w:rPr>
          <w:rFonts w:ascii="Times New Roman" w:hAnsi="Times New Roman" w:cs="Times New Roman"/>
          <w:sz w:val="24"/>
          <w:szCs w:val="24"/>
        </w:rPr>
        <w:t>регистрации № 0008913 АА</w:t>
      </w:r>
      <w:r w:rsidRPr="00C5509B">
        <w:rPr>
          <w:rFonts w:ascii="Times New Roman" w:hAnsi="Times New Roman" w:cs="Times New Roman"/>
          <w:sz w:val="24"/>
          <w:szCs w:val="24"/>
        </w:rPr>
        <w:t xml:space="preserve">) </w:t>
      </w:r>
      <w:r w:rsidRPr="00684821">
        <w:rPr>
          <w:rFonts w:ascii="Times New Roman" w:hAnsi="Times New Roman" w:cs="Times New Roman"/>
          <w:sz w:val="24"/>
          <w:szCs w:val="24"/>
        </w:rPr>
        <w:t xml:space="preserve">в бюджет </w:t>
      </w:r>
      <w:r>
        <w:rPr>
          <w:rFonts w:ascii="Times New Roman" w:hAnsi="Times New Roman" w:cs="Times New Roman"/>
          <w:sz w:val="24"/>
          <w:szCs w:val="24"/>
        </w:rPr>
        <w:t xml:space="preserve">за нарушения, </w:t>
      </w:r>
      <w:r w:rsidRPr="00684821">
        <w:rPr>
          <w:rFonts w:ascii="Times New Roman" w:hAnsi="Times New Roman" w:cs="Times New Roman"/>
          <w:sz w:val="24"/>
          <w:szCs w:val="24"/>
        </w:rPr>
        <w:t xml:space="preserve">отраженные в Акте планового мероприятия по контролю №012-0059-19 от 24.07.2019г. 2 893,60 рублей, из которых: </w:t>
      </w:r>
      <w:proofErr w:type="spellStart"/>
      <w:r w:rsidRPr="00684821">
        <w:rPr>
          <w:rFonts w:ascii="Times New Roman" w:hAnsi="Times New Roman" w:cs="Times New Roman"/>
          <w:sz w:val="24"/>
          <w:szCs w:val="24"/>
        </w:rPr>
        <w:t>доначисленны</w:t>
      </w:r>
      <w:r>
        <w:rPr>
          <w:rFonts w:ascii="Times New Roman" w:hAnsi="Times New Roman" w:cs="Times New Roman"/>
          <w:sz w:val="24"/>
          <w:szCs w:val="24"/>
        </w:rPr>
        <w:t>й</w:t>
      </w:r>
      <w:proofErr w:type="spellEnd"/>
      <w:r>
        <w:rPr>
          <w:rFonts w:ascii="Times New Roman" w:hAnsi="Times New Roman" w:cs="Times New Roman"/>
          <w:sz w:val="24"/>
          <w:szCs w:val="24"/>
        </w:rPr>
        <w:t xml:space="preserve"> подоходный</w:t>
      </w:r>
      <w:r w:rsidRPr="00684821">
        <w:rPr>
          <w:rFonts w:ascii="Times New Roman" w:hAnsi="Times New Roman" w:cs="Times New Roman"/>
          <w:sz w:val="24"/>
          <w:szCs w:val="24"/>
        </w:rPr>
        <w:t xml:space="preserve"> налог – 1</w:t>
      </w:r>
      <w:r>
        <w:rPr>
          <w:rFonts w:ascii="Times New Roman" w:hAnsi="Times New Roman" w:cs="Times New Roman"/>
          <w:sz w:val="24"/>
          <w:szCs w:val="24"/>
        </w:rPr>
        <w:t xml:space="preserve"> </w:t>
      </w:r>
      <w:r w:rsidRPr="00684821">
        <w:rPr>
          <w:rFonts w:ascii="Times New Roman" w:hAnsi="Times New Roman" w:cs="Times New Roman"/>
          <w:sz w:val="24"/>
          <w:szCs w:val="24"/>
        </w:rPr>
        <w:t>277,98 рублей</w:t>
      </w:r>
      <w:r>
        <w:rPr>
          <w:rFonts w:ascii="Times New Roman" w:hAnsi="Times New Roman" w:cs="Times New Roman"/>
          <w:sz w:val="24"/>
          <w:szCs w:val="24"/>
        </w:rPr>
        <w:t>,</w:t>
      </w:r>
      <w:r w:rsidRPr="00684821">
        <w:rPr>
          <w:rFonts w:ascii="Times New Roman" w:hAnsi="Times New Roman" w:cs="Times New Roman"/>
          <w:sz w:val="24"/>
          <w:szCs w:val="24"/>
        </w:rPr>
        <w:t xml:space="preserve"> коэффициент инфляции – 347,31 рублей</w:t>
      </w:r>
      <w:r>
        <w:rPr>
          <w:rFonts w:ascii="Times New Roman" w:hAnsi="Times New Roman" w:cs="Times New Roman"/>
          <w:sz w:val="24"/>
          <w:szCs w:val="24"/>
        </w:rPr>
        <w:t>, ф</w:t>
      </w:r>
      <w:r w:rsidRPr="00684821">
        <w:rPr>
          <w:rFonts w:ascii="Times New Roman" w:hAnsi="Times New Roman" w:cs="Times New Roman"/>
          <w:sz w:val="24"/>
          <w:szCs w:val="24"/>
        </w:rPr>
        <w:t>инансовая санкция – 1</w:t>
      </w:r>
      <w:r>
        <w:rPr>
          <w:rFonts w:ascii="Times New Roman" w:hAnsi="Times New Roman" w:cs="Times New Roman"/>
          <w:sz w:val="24"/>
          <w:szCs w:val="24"/>
        </w:rPr>
        <w:t xml:space="preserve"> </w:t>
      </w:r>
      <w:r w:rsidRPr="00684821">
        <w:rPr>
          <w:rFonts w:ascii="Times New Roman" w:hAnsi="Times New Roman" w:cs="Times New Roman"/>
          <w:sz w:val="24"/>
          <w:szCs w:val="24"/>
        </w:rPr>
        <w:t>268,31 рублей.</w:t>
      </w:r>
    </w:p>
    <w:p w:rsidR="001B736D" w:rsidRDefault="001B736D" w:rsidP="001B736D">
      <w:pPr>
        <w:pStyle w:val="aa"/>
        <w:ind w:right="-2" w:firstLine="709"/>
        <w:jc w:val="both"/>
        <w:outlineLvl w:val="0"/>
        <w:rPr>
          <w:rFonts w:ascii="Times New Roman" w:hAnsi="Times New Roman" w:cs="Times New Roman"/>
          <w:sz w:val="24"/>
          <w:szCs w:val="24"/>
        </w:rPr>
      </w:pPr>
      <w:r w:rsidRPr="00C5509B">
        <w:rPr>
          <w:rFonts w:ascii="Times New Roman" w:hAnsi="Times New Roman" w:cs="Times New Roman"/>
          <w:sz w:val="24"/>
          <w:szCs w:val="24"/>
        </w:rPr>
        <w:t xml:space="preserve">3. Взыскать </w:t>
      </w:r>
      <w:r w:rsidRPr="00C5509B">
        <w:rPr>
          <w:rFonts w:ascii="Times New Roman" w:hAnsi="Times New Roman" w:cs="Times New Roman"/>
          <w:spacing w:val="-2"/>
          <w:sz w:val="24"/>
          <w:szCs w:val="24"/>
        </w:rPr>
        <w:t xml:space="preserve">с </w:t>
      </w:r>
      <w:r>
        <w:rPr>
          <w:rFonts w:ascii="Times New Roman" w:hAnsi="Times New Roman" w:cs="Times New Roman"/>
          <w:spacing w:val="-2"/>
          <w:sz w:val="24"/>
          <w:szCs w:val="24"/>
        </w:rPr>
        <w:t xml:space="preserve">ООО </w:t>
      </w:r>
      <w:r w:rsidRPr="00C5509B">
        <w:rPr>
          <w:rFonts w:ascii="Times New Roman" w:hAnsi="Times New Roman" w:cs="Times New Roman"/>
          <w:sz w:val="24"/>
          <w:szCs w:val="24"/>
        </w:rPr>
        <w:t>«</w:t>
      </w:r>
      <w:r>
        <w:rPr>
          <w:rFonts w:ascii="Times New Roman" w:hAnsi="Times New Roman" w:cs="Times New Roman"/>
          <w:sz w:val="24"/>
          <w:szCs w:val="24"/>
        </w:rPr>
        <w:t>УПП глухих г</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убоссары</w:t>
      </w:r>
      <w:r w:rsidRPr="00C5509B">
        <w:rPr>
          <w:rFonts w:ascii="Times New Roman" w:hAnsi="Times New Roman" w:cs="Times New Roman"/>
          <w:sz w:val="24"/>
          <w:szCs w:val="24"/>
        </w:rPr>
        <w:t xml:space="preserve">» </w:t>
      </w:r>
      <w:r w:rsidRPr="00C5509B">
        <w:rPr>
          <w:rStyle w:val="FontStyle14"/>
          <w:sz w:val="24"/>
          <w:szCs w:val="24"/>
        </w:rPr>
        <w:t>государственную пошлину в доход республиканского бюджета</w:t>
      </w:r>
      <w:r w:rsidRPr="00C5509B">
        <w:rPr>
          <w:rFonts w:ascii="Times New Roman" w:hAnsi="Times New Roman" w:cs="Times New Roman"/>
          <w:sz w:val="24"/>
          <w:szCs w:val="24"/>
        </w:rPr>
        <w:t xml:space="preserve"> в размере</w:t>
      </w:r>
      <w:r>
        <w:rPr>
          <w:rFonts w:ascii="Times New Roman" w:hAnsi="Times New Roman" w:cs="Times New Roman"/>
          <w:sz w:val="24"/>
          <w:szCs w:val="24"/>
        </w:rPr>
        <w:t xml:space="preserve"> 144 рубля 68 копеек. </w:t>
      </w:r>
    </w:p>
    <w:p w:rsidR="001B736D" w:rsidRDefault="001B736D" w:rsidP="001B736D">
      <w:pPr>
        <w:ind w:right="-2" w:firstLine="709"/>
        <w:jc w:val="both"/>
        <w:rPr>
          <w:color w:val="000000"/>
        </w:rPr>
      </w:pPr>
      <w:r w:rsidRPr="00C5509B">
        <w:rPr>
          <w:color w:val="000000"/>
        </w:rPr>
        <w:t xml:space="preserve">Решение может быть обжаловано в кассационную инстанцию Арбитражного суда Приднестровской Молдавской Республики в течение </w:t>
      </w:r>
      <w:r>
        <w:rPr>
          <w:color w:val="000000"/>
        </w:rPr>
        <w:t>15</w:t>
      </w:r>
      <w:r w:rsidRPr="00C5509B">
        <w:rPr>
          <w:color w:val="000000"/>
        </w:rPr>
        <w:t xml:space="preserve"> дней после его принятия.</w:t>
      </w:r>
    </w:p>
    <w:p w:rsidR="00C352F7" w:rsidRDefault="00C352F7" w:rsidP="001B736D">
      <w:pPr>
        <w:ind w:right="-2" w:firstLine="709"/>
        <w:jc w:val="both"/>
        <w:rPr>
          <w:color w:val="000000"/>
        </w:rPr>
      </w:pPr>
    </w:p>
    <w:p w:rsidR="00F121EB" w:rsidRPr="00067E8E" w:rsidRDefault="00F121EB" w:rsidP="00F121EB">
      <w:pPr>
        <w:ind w:right="-1"/>
        <w:jc w:val="both"/>
        <w:rPr>
          <w:b/>
        </w:rPr>
      </w:pPr>
      <w:r w:rsidRPr="00067E8E">
        <w:rPr>
          <w:b/>
        </w:rPr>
        <w:t xml:space="preserve">Судья Арбитражного суда </w:t>
      </w:r>
    </w:p>
    <w:p w:rsidR="00F121EB" w:rsidRDefault="00F121EB" w:rsidP="00F121EB">
      <w:pPr>
        <w:ind w:right="-1"/>
        <w:jc w:val="both"/>
        <w:rPr>
          <w:b/>
        </w:rPr>
      </w:pPr>
      <w:r w:rsidRPr="00DC6469">
        <w:rPr>
          <w:b/>
        </w:rPr>
        <w:t xml:space="preserve">Приднестровской Молдавской Республики            </w:t>
      </w:r>
      <w:r>
        <w:rPr>
          <w:b/>
        </w:rPr>
        <w:t xml:space="preserve">                            </w:t>
      </w:r>
      <w:proofErr w:type="spellStart"/>
      <w:r>
        <w:rPr>
          <w:b/>
        </w:rPr>
        <w:t>Е.В.Качуровская</w:t>
      </w:r>
      <w:proofErr w:type="spellEnd"/>
      <w:r w:rsidRPr="00DC6469">
        <w:rPr>
          <w:b/>
        </w:rPr>
        <w:t xml:space="preserve">                 </w:t>
      </w:r>
    </w:p>
    <w:p w:rsidR="00F121EB" w:rsidRDefault="00F121EB" w:rsidP="00F121EB">
      <w:pPr>
        <w:ind w:right="650"/>
        <w:jc w:val="both"/>
        <w:rPr>
          <w:sz w:val="28"/>
          <w:szCs w:val="28"/>
        </w:rPr>
      </w:pPr>
    </w:p>
    <w:p w:rsidR="00C40229" w:rsidRDefault="00C40229" w:rsidP="00FB1413">
      <w:pPr>
        <w:ind w:right="367" w:firstLine="709"/>
        <w:jc w:val="center"/>
        <w:rPr>
          <w:b/>
        </w:rPr>
      </w:pPr>
    </w:p>
    <w:sectPr w:rsidR="00C40229" w:rsidSect="00735A01">
      <w:headerReference w:type="even" r:id="rId9"/>
      <w:headerReference w:type="default" r:id="rId10"/>
      <w:footerReference w:type="even" r:id="rId11"/>
      <w:footerReference w:type="default" r:id="rId12"/>
      <w:headerReference w:type="first" r:id="rId13"/>
      <w:footerReference w:type="first" r:id="rId14"/>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07E" w:rsidRDefault="0090307E" w:rsidP="00747910">
      <w:r>
        <w:separator/>
      </w:r>
    </w:p>
  </w:endnote>
  <w:endnote w:type="continuationSeparator" w:id="1">
    <w:p w:rsidR="0090307E" w:rsidRDefault="0090307E"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00" w:rsidRDefault="00210E0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63244"/>
      <w:docPartObj>
        <w:docPartGallery w:val="Page Numbers (Bottom of Page)"/>
        <w:docPartUnique/>
      </w:docPartObj>
    </w:sdtPr>
    <w:sdtContent>
      <w:p w:rsidR="00210E00" w:rsidRDefault="00D85DD6">
        <w:pPr>
          <w:pStyle w:val="a7"/>
          <w:jc w:val="center"/>
        </w:pPr>
        <w:fldSimple w:instr=" PAGE   \* MERGEFORMAT ">
          <w:r w:rsidR="00082CF6">
            <w:rPr>
              <w:noProof/>
            </w:rPr>
            <w:t>4</w:t>
          </w:r>
        </w:fldSimple>
      </w:p>
    </w:sdtContent>
  </w:sdt>
  <w:p w:rsidR="00210E00" w:rsidRDefault="00210E0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00" w:rsidRDefault="00210E0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07E" w:rsidRDefault="0090307E" w:rsidP="00747910">
      <w:r>
        <w:separator/>
      </w:r>
    </w:p>
  </w:footnote>
  <w:footnote w:type="continuationSeparator" w:id="1">
    <w:p w:rsidR="0090307E" w:rsidRDefault="0090307E"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00" w:rsidRDefault="00210E0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00" w:rsidRDefault="00210E0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00" w:rsidRDefault="00210E0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EAF5694"/>
    <w:multiLevelType w:val="hybridMultilevel"/>
    <w:tmpl w:val="7AD26A6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7F27AC8"/>
    <w:multiLevelType w:val="hybridMultilevel"/>
    <w:tmpl w:val="47107F4C"/>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BBD4A77"/>
    <w:multiLevelType w:val="hybridMultilevel"/>
    <w:tmpl w:val="E5E88572"/>
    <w:lvl w:ilvl="0" w:tplc="08190001">
      <w:start w:val="1"/>
      <w:numFmt w:val="bullet"/>
      <w:lvlText w:val=""/>
      <w:lvlJc w:val="left"/>
      <w:pPr>
        <w:ind w:left="786" w:hanging="360"/>
      </w:pPr>
      <w:rPr>
        <w:rFonts w:ascii="Symbol" w:hAnsi="Symbol" w:hint="default"/>
      </w:rPr>
    </w:lvl>
    <w:lvl w:ilvl="1" w:tplc="08190003" w:tentative="1">
      <w:start w:val="1"/>
      <w:numFmt w:val="bullet"/>
      <w:lvlText w:val="o"/>
      <w:lvlJc w:val="left"/>
      <w:pPr>
        <w:ind w:left="1506" w:hanging="360"/>
      </w:pPr>
      <w:rPr>
        <w:rFonts w:ascii="Courier New" w:hAnsi="Courier New" w:cs="Courier New" w:hint="default"/>
      </w:rPr>
    </w:lvl>
    <w:lvl w:ilvl="2" w:tplc="08190005" w:tentative="1">
      <w:start w:val="1"/>
      <w:numFmt w:val="bullet"/>
      <w:lvlText w:val=""/>
      <w:lvlJc w:val="left"/>
      <w:pPr>
        <w:ind w:left="2226" w:hanging="360"/>
      </w:pPr>
      <w:rPr>
        <w:rFonts w:ascii="Wingdings" w:hAnsi="Wingdings" w:hint="default"/>
      </w:rPr>
    </w:lvl>
    <w:lvl w:ilvl="3" w:tplc="08190001" w:tentative="1">
      <w:start w:val="1"/>
      <w:numFmt w:val="bullet"/>
      <w:lvlText w:val=""/>
      <w:lvlJc w:val="left"/>
      <w:pPr>
        <w:ind w:left="2946" w:hanging="360"/>
      </w:pPr>
      <w:rPr>
        <w:rFonts w:ascii="Symbol" w:hAnsi="Symbol" w:hint="default"/>
      </w:rPr>
    </w:lvl>
    <w:lvl w:ilvl="4" w:tplc="08190003" w:tentative="1">
      <w:start w:val="1"/>
      <w:numFmt w:val="bullet"/>
      <w:lvlText w:val="o"/>
      <w:lvlJc w:val="left"/>
      <w:pPr>
        <w:ind w:left="3666" w:hanging="360"/>
      </w:pPr>
      <w:rPr>
        <w:rFonts w:ascii="Courier New" w:hAnsi="Courier New" w:cs="Courier New" w:hint="default"/>
      </w:rPr>
    </w:lvl>
    <w:lvl w:ilvl="5" w:tplc="08190005" w:tentative="1">
      <w:start w:val="1"/>
      <w:numFmt w:val="bullet"/>
      <w:lvlText w:val=""/>
      <w:lvlJc w:val="left"/>
      <w:pPr>
        <w:ind w:left="4386" w:hanging="360"/>
      </w:pPr>
      <w:rPr>
        <w:rFonts w:ascii="Wingdings" w:hAnsi="Wingdings" w:hint="default"/>
      </w:rPr>
    </w:lvl>
    <w:lvl w:ilvl="6" w:tplc="08190001" w:tentative="1">
      <w:start w:val="1"/>
      <w:numFmt w:val="bullet"/>
      <w:lvlText w:val=""/>
      <w:lvlJc w:val="left"/>
      <w:pPr>
        <w:ind w:left="5106" w:hanging="360"/>
      </w:pPr>
      <w:rPr>
        <w:rFonts w:ascii="Symbol" w:hAnsi="Symbol" w:hint="default"/>
      </w:rPr>
    </w:lvl>
    <w:lvl w:ilvl="7" w:tplc="08190003" w:tentative="1">
      <w:start w:val="1"/>
      <w:numFmt w:val="bullet"/>
      <w:lvlText w:val="o"/>
      <w:lvlJc w:val="left"/>
      <w:pPr>
        <w:ind w:left="5826" w:hanging="360"/>
      </w:pPr>
      <w:rPr>
        <w:rFonts w:ascii="Courier New" w:hAnsi="Courier New" w:cs="Courier New" w:hint="default"/>
      </w:rPr>
    </w:lvl>
    <w:lvl w:ilvl="8" w:tplc="08190005" w:tentative="1">
      <w:start w:val="1"/>
      <w:numFmt w:val="bullet"/>
      <w:lvlText w:val=""/>
      <w:lvlJc w:val="left"/>
      <w:pPr>
        <w:ind w:left="6546"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03501"/>
    <w:rsid w:val="000150B8"/>
    <w:rsid w:val="000173AA"/>
    <w:rsid w:val="000379C3"/>
    <w:rsid w:val="000400F3"/>
    <w:rsid w:val="00044EFB"/>
    <w:rsid w:val="00050084"/>
    <w:rsid w:val="00050AE6"/>
    <w:rsid w:val="0005203C"/>
    <w:rsid w:val="00062506"/>
    <w:rsid w:val="000814D8"/>
    <w:rsid w:val="00081B5A"/>
    <w:rsid w:val="00082CF6"/>
    <w:rsid w:val="00084D32"/>
    <w:rsid w:val="00085930"/>
    <w:rsid w:val="000A52ED"/>
    <w:rsid w:val="000B1428"/>
    <w:rsid w:val="000B44F0"/>
    <w:rsid w:val="000C4195"/>
    <w:rsid w:val="000C44C2"/>
    <w:rsid w:val="000C512D"/>
    <w:rsid w:val="000C64A5"/>
    <w:rsid w:val="000D4AA6"/>
    <w:rsid w:val="000E2672"/>
    <w:rsid w:val="000E5906"/>
    <w:rsid w:val="000E6F1B"/>
    <w:rsid w:val="000E7D51"/>
    <w:rsid w:val="000F500D"/>
    <w:rsid w:val="00111087"/>
    <w:rsid w:val="00112745"/>
    <w:rsid w:val="00143A19"/>
    <w:rsid w:val="001544D9"/>
    <w:rsid w:val="001572A0"/>
    <w:rsid w:val="00163855"/>
    <w:rsid w:val="0017336C"/>
    <w:rsid w:val="00173659"/>
    <w:rsid w:val="0017577A"/>
    <w:rsid w:val="00175806"/>
    <w:rsid w:val="0017694D"/>
    <w:rsid w:val="001823B7"/>
    <w:rsid w:val="00184224"/>
    <w:rsid w:val="00190A71"/>
    <w:rsid w:val="001A1E08"/>
    <w:rsid w:val="001A1E1E"/>
    <w:rsid w:val="001A3481"/>
    <w:rsid w:val="001A48C1"/>
    <w:rsid w:val="001B26DC"/>
    <w:rsid w:val="001B736D"/>
    <w:rsid w:val="001B7661"/>
    <w:rsid w:val="001E6A39"/>
    <w:rsid w:val="001E6DC8"/>
    <w:rsid w:val="001F3EDE"/>
    <w:rsid w:val="00206E14"/>
    <w:rsid w:val="00210E00"/>
    <w:rsid w:val="00212E13"/>
    <w:rsid w:val="0021595A"/>
    <w:rsid w:val="00217484"/>
    <w:rsid w:val="00222DCB"/>
    <w:rsid w:val="00225550"/>
    <w:rsid w:val="002261BD"/>
    <w:rsid w:val="0023409B"/>
    <w:rsid w:val="00234A77"/>
    <w:rsid w:val="00251F8E"/>
    <w:rsid w:val="0025308B"/>
    <w:rsid w:val="00253E4A"/>
    <w:rsid w:val="00265135"/>
    <w:rsid w:val="00272436"/>
    <w:rsid w:val="002736DD"/>
    <w:rsid w:val="00276D56"/>
    <w:rsid w:val="00283375"/>
    <w:rsid w:val="00283DB5"/>
    <w:rsid w:val="00287EEC"/>
    <w:rsid w:val="002935E2"/>
    <w:rsid w:val="002A0D32"/>
    <w:rsid w:val="002C32A2"/>
    <w:rsid w:val="002C75E7"/>
    <w:rsid w:val="002D2926"/>
    <w:rsid w:val="002E4BAA"/>
    <w:rsid w:val="0030446E"/>
    <w:rsid w:val="00304BE1"/>
    <w:rsid w:val="00310E23"/>
    <w:rsid w:val="003116E8"/>
    <w:rsid w:val="00313827"/>
    <w:rsid w:val="003138FB"/>
    <w:rsid w:val="0031393C"/>
    <w:rsid w:val="00323EBB"/>
    <w:rsid w:val="00335CE3"/>
    <w:rsid w:val="0036281C"/>
    <w:rsid w:val="003652BD"/>
    <w:rsid w:val="00365A17"/>
    <w:rsid w:val="0036782C"/>
    <w:rsid w:val="003730F2"/>
    <w:rsid w:val="00373B66"/>
    <w:rsid w:val="00375ABB"/>
    <w:rsid w:val="00381231"/>
    <w:rsid w:val="00381CF3"/>
    <w:rsid w:val="00397087"/>
    <w:rsid w:val="003A1A3A"/>
    <w:rsid w:val="003A30A4"/>
    <w:rsid w:val="003A617A"/>
    <w:rsid w:val="003A7BF7"/>
    <w:rsid w:val="003C0193"/>
    <w:rsid w:val="003C573F"/>
    <w:rsid w:val="004079D8"/>
    <w:rsid w:val="00410064"/>
    <w:rsid w:val="00414509"/>
    <w:rsid w:val="00416B68"/>
    <w:rsid w:val="00424065"/>
    <w:rsid w:val="00425F68"/>
    <w:rsid w:val="004327F2"/>
    <w:rsid w:val="00433F94"/>
    <w:rsid w:val="00437414"/>
    <w:rsid w:val="004412B9"/>
    <w:rsid w:val="004439FC"/>
    <w:rsid w:val="004466FE"/>
    <w:rsid w:val="00447FC7"/>
    <w:rsid w:val="00455A16"/>
    <w:rsid w:val="0046028D"/>
    <w:rsid w:val="00466644"/>
    <w:rsid w:val="00472930"/>
    <w:rsid w:val="00476588"/>
    <w:rsid w:val="00482CF4"/>
    <w:rsid w:val="00484DA7"/>
    <w:rsid w:val="00487057"/>
    <w:rsid w:val="00487AFB"/>
    <w:rsid w:val="00490B9F"/>
    <w:rsid w:val="004A01C7"/>
    <w:rsid w:val="004A2359"/>
    <w:rsid w:val="004A3D29"/>
    <w:rsid w:val="004B750A"/>
    <w:rsid w:val="004C0BF5"/>
    <w:rsid w:val="004C4759"/>
    <w:rsid w:val="004C56EA"/>
    <w:rsid w:val="004C701C"/>
    <w:rsid w:val="004D18F8"/>
    <w:rsid w:val="004D7B22"/>
    <w:rsid w:val="004F7B6D"/>
    <w:rsid w:val="00504104"/>
    <w:rsid w:val="0050498B"/>
    <w:rsid w:val="00513963"/>
    <w:rsid w:val="005157B8"/>
    <w:rsid w:val="0051667D"/>
    <w:rsid w:val="00516955"/>
    <w:rsid w:val="00517954"/>
    <w:rsid w:val="00532583"/>
    <w:rsid w:val="0054092E"/>
    <w:rsid w:val="00583691"/>
    <w:rsid w:val="00592B34"/>
    <w:rsid w:val="00594541"/>
    <w:rsid w:val="005959CD"/>
    <w:rsid w:val="00595A11"/>
    <w:rsid w:val="005A30EC"/>
    <w:rsid w:val="005A6736"/>
    <w:rsid w:val="005B5CB6"/>
    <w:rsid w:val="005C6FFC"/>
    <w:rsid w:val="005D17B0"/>
    <w:rsid w:val="005D715D"/>
    <w:rsid w:val="005E3218"/>
    <w:rsid w:val="005E66EC"/>
    <w:rsid w:val="005F25E8"/>
    <w:rsid w:val="005F6EC9"/>
    <w:rsid w:val="006061BA"/>
    <w:rsid w:val="0060757C"/>
    <w:rsid w:val="006076C2"/>
    <w:rsid w:val="006167AA"/>
    <w:rsid w:val="00624759"/>
    <w:rsid w:val="006537F0"/>
    <w:rsid w:val="00656468"/>
    <w:rsid w:val="0066274C"/>
    <w:rsid w:val="00663BB6"/>
    <w:rsid w:val="00667157"/>
    <w:rsid w:val="00673263"/>
    <w:rsid w:val="0067437D"/>
    <w:rsid w:val="00694E57"/>
    <w:rsid w:val="006A46A1"/>
    <w:rsid w:val="006B5D15"/>
    <w:rsid w:val="006C6D2B"/>
    <w:rsid w:val="006D1270"/>
    <w:rsid w:val="006D4257"/>
    <w:rsid w:val="006E3EE8"/>
    <w:rsid w:val="006E570D"/>
    <w:rsid w:val="00702115"/>
    <w:rsid w:val="00710036"/>
    <w:rsid w:val="00716748"/>
    <w:rsid w:val="00717526"/>
    <w:rsid w:val="0072351F"/>
    <w:rsid w:val="00723843"/>
    <w:rsid w:val="00731502"/>
    <w:rsid w:val="00733C1E"/>
    <w:rsid w:val="007356AC"/>
    <w:rsid w:val="00735A01"/>
    <w:rsid w:val="00747564"/>
    <w:rsid w:val="00747910"/>
    <w:rsid w:val="0075091C"/>
    <w:rsid w:val="00751ABF"/>
    <w:rsid w:val="00754126"/>
    <w:rsid w:val="00762DA9"/>
    <w:rsid w:val="00763EDB"/>
    <w:rsid w:val="00782CC4"/>
    <w:rsid w:val="007A51C3"/>
    <w:rsid w:val="007A6CA5"/>
    <w:rsid w:val="007B1A04"/>
    <w:rsid w:val="007B31B0"/>
    <w:rsid w:val="007B6F4B"/>
    <w:rsid w:val="007D1479"/>
    <w:rsid w:val="007D6AC9"/>
    <w:rsid w:val="00813A13"/>
    <w:rsid w:val="00816A46"/>
    <w:rsid w:val="008273B9"/>
    <w:rsid w:val="0085133B"/>
    <w:rsid w:val="00853876"/>
    <w:rsid w:val="00865038"/>
    <w:rsid w:val="00871A47"/>
    <w:rsid w:val="00882021"/>
    <w:rsid w:val="0088486D"/>
    <w:rsid w:val="008848DF"/>
    <w:rsid w:val="0088571B"/>
    <w:rsid w:val="00887B77"/>
    <w:rsid w:val="0089210F"/>
    <w:rsid w:val="008927FC"/>
    <w:rsid w:val="008959A2"/>
    <w:rsid w:val="008961D1"/>
    <w:rsid w:val="008A11D6"/>
    <w:rsid w:val="008A1B4B"/>
    <w:rsid w:val="008A35CB"/>
    <w:rsid w:val="008D0CD9"/>
    <w:rsid w:val="008D21AB"/>
    <w:rsid w:val="008D4ABD"/>
    <w:rsid w:val="008E39B7"/>
    <w:rsid w:val="008F60F1"/>
    <w:rsid w:val="00900716"/>
    <w:rsid w:val="0090307E"/>
    <w:rsid w:val="009041A9"/>
    <w:rsid w:val="00904994"/>
    <w:rsid w:val="00910167"/>
    <w:rsid w:val="00912F87"/>
    <w:rsid w:val="00917458"/>
    <w:rsid w:val="00925FE6"/>
    <w:rsid w:val="00926900"/>
    <w:rsid w:val="00926E76"/>
    <w:rsid w:val="00927204"/>
    <w:rsid w:val="00935C05"/>
    <w:rsid w:val="0096761A"/>
    <w:rsid w:val="009712F8"/>
    <w:rsid w:val="00973099"/>
    <w:rsid w:val="0099257D"/>
    <w:rsid w:val="00994465"/>
    <w:rsid w:val="00997222"/>
    <w:rsid w:val="009977D8"/>
    <w:rsid w:val="009A62BC"/>
    <w:rsid w:val="009B67BC"/>
    <w:rsid w:val="009C37B3"/>
    <w:rsid w:val="009C3B39"/>
    <w:rsid w:val="009E1EAF"/>
    <w:rsid w:val="009E3ABE"/>
    <w:rsid w:val="009E70EB"/>
    <w:rsid w:val="009E7AE5"/>
    <w:rsid w:val="00A032B6"/>
    <w:rsid w:val="00A17026"/>
    <w:rsid w:val="00A21013"/>
    <w:rsid w:val="00A42F10"/>
    <w:rsid w:val="00A55F01"/>
    <w:rsid w:val="00A654E1"/>
    <w:rsid w:val="00A72E2D"/>
    <w:rsid w:val="00A77D87"/>
    <w:rsid w:val="00A91B19"/>
    <w:rsid w:val="00AA024E"/>
    <w:rsid w:val="00AA0AD4"/>
    <w:rsid w:val="00AA1C1B"/>
    <w:rsid w:val="00AA32A2"/>
    <w:rsid w:val="00AB326C"/>
    <w:rsid w:val="00AC036A"/>
    <w:rsid w:val="00AC6E73"/>
    <w:rsid w:val="00AD4E74"/>
    <w:rsid w:val="00AD75A5"/>
    <w:rsid w:val="00AD7DAD"/>
    <w:rsid w:val="00AE14F7"/>
    <w:rsid w:val="00AE51C6"/>
    <w:rsid w:val="00AE5D90"/>
    <w:rsid w:val="00AE6071"/>
    <w:rsid w:val="00AF2E59"/>
    <w:rsid w:val="00AF591D"/>
    <w:rsid w:val="00AF747D"/>
    <w:rsid w:val="00B26B4E"/>
    <w:rsid w:val="00B26C34"/>
    <w:rsid w:val="00B32BBA"/>
    <w:rsid w:val="00B35814"/>
    <w:rsid w:val="00B37DFE"/>
    <w:rsid w:val="00B45C8C"/>
    <w:rsid w:val="00B62269"/>
    <w:rsid w:val="00B64D58"/>
    <w:rsid w:val="00B90139"/>
    <w:rsid w:val="00BA40F2"/>
    <w:rsid w:val="00BB27B4"/>
    <w:rsid w:val="00BD37C5"/>
    <w:rsid w:val="00BE7BA6"/>
    <w:rsid w:val="00BF27D5"/>
    <w:rsid w:val="00BF7EFC"/>
    <w:rsid w:val="00C06484"/>
    <w:rsid w:val="00C11CB8"/>
    <w:rsid w:val="00C17185"/>
    <w:rsid w:val="00C26C4E"/>
    <w:rsid w:val="00C2743C"/>
    <w:rsid w:val="00C30984"/>
    <w:rsid w:val="00C352F7"/>
    <w:rsid w:val="00C368DF"/>
    <w:rsid w:val="00C40229"/>
    <w:rsid w:val="00C43442"/>
    <w:rsid w:val="00C630FD"/>
    <w:rsid w:val="00C644A4"/>
    <w:rsid w:val="00C717CE"/>
    <w:rsid w:val="00C77370"/>
    <w:rsid w:val="00C80B63"/>
    <w:rsid w:val="00C80FE0"/>
    <w:rsid w:val="00C9602B"/>
    <w:rsid w:val="00CA0371"/>
    <w:rsid w:val="00CB534A"/>
    <w:rsid w:val="00CE055F"/>
    <w:rsid w:val="00CF6CB3"/>
    <w:rsid w:val="00D07DAE"/>
    <w:rsid w:val="00D57697"/>
    <w:rsid w:val="00D60DDF"/>
    <w:rsid w:val="00D63540"/>
    <w:rsid w:val="00D65BA0"/>
    <w:rsid w:val="00D671FC"/>
    <w:rsid w:val="00D67EC1"/>
    <w:rsid w:val="00D72B5E"/>
    <w:rsid w:val="00D85DD6"/>
    <w:rsid w:val="00D872D6"/>
    <w:rsid w:val="00DA3AAA"/>
    <w:rsid w:val="00DC0E62"/>
    <w:rsid w:val="00DD7A4E"/>
    <w:rsid w:val="00DD7B13"/>
    <w:rsid w:val="00DE3FDA"/>
    <w:rsid w:val="00DE6BEF"/>
    <w:rsid w:val="00DF0F1A"/>
    <w:rsid w:val="00E17A9C"/>
    <w:rsid w:val="00E265BC"/>
    <w:rsid w:val="00E3786D"/>
    <w:rsid w:val="00E37FF1"/>
    <w:rsid w:val="00E4053A"/>
    <w:rsid w:val="00E45FC0"/>
    <w:rsid w:val="00E50405"/>
    <w:rsid w:val="00E510F8"/>
    <w:rsid w:val="00E61D11"/>
    <w:rsid w:val="00E646E5"/>
    <w:rsid w:val="00E67E5E"/>
    <w:rsid w:val="00E72695"/>
    <w:rsid w:val="00E808CE"/>
    <w:rsid w:val="00E860C2"/>
    <w:rsid w:val="00E862F7"/>
    <w:rsid w:val="00E872E0"/>
    <w:rsid w:val="00E92C98"/>
    <w:rsid w:val="00EA5D2D"/>
    <w:rsid w:val="00EA64DE"/>
    <w:rsid w:val="00EB4AAB"/>
    <w:rsid w:val="00EB5457"/>
    <w:rsid w:val="00ED1E96"/>
    <w:rsid w:val="00ED67B4"/>
    <w:rsid w:val="00EE16CA"/>
    <w:rsid w:val="00EF5360"/>
    <w:rsid w:val="00EF5E70"/>
    <w:rsid w:val="00EF699E"/>
    <w:rsid w:val="00F013C6"/>
    <w:rsid w:val="00F05D55"/>
    <w:rsid w:val="00F121D8"/>
    <w:rsid w:val="00F121EB"/>
    <w:rsid w:val="00F126E7"/>
    <w:rsid w:val="00F16008"/>
    <w:rsid w:val="00F253A2"/>
    <w:rsid w:val="00F25DDB"/>
    <w:rsid w:val="00F565B4"/>
    <w:rsid w:val="00F60945"/>
    <w:rsid w:val="00F63A59"/>
    <w:rsid w:val="00F64381"/>
    <w:rsid w:val="00F669D1"/>
    <w:rsid w:val="00F67356"/>
    <w:rsid w:val="00F71883"/>
    <w:rsid w:val="00F72C4D"/>
    <w:rsid w:val="00F73A5F"/>
    <w:rsid w:val="00F74E5F"/>
    <w:rsid w:val="00F81FFE"/>
    <w:rsid w:val="00F876FA"/>
    <w:rsid w:val="00F90E31"/>
    <w:rsid w:val="00F9446F"/>
    <w:rsid w:val="00FA5681"/>
    <w:rsid w:val="00FA56AA"/>
    <w:rsid w:val="00FA63E0"/>
    <w:rsid w:val="00FA6E55"/>
    <w:rsid w:val="00FB1413"/>
    <w:rsid w:val="00FB338C"/>
    <w:rsid w:val="00FD63E7"/>
    <w:rsid w:val="00FE26D2"/>
    <w:rsid w:val="00FF0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customStyle="1" w:styleId="Style1">
    <w:name w:val="Style1"/>
    <w:basedOn w:val="a"/>
    <w:uiPriority w:val="99"/>
    <w:rsid w:val="00FB1413"/>
    <w:pPr>
      <w:widowControl w:val="0"/>
      <w:autoSpaceDE w:val="0"/>
      <w:autoSpaceDN w:val="0"/>
      <w:adjustRightInd w:val="0"/>
      <w:spacing w:line="278" w:lineRule="exact"/>
      <w:ind w:firstLine="478"/>
      <w:jc w:val="both"/>
    </w:pPr>
  </w:style>
  <w:style w:type="character" w:customStyle="1" w:styleId="FontStyle11">
    <w:name w:val="Font Style11"/>
    <w:basedOn w:val="a0"/>
    <w:rsid w:val="00FB1413"/>
    <w:rPr>
      <w:rFonts w:ascii="Times New Roman" w:hAnsi="Times New Roman" w:cs="Times New Roman" w:hint="default"/>
      <w:sz w:val="18"/>
      <w:szCs w:val="18"/>
    </w:rPr>
  </w:style>
  <w:style w:type="paragraph" w:styleId="af0">
    <w:name w:val="Body Text"/>
    <w:basedOn w:val="a"/>
    <w:link w:val="af1"/>
    <w:rsid w:val="00476588"/>
    <w:pPr>
      <w:spacing w:after="120"/>
    </w:pPr>
  </w:style>
  <w:style w:type="character" w:customStyle="1" w:styleId="af1">
    <w:name w:val="Основной текст Знак"/>
    <w:basedOn w:val="a0"/>
    <w:link w:val="af0"/>
    <w:rsid w:val="00476588"/>
    <w:rPr>
      <w:sz w:val="24"/>
      <w:szCs w:val="24"/>
    </w:rPr>
  </w:style>
  <w:style w:type="character" w:customStyle="1" w:styleId="31">
    <w:name w:val="Текст Знак3"/>
    <w:aliases w:val="Знак Знак Знак Знак,Текст Знак2 Знак Знак,Текст Знак1 Знак1 Знак Знак,Текст Знак Знак Знак1 Знак Знак,Знак3 Знак, Знак Знак Знак Знак, Знак3 Знак"/>
    <w:locked/>
    <w:rsid w:val="00C40229"/>
    <w:rPr>
      <w:rFonts w:ascii="Courier New" w:hAnsi="Courier New" w:cs="Courier New" w:hint="default"/>
    </w:rPr>
  </w:style>
</w:styles>
</file>

<file path=word/webSettings.xml><?xml version="1.0" encoding="utf-8"?>
<w:webSettings xmlns:r="http://schemas.openxmlformats.org/officeDocument/2006/relationships" xmlns:w="http://schemas.openxmlformats.org/wordprocessingml/2006/main">
  <w:divs>
    <w:div w:id="268509315">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1244782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1BC6C-3129-4D02-B954-C8F881800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4</Pages>
  <Words>1798</Words>
  <Characters>11841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44</cp:revision>
  <cp:lastPrinted>2021-04-16T06:23:00Z</cp:lastPrinted>
  <dcterms:created xsi:type="dcterms:W3CDTF">2021-04-12T07:24:00Z</dcterms:created>
  <dcterms:modified xsi:type="dcterms:W3CDTF">2021-04-16T06:47:00Z</dcterms:modified>
</cp:coreProperties>
</file>