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5794C"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BF5E4C">
            <w:pPr>
              <w:tabs>
                <w:tab w:val="left" w:pos="9354"/>
              </w:tabs>
              <w:ind w:right="-2"/>
              <w:rPr>
                <w:rFonts w:eastAsia="Calibri"/>
                <w:bCs/>
                <w:color w:val="000000" w:themeColor="text1"/>
              </w:rPr>
            </w:pPr>
            <w:r w:rsidRPr="0092741E">
              <w:rPr>
                <w:rFonts w:eastAsia="Calibri"/>
                <w:color w:val="000000" w:themeColor="text1"/>
              </w:rPr>
              <w:t>«</w:t>
            </w:r>
            <w:r w:rsidR="00BF5E4C">
              <w:rPr>
                <w:rFonts w:eastAsia="Calibri"/>
                <w:color w:val="000000" w:themeColor="text1"/>
              </w:rPr>
              <w:t>18</w:t>
            </w:r>
            <w:r w:rsidR="00031847" w:rsidRPr="0092741E">
              <w:rPr>
                <w:rFonts w:eastAsia="Calibri"/>
                <w:color w:val="000000" w:themeColor="text1"/>
              </w:rPr>
              <w:t xml:space="preserve">»  </w:t>
            </w:r>
            <w:r w:rsidR="00BF5E4C">
              <w:rPr>
                <w:rFonts w:eastAsia="Calibri"/>
                <w:color w:val="000000" w:themeColor="text1"/>
              </w:rPr>
              <w:t>марта</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1C066D">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1C066D">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001C066D">
              <w:rPr>
                <w:rFonts w:eastAsia="Calibri"/>
                <w:color w:val="000000" w:themeColor="text1"/>
              </w:rPr>
              <w:t>№</w:t>
            </w:r>
            <w:r w:rsidR="00BF5E4C">
              <w:rPr>
                <w:rFonts w:eastAsia="Calibri"/>
                <w:color w:val="000000" w:themeColor="text1"/>
              </w:rPr>
              <w:t>68</w:t>
            </w:r>
            <w:r w:rsidR="00E61D11" w:rsidRPr="00475787">
              <w:rPr>
                <w:rFonts w:eastAsia="Calibri"/>
                <w:color w:val="000000" w:themeColor="text1"/>
              </w:rPr>
              <w:t>/</w:t>
            </w:r>
            <w:r w:rsidR="00E824D0" w:rsidRPr="00475787">
              <w:rPr>
                <w:rFonts w:eastAsia="Calibri"/>
                <w:color w:val="000000" w:themeColor="text1"/>
              </w:rPr>
              <w:t>2</w:t>
            </w:r>
            <w:r w:rsidR="001C066D">
              <w:rPr>
                <w:rFonts w:eastAsia="Calibri"/>
                <w:color w:val="000000" w:themeColor="text1"/>
              </w:rPr>
              <w:t>1</w:t>
            </w:r>
            <w:r w:rsidR="00E61D11" w:rsidRPr="00475787">
              <w:rPr>
                <w:rFonts w:eastAsia="Calibri"/>
                <w:color w:val="000000" w:themeColor="text1"/>
              </w:rPr>
              <w:t>-0</w:t>
            </w:r>
            <w:r w:rsidR="00BF5E4C">
              <w:rPr>
                <w:rFonts w:eastAsia="Calibri"/>
                <w:color w:val="000000" w:themeColor="text1"/>
              </w:rPr>
              <w:t>9</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1C066D" w:rsidP="00D9604E">
      <w:pPr>
        <w:pStyle w:val="Style4"/>
        <w:widowControl/>
        <w:tabs>
          <w:tab w:val="left" w:pos="9354"/>
        </w:tabs>
        <w:spacing w:line="240" w:lineRule="auto"/>
        <w:ind w:right="-2" w:firstLine="567"/>
      </w:pPr>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Pr>
          <w:rStyle w:val="FontStyle14"/>
          <w:color w:val="000000" w:themeColor="text1"/>
          <w:sz w:val="24"/>
          <w:szCs w:val="24"/>
        </w:rPr>
        <w:t xml:space="preserve"> в составе </w:t>
      </w:r>
      <w:r w:rsidR="00225550" w:rsidRPr="00DD7B13">
        <w:rPr>
          <w:rStyle w:val="FontStyle14"/>
          <w:color w:val="000000" w:themeColor="text1"/>
          <w:sz w:val="24"/>
          <w:szCs w:val="24"/>
        </w:rPr>
        <w:t xml:space="preserve">судьи </w:t>
      </w:r>
      <w:r w:rsidR="00BF5E4C">
        <w:rPr>
          <w:rStyle w:val="FontStyle14"/>
          <w:color w:val="000000" w:themeColor="text1"/>
          <w:sz w:val="24"/>
          <w:szCs w:val="24"/>
        </w:rPr>
        <w:t>Шевченко А.А</w:t>
      </w:r>
      <w:r w:rsidR="00D67EC1" w:rsidRPr="00DD7B13">
        <w:rPr>
          <w:rStyle w:val="FontStyle14"/>
          <w:color w:val="000000" w:themeColor="text1"/>
          <w:sz w:val="24"/>
          <w:szCs w:val="24"/>
        </w:rPr>
        <w:t>.</w:t>
      </w:r>
      <w:r w:rsidR="00225550"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00225550"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00225550" w:rsidRPr="00F9446F">
        <w:rPr>
          <w:rStyle w:val="FontStyle14"/>
          <w:sz w:val="24"/>
          <w:szCs w:val="24"/>
        </w:rPr>
        <w:t xml:space="preserve"> </w:t>
      </w:r>
      <w:r w:rsidR="00E824D0" w:rsidRPr="005C3299">
        <w:t>Налоговой инспекции по г.</w:t>
      </w:r>
      <w:r w:rsidR="00BF5E4C">
        <w:t xml:space="preserve"> </w:t>
      </w:r>
      <w:r>
        <w:t>Тирасполь</w:t>
      </w:r>
      <w:r w:rsidR="00E824D0">
        <w:t xml:space="preserve"> (г</w:t>
      </w:r>
      <w:proofErr w:type="gramStart"/>
      <w:r w:rsidR="00E824D0">
        <w:t>.</w:t>
      </w:r>
      <w:r>
        <w:t>Т</w:t>
      </w:r>
      <w:proofErr w:type="gramEnd"/>
      <w:r>
        <w:t>ирасполь ул.25 Октября, 101</w:t>
      </w:r>
      <w:r w:rsidR="00E824D0">
        <w:t xml:space="preserve">) к обществу с ограниченной ответственностью </w:t>
      </w:r>
      <w:r w:rsidR="00031847">
        <w:t>«</w:t>
      </w:r>
      <w:proofErr w:type="spellStart"/>
      <w:r>
        <w:t>Промподшипник</w:t>
      </w:r>
      <w:proofErr w:type="spellEnd"/>
      <w:r w:rsidR="00031847">
        <w:t>» (г</w:t>
      </w:r>
      <w:r>
        <w:t>.</w:t>
      </w:r>
      <w:r w:rsidR="00BF5E4C">
        <w:t xml:space="preserve"> Тирасполь </w:t>
      </w:r>
      <w:r>
        <w:t>ул.</w:t>
      </w:r>
      <w:r w:rsidR="00BF5E4C">
        <w:t xml:space="preserve"> </w:t>
      </w:r>
      <w:r>
        <w:t>Чапаева, д.</w:t>
      </w:r>
      <w:r w:rsidR="00BF5E4C">
        <w:t xml:space="preserve"> </w:t>
      </w:r>
      <w:r>
        <w:t>48</w:t>
      </w:r>
      <w:r w:rsidR="00031847">
        <w:t xml:space="preserve">) о взыскании </w:t>
      </w:r>
      <w:r w:rsidR="00BF5E4C">
        <w:t>финансовых санкций</w:t>
      </w:r>
      <w:r w:rsidR="00031847">
        <w:t>,</w:t>
      </w:r>
      <w:r w:rsidR="00BF5E4C" w:rsidRPr="00BF5E4C">
        <w:rPr>
          <w:rStyle w:val="FontStyle14"/>
          <w:color w:val="000000" w:themeColor="text1"/>
          <w:sz w:val="24"/>
          <w:szCs w:val="24"/>
        </w:rPr>
        <w:t xml:space="preserve"> </w:t>
      </w:r>
      <w:r w:rsidR="00BF5E4C" w:rsidRPr="00EE3AC2">
        <w:rPr>
          <w:rStyle w:val="FontStyle14"/>
          <w:color w:val="000000" w:themeColor="text1"/>
          <w:sz w:val="24"/>
          <w:szCs w:val="24"/>
        </w:rPr>
        <w:t>при участии</w:t>
      </w:r>
      <w:r w:rsidR="00BF5E4C">
        <w:rPr>
          <w:rStyle w:val="FontStyle14"/>
          <w:color w:val="000000" w:themeColor="text1"/>
          <w:sz w:val="24"/>
          <w:szCs w:val="24"/>
        </w:rPr>
        <w:t>:</w:t>
      </w:r>
    </w:p>
    <w:p w:rsidR="00225550" w:rsidRDefault="00D67EC1"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представител</w:t>
      </w:r>
      <w:r w:rsidR="0078428F">
        <w:rPr>
          <w:rStyle w:val="FontStyle14"/>
          <w:color w:val="000000" w:themeColor="text1"/>
          <w:sz w:val="24"/>
          <w:szCs w:val="24"/>
        </w:rPr>
        <w:t>ей</w:t>
      </w:r>
      <w:r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proofErr w:type="spellStart"/>
      <w:r w:rsidR="00BF5E4C">
        <w:rPr>
          <w:rStyle w:val="FontStyle14"/>
          <w:color w:val="000000" w:themeColor="text1"/>
          <w:sz w:val="24"/>
          <w:szCs w:val="24"/>
        </w:rPr>
        <w:t>Караман</w:t>
      </w:r>
      <w:proofErr w:type="spellEnd"/>
      <w:r w:rsidR="00BF5E4C">
        <w:rPr>
          <w:rStyle w:val="FontStyle14"/>
          <w:color w:val="000000" w:themeColor="text1"/>
          <w:sz w:val="24"/>
          <w:szCs w:val="24"/>
        </w:rPr>
        <w:t xml:space="preserve"> Е.И.</w:t>
      </w:r>
      <w:r w:rsidR="001C066D">
        <w:rPr>
          <w:rStyle w:val="FontStyle14"/>
          <w:color w:val="000000" w:themeColor="text1"/>
          <w:sz w:val="24"/>
          <w:szCs w:val="24"/>
        </w:rPr>
        <w:t xml:space="preserve"> </w:t>
      </w:r>
      <w:r w:rsidR="00225550"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BF5E4C">
        <w:rPr>
          <w:rStyle w:val="FontStyle14"/>
          <w:color w:val="000000" w:themeColor="text1"/>
          <w:sz w:val="24"/>
          <w:szCs w:val="24"/>
        </w:rPr>
        <w:t>04</w:t>
      </w:r>
      <w:r w:rsidR="001C066D">
        <w:rPr>
          <w:rStyle w:val="FontStyle14"/>
          <w:color w:val="000000" w:themeColor="text1"/>
          <w:sz w:val="24"/>
          <w:szCs w:val="24"/>
        </w:rPr>
        <w:t>-</w:t>
      </w:r>
      <w:r w:rsidR="00BF5E4C">
        <w:rPr>
          <w:rStyle w:val="FontStyle14"/>
          <w:color w:val="000000" w:themeColor="text1"/>
          <w:sz w:val="24"/>
          <w:szCs w:val="24"/>
        </w:rPr>
        <w:t>3874</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 xml:space="preserve">от </w:t>
      </w:r>
      <w:r w:rsidR="001C066D">
        <w:rPr>
          <w:rStyle w:val="FontStyle14"/>
          <w:color w:val="000000" w:themeColor="text1"/>
          <w:sz w:val="24"/>
          <w:szCs w:val="24"/>
        </w:rPr>
        <w:t>1</w:t>
      </w:r>
      <w:r w:rsidR="00BF5E4C">
        <w:rPr>
          <w:rStyle w:val="FontStyle14"/>
          <w:color w:val="000000" w:themeColor="text1"/>
          <w:sz w:val="24"/>
          <w:szCs w:val="24"/>
        </w:rPr>
        <w:t>6</w:t>
      </w:r>
      <w:r w:rsidR="00E824D0" w:rsidRPr="00FA1E8A">
        <w:rPr>
          <w:rStyle w:val="FontStyle14"/>
          <w:color w:val="000000" w:themeColor="text1"/>
          <w:sz w:val="24"/>
          <w:szCs w:val="24"/>
        </w:rPr>
        <w:t xml:space="preserve"> </w:t>
      </w:r>
      <w:r w:rsidR="00BF5E4C">
        <w:rPr>
          <w:rStyle w:val="FontStyle14"/>
          <w:color w:val="000000" w:themeColor="text1"/>
          <w:sz w:val="24"/>
          <w:szCs w:val="24"/>
        </w:rPr>
        <w:t>марта</w:t>
      </w:r>
      <w:r w:rsidR="00EE3AC2" w:rsidRPr="00FA1E8A">
        <w:rPr>
          <w:rStyle w:val="FontStyle14"/>
          <w:color w:val="000000" w:themeColor="text1"/>
          <w:sz w:val="24"/>
          <w:szCs w:val="24"/>
        </w:rPr>
        <w:t xml:space="preserve"> 202</w:t>
      </w:r>
      <w:r w:rsidR="001C066D">
        <w:rPr>
          <w:rStyle w:val="FontStyle14"/>
          <w:color w:val="000000" w:themeColor="text1"/>
          <w:sz w:val="24"/>
          <w:szCs w:val="24"/>
        </w:rPr>
        <w:t>1</w:t>
      </w:r>
      <w:r w:rsidR="0078428F">
        <w:rPr>
          <w:rStyle w:val="FontStyle14"/>
          <w:color w:val="000000" w:themeColor="text1"/>
          <w:sz w:val="24"/>
          <w:szCs w:val="24"/>
        </w:rPr>
        <w:t>г</w:t>
      </w:r>
      <w:r w:rsidR="00102D04">
        <w:rPr>
          <w:rStyle w:val="FontStyle14"/>
          <w:color w:val="000000" w:themeColor="text1"/>
          <w:sz w:val="24"/>
          <w:szCs w:val="24"/>
        </w:rPr>
        <w:t>.</w:t>
      </w:r>
      <w:r w:rsidR="0078428F">
        <w:rPr>
          <w:rStyle w:val="FontStyle14"/>
          <w:color w:val="000000" w:themeColor="text1"/>
          <w:sz w:val="24"/>
          <w:szCs w:val="24"/>
        </w:rPr>
        <w:t xml:space="preserve">; </w:t>
      </w:r>
      <w:proofErr w:type="spellStart"/>
      <w:r w:rsidR="00BF5E4C">
        <w:rPr>
          <w:rStyle w:val="FontStyle14"/>
          <w:color w:val="000000" w:themeColor="text1"/>
          <w:sz w:val="24"/>
          <w:szCs w:val="24"/>
        </w:rPr>
        <w:t>Дарадур</w:t>
      </w:r>
      <w:proofErr w:type="spellEnd"/>
      <w:r w:rsidR="00BF5E4C">
        <w:rPr>
          <w:rStyle w:val="FontStyle14"/>
          <w:color w:val="000000" w:themeColor="text1"/>
          <w:sz w:val="24"/>
          <w:szCs w:val="24"/>
        </w:rPr>
        <w:t xml:space="preserve"> С.А.</w:t>
      </w:r>
      <w:r w:rsidR="001C066D">
        <w:rPr>
          <w:rStyle w:val="FontStyle14"/>
          <w:color w:val="000000" w:themeColor="text1"/>
          <w:sz w:val="24"/>
          <w:szCs w:val="24"/>
        </w:rPr>
        <w:t xml:space="preserve"> </w:t>
      </w:r>
      <w:r w:rsidR="0078428F">
        <w:rPr>
          <w:rStyle w:val="FontStyle14"/>
          <w:color w:val="000000" w:themeColor="text1"/>
          <w:sz w:val="24"/>
          <w:szCs w:val="24"/>
        </w:rPr>
        <w:t>по доверенности №</w:t>
      </w:r>
      <w:r w:rsidR="00102D04">
        <w:rPr>
          <w:rStyle w:val="FontStyle14"/>
          <w:color w:val="000000" w:themeColor="text1"/>
          <w:sz w:val="24"/>
          <w:szCs w:val="24"/>
        </w:rPr>
        <w:t>0</w:t>
      </w:r>
      <w:r w:rsidR="00BF5E4C">
        <w:rPr>
          <w:rStyle w:val="FontStyle14"/>
          <w:color w:val="000000" w:themeColor="text1"/>
          <w:sz w:val="24"/>
          <w:szCs w:val="24"/>
        </w:rPr>
        <w:t>8</w:t>
      </w:r>
      <w:r w:rsidR="00102D04">
        <w:rPr>
          <w:rStyle w:val="FontStyle14"/>
          <w:color w:val="000000" w:themeColor="text1"/>
          <w:sz w:val="24"/>
          <w:szCs w:val="24"/>
        </w:rPr>
        <w:t>-</w:t>
      </w:r>
      <w:r w:rsidR="00BF5E4C">
        <w:rPr>
          <w:rStyle w:val="FontStyle14"/>
          <w:color w:val="000000" w:themeColor="text1"/>
          <w:sz w:val="24"/>
          <w:szCs w:val="24"/>
        </w:rPr>
        <w:t>11424</w:t>
      </w:r>
      <w:r w:rsidR="0078428F">
        <w:rPr>
          <w:rStyle w:val="FontStyle14"/>
          <w:color w:val="000000" w:themeColor="text1"/>
          <w:sz w:val="24"/>
          <w:szCs w:val="24"/>
        </w:rPr>
        <w:t xml:space="preserve"> от 0</w:t>
      </w:r>
      <w:r w:rsidR="00BF5E4C">
        <w:rPr>
          <w:rStyle w:val="FontStyle14"/>
          <w:color w:val="000000" w:themeColor="text1"/>
          <w:sz w:val="24"/>
          <w:szCs w:val="24"/>
        </w:rPr>
        <w:t>6</w:t>
      </w:r>
      <w:r w:rsidR="0078428F">
        <w:rPr>
          <w:rStyle w:val="FontStyle14"/>
          <w:color w:val="000000" w:themeColor="text1"/>
          <w:sz w:val="24"/>
          <w:szCs w:val="24"/>
        </w:rPr>
        <w:t xml:space="preserve"> </w:t>
      </w:r>
      <w:r w:rsidR="00BF5E4C">
        <w:rPr>
          <w:rStyle w:val="FontStyle14"/>
          <w:color w:val="000000" w:themeColor="text1"/>
          <w:sz w:val="24"/>
          <w:szCs w:val="24"/>
        </w:rPr>
        <w:t>октября</w:t>
      </w:r>
      <w:r w:rsidR="0078428F">
        <w:rPr>
          <w:rStyle w:val="FontStyle14"/>
          <w:color w:val="000000" w:themeColor="text1"/>
          <w:sz w:val="24"/>
          <w:szCs w:val="24"/>
        </w:rPr>
        <w:t xml:space="preserve"> 202</w:t>
      </w:r>
      <w:r w:rsidR="00BF5E4C">
        <w:rPr>
          <w:rStyle w:val="FontStyle14"/>
          <w:color w:val="000000" w:themeColor="text1"/>
          <w:sz w:val="24"/>
          <w:szCs w:val="24"/>
        </w:rPr>
        <w:t>0</w:t>
      </w:r>
      <w:r w:rsidR="0078428F">
        <w:rPr>
          <w:rStyle w:val="FontStyle14"/>
          <w:color w:val="000000" w:themeColor="text1"/>
          <w:sz w:val="24"/>
          <w:szCs w:val="24"/>
        </w:rPr>
        <w:t>г</w:t>
      </w:r>
      <w:r w:rsidR="00102D04">
        <w:rPr>
          <w:rStyle w:val="FontStyle14"/>
          <w:color w:val="000000" w:themeColor="text1"/>
          <w:sz w:val="24"/>
          <w:szCs w:val="24"/>
        </w:rPr>
        <w:t>.</w:t>
      </w:r>
      <w:r w:rsidR="0078428F">
        <w:rPr>
          <w:rStyle w:val="FontStyle14"/>
          <w:color w:val="000000" w:themeColor="text1"/>
          <w:sz w:val="24"/>
          <w:szCs w:val="24"/>
        </w:rPr>
        <w:t>,</w:t>
      </w:r>
    </w:p>
    <w:p w:rsidR="00BF5E4C" w:rsidRDefault="00BF5E4C" w:rsidP="00BF5E4C">
      <w:pPr>
        <w:pStyle w:val="Style4"/>
        <w:widowControl/>
        <w:tabs>
          <w:tab w:val="left" w:pos="9354"/>
        </w:tabs>
        <w:spacing w:line="240" w:lineRule="auto"/>
        <w:ind w:right="-2" w:firstLine="567"/>
        <w:rPr>
          <w:rStyle w:val="FontStyle14"/>
          <w:color w:val="000000" w:themeColor="text1"/>
          <w:sz w:val="24"/>
          <w:szCs w:val="24"/>
        </w:rPr>
      </w:pPr>
      <w:r>
        <w:rPr>
          <w:rStyle w:val="FontStyle14"/>
          <w:color w:val="000000" w:themeColor="text1"/>
          <w:sz w:val="24"/>
          <w:szCs w:val="24"/>
        </w:rPr>
        <w:t xml:space="preserve">ответчика </w:t>
      </w:r>
      <w:proofErr w:type="spellStart"/>
      <w:r>
        <w:rPr>
          <w:rStyle w:val="FontStyle14"/>
          <w:color w:val="000000" w:themeColor="text1"/>
          <w:sz w:val="24"/>
          <w:szCs w:val="24"/>
        </w:rPr>
        <w:t>Брояк</w:t>
      </w:r>
      <w:proofErr w:type="spellEnd"/>
      <w:r>
        <w:rPr>
          <w:rStyle w:val="FontStyle14"/>
          <w:color w:val="000000" w:themeColor="text1"/>
          <w:sz w:val="24"/>
          <w:szCs w:val="24"/>
        </w:rPr>
        <w:t xml:space="preserve"> В.Ф. (руководитель организации),</w:t>
      </w:r>
    </w:p>
    <w:p w:rsidR="00BF5E4C" w:rsidRPr="00BF5E4C" w:rsidRDefault="00BF5E4C" w:rsidP="00BF5E4C">
      <w:pPr>
        <w:pStyle w:val="Style4"/>
        <w:widowControl/>
        <w:tabs>
          <w:tab w:val="left" w:pos="9354"/>
        </w:tabs>
        <w:spacing w:line="240" w:lineRule="auto"/>
        <w:ind w:right="-2" w:firstLine="567"/>
        <w:rPr>
          <w:color w:val="000000"/>
        </w:rPr>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по тексту – АПК ПМР),</w:t>
      </w:r>
    </w:p>
    <w:p w:rsidR="00BF5E4C" w:rsidRDefault="00BF5E4C" w:rsidP="00D9604E">
      <w:pPr>
        <w:pStyle w:val="Style4"/>
        <w:widowControl/>
        <w:tabs>
          <w:tab w:val="left" w:pos="9354"/>
        </w:tabs>
        <w:spacing w:line="240" w:lineRule="auto"/>
        <w:ind w:right="-2" w:firstLine="567"/>
        <w:rPr>
          <w:rStyle w:val="FontStyle14"/>
          <w:color w:val="000000" w:themeColor="text1"/>
          <w:sz w:val="24"/>
          <w:szCs w:val="24"/>
        </w:rPr>
      </w:pPr>
    </w:p>
    <w:p w:rsidR="00225550"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BF5E4C" w:rsidRPr="00DC6469" w:rsidRDefault="00BF5E4C" w:rsidP="00D9604E">
      <w:pPr>
        <w:pStyle w:val="Style4"/>
        <w:widowControl/>
        <w:tabs>
          <w:tab w:val="left" w:pos="9354"/>
        </w:tabs>
        <w:spacing w:line="240" w:lineRule="auto"/>
        <w:ind w:right="-2" w:firstLine="567"/>
        <w:jc w:val="center"/>
        <w:rPr>
          <w:b/>
        </w:rPr>
      </w:pP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BF5E4C">
        <w:t xml:space="preserve"> </w:t>
      </w:r>
      <w:r w:rsidR="00BF7A8A">
        <w:t>Тирасполь</w:t>
      </w:r>
      <w:r w:rsidR="00E824D0">
        <w:t xml:space="preserve"> </w:t>
      </w:r>
      <w:r w:rsidR="00C87FA8">
        <w:t>(далее</w:t>
      </w:r>
      <w:r w:rsidR="00E824D0">
        <w:t xml:space="preserve"> налоговая инспекция</w:t>
      </w:r>
      <w:r w:rsidR="00C87FA8">
        <w:t xml:space="preserve">) обратилась </w:t>
      </w:r>
      <w:proofErr w:type="gramStart"/>
      <w:r w:rsidR="00C87FA8">
        <w:t>в</w:t>
      </w:r>
      <w:proofErr w:type="gramEnd"/>
      <w:r w:rsidR="00C87FA8">
        <w:t xml:space="preserve"> Арбитражный суд Приднестровской Молдавской Республики с заявлением</w:t>
      </w:r>
      <w:r w:rsidRPr="00214524">
        <w:t xml:space="preserve"> к </w:t>
      </w:r>
      <w:r w:rsidR="00790095">
        <w:t>о</w:t>
      </w:r>
      <w:r w:rsidRPr="00214524">
        <w:t>бществу с ограниченной ответственностью</w:t>
      </w:r>
      <w:r w:rsidR="003A117B">
        <w:t xml:space="preserve"> </w:t>
      </w:r>
      <w:r w:rsidR="00031847">
        <w:t>«</w:t>
      </w:r>
      <w:proofErr w:type="spellStart"/>
      <w:r w:rsidR="00BF7A8A">
        <w:t>Промподшипник</w:t>
      </w:r>
      <w:proofErr w:type="spellEnd"/>
      <w:r w:rsidR="00031847">
        <w:t>»</w:t>
      </w:r>
      <w:r w:rsidR="003A117B">
        <w:t xml:space="preserve"> (далее ООО «</w:t>
      </w:r>
      <w:proofErr w:type="spellStart"/>
      <w:r w:rsidR="00BF7A8A">
        <w:t>Промподшипник</w:t>
      </w:r>
      <w:proofErr w:type="spellEnd"/>
      <w:r w:rsidR="003A117B">
        <w:t>», Общество)</w:t>
      </w:r>
      <w:r w:rsidR="00031847">
        <w:t xml:space="preserve"> </w:t>
      </w:r>
      <w:r w:rsidR="00E824D0">
        <w:t xml:space="preserve">о взыскании </w:t>
      </w:r>
      <w:r w:rsidR="00BF5E4C">
        <w:t>финансовых санкций</w:t>
      </w:r>
      <w:r w:rsidR="00E824D0">
        <w:t>.</w:t>
      </w:r>
      <w:r w:rsidR="002C75E7">
        <w:rPr>
          <w:color w:val="000000" w:themeColor="text1"/>
        </w:rPr>
        <w:t xml:space="preserve"> </w:t>
      </w:r>
    </w:p>
    <w:p w:rsidR="00206284" w:rsidRPr="00790095"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rsidR="00BF7A8A">
        <w:t>ПМР</w:t>
      </w:r>
      <w:r w:rsidRPr="00122E4B">
        <w:t xml:space="preserve"> от </w:t>
      </w:r>
      <w:r w:rsidR="00BF5E4C">
        <w:t>09</w:t>
      </w:r>
      <w:r w:rsidR="00031847">
        <w:t xml:space="preserve"> </w:t>
      </w:r>
      <w:r w:rsidR="00BF5E4C">
        <w:t>февраля</w:t>
      </w:r>
      <w:r w:rsidRPr="00122E4B">
        <w:t xml:space="preserve"> 202</w:t>
      </w:r>
      <w:r w:rsidR="00BF7A8A">
        <w:t>1</w:t>
      </w:r>
      <w:r w:rsidRPr="00122E4B">
        <w:t xml:space="preserve"> года заявление </w:t>
      </w:r>
      <w:r w:rsidRPr="00633077">
        <w:t xml:space="preserve"> принято к производству</w:t>
      </w:r>
      <w:r w:rsidR="00BF5E4C">
        <w:t>,</w:t>
      </w:r>
      <w:r w:rsidRPr="00633077">
        <w:t xml:space="preserve"> и </w:t>
      </w:r>
      <w:r>
        <w:t xml:space="preserve">дело </w:t>
      </w:r>
      <w:r w:rsidRPr="00633077">
        <w:t xml:space="preserve">назначено к судебному разбирательству на </w:t>
      </w:r>
      <w:r w:rsidR="00BF5E4C">
        <w:t>25</w:t>
      </w:r>
      <w:r w:rsidR="00031847">
        <w:t xml:space="preserve"> </w:t>
      </w:r>
      <w:r w:rsidR="00BF7A8A">
        <w:t>феврал</w:t>
      </w:r>
      <w:r w:rsidR="00031847">
        <w:t>я</w:t>
      </w:r>
      <w:r w:rsidR="00E824D0">
        <w:t xml:space="preserve"> </w:t>
      </w:r>
      <w:r>
        <w:t>202</w:t>
      </w:r>
      <w:r w:rsidR="00BF7A8A">
        <w:t>1</w:t>
      </w:r>
      <w:r w:rsidRPr="00633077">
        <w:t xml:space="preserve"> года.</w:t>
      </w:r>
      <w:r w:rsidR="005902AC">
        <w:t xml:space="preserve"> </w:t>
      </w:r>
      <w:r w:rsidRPr="003868CE">
        <w:rPr>
          <w:color w:val="000000"/>
        </w:rPr>
        <w:t xml:space="preserve">Дело рассмотрено по существу в судебном заседании </w:t>
      </w:r>
      <w:r w:rsidR="00BF5E4C">
        <w:rPr>
          <w:color w:val="000000" w:themeColor="text1"/>
        </w:rPr>
        <w:t>1</w:t>
      </w:r>
      <w:r w:rsidR="00BF7A8A">
        <w:rPr>
          <w:color w:val="000000" w:themeColor="text1"/>
        </w:rPr>
        <w:t>8</w:t>
      </w:r>
      <w:r w:rsidR="003A117B">
        <w:rPr>
          <w:color w:val="000000" w:themeColor="text1"/>
        </w:rPr>
        <w:t xml:space="preserve"> </w:t>
      </w:r>
      <w:r w:rsidR="00BF5E4C">
        <w:rPr>
          <w:color w:val="000000" w:themeColor="text1"/>
        </w:rPr>
        <w:t>марта</w:t>
      </w:r>
      <w:r w:rsidR="00E824D0" w:rsidRPr="00E824D0">
        <w:rPr>
          <w:color w:val="000000" w:themeColor="text1"/>
        </w:rPr>
        <w:t xml:space="preserve"> </w:t>
      </w:r>
      <w:r w:rsidRPr="00E824D0">
        <w:rPr>
          <w:color w:val="000000" w:themeColor="text1"/>
        </w:rPr>
        <w:t>202</w:t>
      </w:r>
      <w:r w:rsidR="00BF7A8A">
        <w:rPr>
          <w:color w:val="000000" w:themeColor="text1"/>
        </w:rPr>
        <w:t>1</w:t>
      </w:r>
      <w:r w:rsidRPr="00E824D0">
        <w:rPr>
          <w:color w:val="000000" w:themeColor="text1"/>
        </w:rPr>
        <w:t xml:space="preserve"> года, </w:t>
      </w:r>
      <w:r w:rsidRPr="00D73ECE">
        <w:rPr>
          <w:color w:val="000000" w:themeColor="text1"/>
        </w:rPr>
        <w:t xml:space="preserve">в </w:t>
      </w:r>
      <w:r w:rsidRPr="00790095">
        <w:rPr>
          <w:color w:val="000000" w:themeColor="text1"/>
        </w:rPr>
        <w:t>котором объявлена резолютивная часть решения. Мот</w:t>
      </w:r>
      <w:r w:rsidR="00BF7A8A" w:rsidRPr="00790095">
        <w:rPr>
          <w:color w:val="000000" w:themeColor="text1"/>
        </w:rPr>
        <w:t>ивированное решение изготовлено</w:t>
      </w:r>
      <w:r w:rsidR="00D73ECE" w:rsidRPr="00790095">
        <w:rPr>
          <w:color w:val="000000" w:themeColor="text1"/>
        </w:rPr>
        <w:t xml:space="preserve"> </w:t>
      </w:r>
      <w:r w:rsidR="00BF5E4C">
        <w:rPr>
          <w:color w:val="000000" w:themeColor="text1"/>
        </w:rPr>
        <w:t>2</w:t>
      </w:r>
      <w:r w:rsidR="00790095" w:rsidRPr="00790095">
        <w:rPr>
          <w:color w:val="000000" w:themeColor="text1"/>
        </w:rPr>
        <w:t xml:space="preserve">5 </w:t>
      </w:r>
      <w:r w:rsidR="00BF5E4C">
        <w:rPr>
          <w:color w:val="000000" w:themeColor="text1"/>
        </w:rPr>
        <w:t>марта</w:t>
      </w:r>
      <w:r w:rsidR="00D73ECE" w:rsidRPr="00790095">
        <w:rPr>
          <w:color w:val="000000" w:themeColor="text1"/>
        </w:rPr>
        <w:t xml:space="preserve"> </w:t>
      </w:r>
      <w:r w:rsidRPr="00790095">
        <w:rPr>
          <w:color w:val="000000" w:themeColor="text1"/>
        </w:rPr>
        <w:t>202</w:t>
      </w:r>
      <w:r w:rsidR="00790095" w:rsidRPr="00790095">
        <w:rPr>
          <w:color w:val="000000" w:themeColor="text1"/>
        </w:rPr>
        <w:t>1</w:t>
      </w:r>
      <w:r w:rsidRPr="00790095">
        <w:rPr>
          <w:color w:val="000000" w:themeColor="text1"/>
        </w:rPr>
        <w:t xml:space="preserve"> г. </w:t>
      </w:r>
    </w:p>
    <w:p w:rsidR="006537F0" w:rsidRPr="00992833" w:rsidRDefault="00455EAA" w:rsidP="00025E9A">
      <w:pPr>
        <w:tabs>
          <w:tab w:val="left" w:pos="9354"/>
          <w:tab w:val="left" w:pos="9498"/>
        </w:tabs>
        <w:ind w:right="-2" w:firstLine="567"/>
        <w:jc w:val="both"/>
        <w:rPr>
          <w:color w:val="000000" w:themeColor="text1"/>
        </w:rPr>
      </w:pPr>
      <w:r w:rsidRPr="00790095">
        <w:rPr>
          <w:b/>
          <w:color w:val="000000" w:themeColor="text1"/>
        </w:rPr>
        <w:t>Налоговая инспекция</w:t>
      </w:r>
      <w:r w:rsidR="00C87FA8" w:rsidRPr="00790095">
        <w:rPr>
          <w:b/>
          <w:color w:val="000000" w:themeColor="text1"/>
        </w:rPr>
        <w:t xml:space="preserve"> по </w:t>
      </w:r>
      <w:proofErr w:type="gramStart"/>
      <w:r w:rsidR="00C87FA8" w:rsidRPr="00790095">
        <w:rPr>
          <w:b/>
          <w:color w:val="000000" w:themeColor="text1"/>
        </w:rPr>
        <w:t>г</w:t>
      </w:r>
      <w:proofErr w:type="gramEnd"/>
      <w:r w:rsidR="00C87FA8" w:rsidRPr="00790095">
        <w:rPr>
          <w:b/>
          <w:color w:val="000000" w:themeColor="text1"/>
        </w:rPr>
        <w:t>.</w:t>
      </w:r>
      <w:r w:rsidR="00BF5E4C">
        <w:rPr>
          <w:b/>
          <w:color w:val="000000" w:themeColor="text1"/>
        </w:rPr>
        <w:t xml:space="preserve"> </w:t>
      </w:r>
      <w:r w:rsidR="00BF7A8A" w:rsidRPr="00790095">
        <w:rPr>
          <w:b/>
          <w:color w:val="000000" w:themeColor="text1"/>
        </w:rPr>
        <w:t>Тирасполь</w:t>
      </w:r>
      <w:r w:rsidR="00BF7A8A" w:rsidRPr="00790095">
        <w:rPr>
          <w:color w:val="000000" w:themeColor="text1"/>
        </w:rPr>
        <w:t xml:space="preserve"> </w:t>
      </w:r>
      <w:r w:rsidR="006537F0" w:rsidRPr="00790095">
        <w:rPr>
          <w:color w:val="000000" w:themeColor="text1"/>
        </w:rPr>
        <w:t>свои требования обоснов</w:t>
      </w:r>
      <w:r w:rsidR="00C2743C" w:rsidRPr="00790095">
        <w:rPr>
          <w:color w:val="000000" w:themeColor="text1"/>
        </w:rPr>
        <w:t>ал</w:t>
      </w:r>
      <w:r w:rsidR="00D3713E" w:rsidRPr="00790095">
        <w:rPr>
          <w:color w:val="000000" w:themeColor="text1"/>
        </w:rPr>
        <w:t>а</w:t>
      </w:r>
      <w:r w:rsidR="006537F0" w:rsidRPr="00790095">
        <w:rPr>
          <w:color w:val="000000" w:themeColor="text1"/>
        </w:rPr>
        <w:t xml:space="preserve"> следующим.</w:t>
      </w:r>
    </w:p>
    <w:p w:rsidR="00BF5E4C" w:rsidRDefault="00C71F95" w:rsidP="00BF7A8A">
      <w:pPr>
        <w:ind w:right="-2" w:firstLine="567"/>
        <w:jc w:val="both"/>
        <w:rPr>
          <w:color w:val="000000" w:themeColor="text1"/>
        </w:rPr>
      </w:pPr>
      <w:r>
        <w:rPr>
          <w:color w:val="000000" w:themeColor="text1"/>
        </w:rPr>
        <w:t xml:space="preserve">На основании Приказа налоговой инспекции по </w:t>
      </w:r>
      <w:proofErr w:type="gramStart"/>
      <w:r>
        <w:rPr>
          <w:color w:val="000000" w:themeColor="text1"/>
        </w:rPr>
        <w:t>г</w:t>
      </w:r>
      <w:proofErr w:type="gramEnd"/>
      <w:r>
        <w:rPr>
          <w:color w:val="000000" w:themeColor="text1"/>
        </w:rPr>
        <w:t>. Тирасполь от 03.07.2019г. №745 «О проведении планового мероприятия по контролю» проведено плановое мероприятие по контролю в отношении ООО «</w:t>
      </w:r>
      <w:proofErr w:type="spellStart"/>
      <w:r>
        <w:rPr>
          <w:color w:val="000000" w:themeColor="text1"/>
        </w:rPr>
        <w:t>Промподшипник</w:t>
      </w:r>
      <w:proofErr w:type="spellEnd"/>
      <w:r>
        <w:rPr>
          <w:color w:val="000000" w:themeColor="text1"/>
        </w:rPr>
        <w:t xml:space="preserve">» по проверке соблюдения налогового и иного законодательства ПМР. </w:t>
      </w:r>
    </w:p>
    <w:p w:rsidR="00BF5E4C" w:rsidRDefault="00C71F95" w:rsidP="00BF7A8A">
      <w:pPr>
        <w:ind w:right="-2" w:firstLine="567"/>
        <w:jc w:val="both"/>
        <w:rPr>
          <w:color w:val="000000" w:themeColor="text1"/>
        </w:rPr>
      </w:pPr>
      <w:r w:rsidRPr="00515F1C">
        <w:t>В результате проведенного исследования бухгалтерских и иных документов, связанных с финансово-хозяйственной деятельностью подконтрольной организации за период с 01.12.2013 г. по 31.06.2019 г., имеющихся в распоряжении налогового органа, установлено, что между учредителем ООО «</w:t>
      </w:r>
      <w:proofErr w:type="spellStart"/>
      <w:r w:rsidRPr="00515F1C">
        <w:t>Промподшипник</w:t>
      </w:r>
      <w:proofErr w:type="spellEnd"/>
      <w:r w:rsidRPr="00515F1C">
        <w:t xml:space="preserve">» </w:t>
      </w:r>
      <w:proofErr w:type="spellStart"/>
      <w:r w:rsidRPr="00515F1C">
        <w:t>Брояк</w:t>
      </w:r>
      <w:proofErr w:type="spellEnd"/>
      <w:r w:rsidRPr="00515F1C">
        <w:t xml:space="preserve"> В.Ф. </w:t>
      </w:r>
      <w:proofErr w:type="gramStart"/>
      <w:r w:rsidRPr="00515F1C">
        <w:t>и ООО</w:t>
      </w:r>
      <w:proofErr w:type="gramEnd"/>
      <w:r w:rsidRPr="00515F1C">
        <w:t xml:space="preserve"> «</w:t>
      </w:r>
      <w:proofErr w:type="spellStart"/>
      <w:r w:rsidRPr="00515F1C">
        <w:t>Промподшипник</w:t>
      </w:r>
      <w:proofErr w:type="spellEnd"/>
      <w:r w:rsidRPr="00515F1C">
        <w:t>» были заключены договоры о предоставлении временной финансовой помощи</w:t>
      </w:r>
      <w:r>
        <w:t>.</w:t>
      </w:r>
    </w:p>
    <w:p w:rsidR="00C71F95" w:rsidRPr="00515F1C" w:rsidRDefault="00C71F95" w:rsidP="00C71F95">
      <w:pPr>
        <w:ind w:firstLine="540"/>
        <w:jc w:val="both"/>
        <w:rPr>
          <w:b/>
          <w:bCs/>
          <w:color w:val="000000"/>
          <w:sz w:val="20"/>
          <w:szCs w:val="20"/>
        </w:rPr>
      </w:pPr>
      <w:r w:rsidRPr="00515F1C">
        <w:t xml:space="preserve">Согласно документам, имеющимся в распоряжении налогового органа, установлено, что учредителем </w:t>
      </w:r>
      <w:proofErr w:type="spellStart"/>
      <w:r w:rsidRPr="00515F1C">
        <w:t>Брояк</w:t>
      </w:r>
      <w:proofErr w:type="spellEnd"/>
      <w:r w:rsidRPr="00515F1C">
        <w:t xml:space="preserve"> В.Ф. в период 2013 г. – 2019 г. была оказана временная финансовая помощь в виде: товарно-материальных ценностей (подшипников и резинотехнических </w:t>
      </w:r>
      <w:r w:rsidRPr="00515F1C">
        <w:lastRenderedPageBreak/>
        <w:t>изделий), переданных в адрес подконтрольной организации, на общую сумму 4 642 489,50 руб., а именно:</w:t>
      </w:r>
    </w:p>
    <w:p w:rsidR="00C71F95" w:rsidRPr="00515F1C" w:rsidRDefault="00C71F95" w:rsidP="00C71F95">
      <w:pPr>
        <w:ind w:firstLine="540"/>
        <w:jc w:val="both"/>
        <w:rPr>
          <w:b/>
          <w:bCs/>
          <w:color w:val="000000"/>
          <w:sz w:val="20"/>
          <w:szCs w:val="20"/>
        </w:rPr>
      </w:pPr>
      <w:r w:rsidRPr="00515F1C">
        <w:t>- в 2013 г. на сумму 110 658,00 руб.;</w:t>
      </w:r>
    </w:p>
    <w:p w:rsidR="00C71F95" w:rsidRPr="00515F1C" w:rsidRDefault="00C71F95" w:rsidP="00C71F95">
      <w:pPr>
        <w:ind w:firstLine="540"/>
        <w:jc w:val="both"/>
        <w:rPr>
          <w:b/>
          <w:bCs/>
          <w:color w:val="000000"/>
          <w:sz w:val="20"/>
          <w:szCs w:val="20"/>
        </w:rPr>
      </w:pPr>
      <w:r w:rsidRPr="00515F1C">
        <w:t>- в 2014 г. на сумму 1 272 893,00 руб.;</w:t>
      </w:r>
    </w:p>
    <w:p w:rsidR="00C71F95" w:rsidRPr="00515F1C" w:rsidRDefault="00C71F95" w:rsidP="00C71F95">
      <w:pPr>
        <w:ind w:firstLine="540"/>
        <w:jc w:val="both"/>
        <w:rPr>
          <w:b/>
          <w:bCs/>
          <w:color w:val="000000"/>
          <w:sz w:val="20"/>
          <w:szCs w:val="20"/>
        </w:rPr>
      </w:pPr>
      <w:r w:rsidRPr="00515F1C">
        <w:t>- в 2015 г. на сумму 1 135 620,00 руб.;</w:t>
      </w:r>
    </w:p>
    <w:p w:rsidR="00C71F95" w:rsidRPr="00515F1C" w:rsidRDefault="00C71F95" w:rsidP="00C71F95">
      <w:pPr>
        <w:ind w:firstLine="540"/>
        <w:jc w:val="both"/>
        <w:rPr>
          <w:b/>
          <w:bCs/>
          <w:color w:val="000000"/>
          <w:sz w:val="20"/>
          <w:szCs w:val="20"/>
        </w:rPr>
      </w:pPr>
      <w:r w:rsidRPr="00515F1C">
        <w:t>- в 2016 г. на сумму 1 075 317,50 руб.;</w:t>
      </w:r>
    </w:p>
    <w:p w:rsidR="00C71F95" w:rsidRPr="00515F1C" w:rsidRDefault="00C71F95" w:rsidP="00C71F95">
      <w:pPr>
        <w:ind w:firstLine="540"/>
        <w:jc w:val="both"/>
        <w:rPr>
          <w:b/>
          <w:bCs/>
          <w:color w:val="000000"/>
          <w:sz w:val="20"/>
          <w:szCs w:val="20"/>
        </w:rPr>
      </w:pPr>
      <w:r w:rsidRPr="00515F1C">
        <w:t>- в 2017 г. на сумму 731 552,00 руб.;</w:t>
      </w:r>
    </w:p>
    <w:p w:rsidR="00C71F95" w:rsidRPr="00515F1C" w:rsidRDefault="00C71F95" w:rsidP="00C71F95">
      <w:pPr>
        <w:ind w:firstLine="540"/>
        <w:jc w:val="both"/>
        <w:rPr>
          <w:b/>
          <w:bCs/>
          <w:color w:val="000000"/>
          <w:sz w:val="20"/>
          <w:szCs w:val="20"/>
        </w:rPr>
      </w:pPr>
      <w:r w:rsidRPr="00515F1C">
        <w:t>- в 2018 г. на сумму 128 168,00 руб.;</w:t>
      </w:r>
    </w:p>
    <w:p w:rsidR="00C71F95" w:rsidRPr="00515F1C" w:rsidRDefault="00C71F95" w:rsidP="00C71F95">
      <w:pPr>
        <w:ind w:firstLine="540"/>
        <w:jc w:val="both"/>
        <w:rPr>
          <w:b/>
          <w:bCs/>
          <w:color w:val="000000"/>
          <w:sz w:val="20"/>
          <w:szCs w:val="20"/>
        </w:rPr>
      </w:pPr>
      <w:r w:rsidRPr="00515F1C">
        <w:t>- в 2019 г. на сумму 188 281,00 руб.</w:t>
      </w:r>
    </w:p>
    <w:p w:rsidR="00C71F95" w:rsidRPr="00515F1C" w:rsidRDefault="00C71F95" w:rsidP="00C71F95">
      <w:pPr>
        <w:ind w:firstLine="540"/>
        <w:jc w:val="both"/>
        <w:rPr>
          <w:b/>
          <w:bCs/>
          <w:color w:val="000000"/>
          <w:sz w:val="20"/>
          <w:szCs w:val="20"/>
        </w:rPr>
      </w:pPr>
      <w:r w:rsidRPr="00515F1C">
        <w:t xml:space="preserve">Ежемесячно в период 2013 г. – 2019 г. возврат временной финансовой помощи осуществлялся путем выдачи наличных денежных средств учредителю из кассы организации с оформлением расходных кассовых ордеров. При этом в содержании операции в выписках к лицевому счету подконтрольной организации значится «Возврат временной финансовой помощи учредителя по договорам временной финансовой помощи». Общая сумма возврата финансовой помощи учредителю </w:t>
      </w:r>
      <w:proofErr w:type="spellStart"/>
      <w:r w:rsidRPr="00515F1C">
        <w:t>Брояк</w:t>
      </w:r>
      <w:proofErr w:type="spellEnd"/>
      <w:r w:rsidRPr="00515F1C">
        <w:t> В.Ф. денежных сре</w:t>
      </w:r>
      <w:proofErr w:type="gramStart"/>
      <w:r w:rsidRPr="00515F1C">
        <w:t>дств в п</w:t>
      </w:r>
      <w:proofErr w:type="gramEnd"/>
      <w:r w:rsidRPr="00515F1C">
        <w:t xml:space="preserve">ериод 2013 г. – 2019 г. составила 4 444 102,70 руб. </w:t>
      </w:r>
    </w:p>
    <w:p w:rsidR="00BF5E4C" w:rsidRDefault="00260056" w:rsidP="00BF7A8A">
      <w:pPr>
        <w:ind w:right="-2" w:firstLine="567"/>
        <w:jc w:val="both"/>
        <w:rPr>
          <w:color w:val="000000" w:themeColor="text1"/>
        </w:rPr>
      </w:pPr>
      <w:proofErr w:type="gramStart"/>
      <w:r w:rsidRPr="00515F1C">
        <w:t>ООО «</w:t>
      </w:r>
      <w:proofErr w:type="spellStart"/>
      <w:r w:rsidRPr="00515F1C">
        <w:t>Промподшипник</w:t>
      </w:r>
      <w:proofErr w:type="spellEnd"/>
      <w:r w:rsidRPr="00515F1C">
        <w:t xml:space="preserve">» в период 2013 г. – 2019 г. при исчислении подоходного налога с физических лиц не учло сумму дохода в размере 4 444 102,70 руб., полученную учредителем </w:t>
      </w:r>
      <w:proofErr w:type="spellStart"/>
      <w:r w:rsidRPr="00515F1C">
        <w:t>Брояк</w:t>
      </w:r>
      <w:proofErr w:type="spellEnd"/>
      <w:r w:rsidRPr="00515F1C">
        <w:t xml:space="preserve"> В.Ф. в результате передачи им товарно-материальных ценностей подконтрольной организации, в рамках временной финансовой помощи, что привело к неуплате подоходного налога с физических лиц на общую сумму 666 615,41 руб., с учетом</w:t>
      </w:r>
      <w:proofErr w:type="gramEnd"/>
      <w:r w:rsidRPr="00515F1C">
        <w:t xml:space="preserve"> коэффициента инфляции в сумме – 803 025,49 руб.</w:t>
      </w:r>
    </w:p>
    <w:p w:rsidR="00CD03F8" w:rsidRDefault="00CD03F8" w:rsidP="00CD03F8">
      <w:pPr>
        <w:ind w:firstLine="540"/>
        <w:jc w:val="both"/>
      </w:pPr>
      <w:proofErr w:type="gramStart"/>
      <w:r w:rsidRPr="00515F1C">
        <w:t>Решением ведомственной комиссии Министерства финансов Приднестровской Молдавской Республики от 06 декабря 2019 года (Протокол № 31) ООО «</w:t>
      </w:r>
      <w:proofErr w:type="spellStart"/>
      <w:r w:rsidRPr="00515F1C">
        <w:t>Промподшипник</w:t>
      </w:r>
      <w:proofErr w:type="spellEnd"/>
      <w:r w:rsidRPr="00515F1C">
        <w:t>» освобождено от уплаты финансовых санкций в размере 633 284,64 руб. (95 %), начисленных налоговой инспекцией по городу Тирасполь, согласно акту планового мероприятия по контролю от 20 сентября 2019 г. № 014-0921-19, с учетом изменений, внесенных актом</w:t>
      </w:r>
      <w:r w:rsidRPr="00515F1C">
        <w:br/>
        <w:t>от 17 октября 2019 года № 014-0921-19/и.</w:t>
      </w:r>
      <w:proofErr w:type="gramEnd"/>
    </w:p>
    <w:p w:rsidR="00CD03F8" w:rsidRPr="00CD03F8" w:rsidRDefault="00CD03F8" w:rsidP="00CD03F8">
      <w:pPr>
        <w:ind w:firstLine="540"/>
        <w:jc w:val="both"/>
      </w:pPr>
      <w:r w:rsidRPr="00515F1C">
        <w:t>До настоящего времен</w:t>
      </w:r>
      <w:proofErr w:type="gramStart"/>
      <w:r w:rsidRPr="00515F1C">
        <w:t>и ООО</w:t>
      </w:r>
      <w:proofErr w:type="gramEnd"/>
      <w:r w:rsidRPr="00515F1C">
        <w:rPr>
          <w:b/>
          <w:bCs/>
          <w:color w:val="000000"/>
          <w:sz w:val="20"/>
          <w:szCs w:val="20"/>
        </w:rPr>
        <w:t xml:space="preserve"> </w:t>
      </w:r>
      <w:r w:rsidRPr="00515F1C">
        <w:t>«</w:t>
      </w:r>
      <w:proofErr w:type="spellStart"/>
      <w:r w:rsidRPr="00515F1C">
        <w:t>Промподшипник</w:t>
      </w:r>
      <w:proofErr w:type="spellEnd"/>
      <w:r w:rsidRPr="00515F1C">
        <w:t>» финансовые санкции в размере</w:t>
      </w:r>
      <w:r w:rsidRPr="00515F1C">
        <w:br/>
        <w:t>33 330,77 руб. (5%) в добровольном порядке не уплачены.</w:t>
      </w:r>
    </w:p>
    <w:p w:rsidR="00CD03F8" w:rsidRPr="00CC6EB0" w:rsidRDefault="00CD03F8" w:rsidP="00CD03F8">
      <w:pPr>
        <w:pStyle w:val="Style4"/>
        <w:widowControl/>
        <w:tabs>
          <w:tab w:val="left" w:pos="9354"/>
        </w:tabs>
        <w:spacing w:line="240" w:lineRule="auto"/>
        <w:ind w:right="-2" w:firstLine="567"/>
        <w:rPr>
          <w:color w:val="000000" w:themeColor="text1"/>
        </w:rPr>
      </w:pPr>
      <w:r w:rsidRPr="009E20FD">
        <w:rPr>
          <w:color w:val="000000" w:themeColor="text1"/>
        </w:rPr>
        <w:t>Представител</w:t>
      </w:r>
      <w:r>
        <w:rPr>
          <w:color w:val="000000" w:themeColor="text1"/>
        </w:rPr>
        <w:t>и</w:t>
      </w:r>
      <w:r w:rsidRPr="009E20FD">
        <w:rPr>
          <w:b/>
          <w:color w:val="000000" w:themeColor="text1"/>
        </w:rPr>
        <w:t xml:space="preserve"> </w:t>
      </w:r>
      <w:r w:rsidRPr="0088120F">
        <w:rPr>
          <w:color w:val="000000" w:themeColor="text1"/>
        </w:rPr>
        <w:t xml:space="preserve">НИ по </w:t>
      </w:r>
      <w:proofErr w:type="gramStart"/>
      <w:r w:rsidRPr="0088120F">
        <w:rPr>
          <w:color w:val="000000" w:themeColor="text1"/>
        </w:rPr>
        <w:t>г</w:t>
      </w:r>
      <w:proofErr w:type="gramEnd"/>
      <w:r w:rsidRPr="0088120F">
        <w:rPr>
          <w:color w:val="000000" w:themeColor="text1"/>
        </w:rPr>
        <w:t>. Тирасполь</w:t>
      </w:r>
      <w:r w:rsidRPr="00CC6EB0">
        <w:rPr>
          <w:b/>
          <w:color w:val="000000" w:themeColor="text1"/>
        </w:rPr>
        <w:t xml:space="preserve"> </w:t>
      </w:r>
      <w:r w:rsidRPr="00CC6EB0">
        <w:rPr>
          <w:color w:val="000000" w:themeColor="text1"/>
        </w:rPr>
        <w:t>в судебном заседании поддержал</w:t>
      </w:r>
      <w:r>
        <w:rPr>
          <w:color w:val="000000" w:themeColor="text1"/>
        </w:rPr>
        <w:t>и</w:t>
      </w:r>
      <w:r w:rsidRPr="00CC6EB0">
        <w:rPr>
          <w:color w:val="000000" w:themeColor="text1"/>
        </w:rPr>
        <w:t xml:space="preserve"> заявленные требования по основаниям, изложенным в заявлении, просил</w:t>
      </w:r>
      <w:r>
        <w:rPr>
          <w:color w:val="000000" w:themeColor="text1"/>
        </w:rPr>
        <w:t>и</w:t>
      </w:r>
      <w:r w:rsidRPr="00CC6EB0">
        <w:rPr>
          <w:color w:val="000000" w:themeColor="text1"/>
        </w:rPr>
        <w:t xml:space="preserve"> суд их удовлетворить.</w:t>
      </w:r>
    </w:p>
    <w:p w:rsidR="008E39B7" w:rsidRDefault="003A1A3A" w:rsidP="0088120F">
      <w:pPr>
        <w:tabs>
          <w:tab w:val="left" w:pos="9354"/>
        </w:tabs>
        <w:ind w:right="-2" w:firstLine="567"/>
        <w:jc w:val="both"/>
        <w:rPr>
          <w:color w:val="000000" w:themeColor="text1"/>
        </w:rPr>
      </w:pPr>
      <w:proofErr w:type="gramStart"/>
      <w:r w:rsidRPr="00CC6EB0">
        <w:rPr>
          <w:b/>
          <w:color w:val="000000" w:themeColor="text1"/>
        </w:rPr>
        <w:t>ООО «</w:t>
      </w:r>
      <w:proofErr w:type="spellStart"/>
      <w:r w:rsidR="00AF2879">
        <w:rPr>
          <w:b/>
          <w:color w:val="000000" w:themeColor="text1"/>
        </w:rPr>
        <w:t>Промподшипник</w:t>
      </w:r>
      <w:proofErr w:type="spellEnd"/>
      <w:r w:rsidR="00C87FA8" w:rsidRPr="00CC6EB0">
        <w:rPr>
          <w:b/>
          <w:color w:val="000000" w:themeColor="text1"/>
        </w:rPr>
        <w:t>»</w:t>
      </w:r>
      <w:r w:rsidR="00F565B4" w:rsidRPr="00CC6EB0">
        <w:rPr>
          <w:color w:val="000000" w:themeColor="text1"/>
        </w:rPr>
        <w:t xml:space="preserve"> </w:t>
      </w:r>
      <w:r w:rsidR="0088120F">
        <w:t>возражало</w:t>
      </w:r>
      <w:r w:rsidR="0088120F" w:rsidRPr="003E48E8">
        <w:t xml:space="preserve"> против удовлетворения заявления Налоговой инспекции</w:t>
      </w:r>
      <w:r w:rsidR="0088120F">
        <w:t xml:space="preserve"> по г. Тирасполь</w:t>
      </w:r>
      <w:r w:rsidR="009121AD">
        <w:t xml:space="preserve">, при этом конкретных правовых контраргументов против доводов </w:t>
      </w:r>
      <w:r w:rsidR="002C47EE">
        <w:t>заявителя</w:t>
      </w:r>
      <w:r w:rsidR="009121AD">
        <w:t xml:space="preserve"> не привел ни в письменной, ни в устной форме.</w:t>
      </w:r>
      <w:proofErr w:type="gramEnd"/>
    </w:p>
    <w:p w:rsidR="00225550" w:rsidRPr="00584CB0" w:rsidRDefault="00225550" w:rsidP="00025E9A">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w:t>
      </w:r>
      <w:r w:rsidR="007F0D52">
        <w:rPr>
          <w:color w:val="000000" w:themeColor="text1"/>
        </w:rPr>
        <w:t>ей</w:t>
      </w:r>
      <w:r w:rsidR="00F0635F" w:rsidRPr="00CC6EB0">
        <w:rPr>
          <w:color w:val="000000" w:themeColor="text1"/>
        </w:rPr>
        <w:t xml:space="preserve"> заявителя</w:t>
      </w:r>
      <w:r w:rsidRPr="00CC6EB0">
        <w:rPr>
          <w:color w:val="000000" w:themeColor="text1"/>
        </w:rPr>
        <w:t>, и иссле</w:t>
      </w:r>
      <w:r w:rsidR="0055391F">
        <w:rPr>
          <w:color w:val="000000" w:themeColor="text1"/>
        </w:rPr>
        <w:t>довав представленные документы,</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88120F">
        <w:rPr>
          <w:color w:val="000000" w:themeColor="text1"/>
        </w:rPr>
        <w:t>03</w:t>
      </w:r>
      <w:r w:rsidR="0055391F">
        <w:rPr>
          <w:color w:val="000000" w:themeColor="text1"/>
        </w:rPr>
        <w:t xml:space="preserve"> </w:t>
      </w:r>
      <w:r w:rsidR="0088120F">
        <w:rPr>
          <w:color w:val="000000" w:themeColor="text1"/>
        </w:rPr>
        <w:t>февраля</w:t>
      </w:r>
      <w:r w:rsidR="0055391F">
        <w:rPr>
          <w:color w:val="000000" w:themeColor="text1"/>
        </w:rPr>
        <w:t xml:space="preserve"> 2021 год</w:t>
      </w:r>
      <w:proofErr w:type="gramStart"/>
      <w:r w:rsidR="0055391F">
        <w:rPr>
          <w:color w:val="000000" w:themeColor="text1"/>
        </w:rPr>
        <w:t>а ООО</w:t>
      </w:r>
      <w:proofErr w:type="gramEnd"/>
      <w:r w:rsidRPr="00584CB0">
        <w:rPr>
          <w:color w:val="000000" w:themeColor="text1"/>
        </w:rPr>
        <w:t xml:space="preserve"> «</w:t>
      </w:r>
      <w:proofErr w:type="spellStart"/>
      <w:r w:rsidR="0055391F">
        <w:rPr>
          <w:color w:val="000000" w:themeColor="text1"/>
        </w:rPr>
        <w:t>Промподшипник</w:t>
      </w:r>
      <w:proofErr w:type="spellEnd"/>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w:t>
      </w:r>
      <w:r w:rsidR="0055391F">
        <w:rPr>
          <w:color w:val="000000" w:themeColor="text1"/>
        </w:rPr>
        <w:t>ЮЛ</w:t>
      </w:r>
      <w:r w:rsidR="00584CB0" w:rsidRPr="00584CB0">
        <w:rPr>
          <w:color w:val="000000" w:themeColor="text1"/>
        </w:rPr>
        <w:t xml:space="preserve"> </w:t>
      </w:r>
      <w:r w:rsidR="0055391F">
        <w:rPr>
          <w:color w:val="000000" w:themeColor="text1"/>
        </w:rPr>
        <w:t>03 июня 2002</w:t>
      </w:r>
      <w:r w:rsidRPr="00584CB0">
        <w:rPr>
          <w:color w:val="000000" w:themeColor="text1"/>
        </w:rPr>
        <w:t xml:space="preserve"> года (регистрационный номер: </w:t>
      </w:r>
      <w:r w:rsidR="0055391F">
        <w:rPr>
          <w:color w:val="000000" w:themeColor="text1"/>
        </w:rPr>
        <w:t>01-023-1486</w:t>
      </w:r>
      <w:r w:rsidRPr="00584CB0">
        <w:rPr>
          <w:color w:val="000000" w:themeColor="text1"/>
        </w:rPr>
        <w:t>).</w:t>
      </w:r>
    </w:p>
    <w:p w:rsidR="007F0D52" w:rsidRDefault="009042C7" w:rsidP="00DC6E9D">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w:t>
      </w:r>
    </w:p>
    <w:p w:rsidR="00AF0D9B" w:rsidRPr="00515F1C" w:rsidRDefault="00AF0D9B" w:rsidP="00AF0D9B">
      <w:pPr>
        <w:ind w:firstLine="540"/>
        <w:jc w:val="both"/>
        <w:rPr>
          <w:b/>
          <w:bCs/>
          <w:color w:val="000000"/>
          <w:sz w:val="20"/>
          <w:szCs w:val="20"/>
        </w:rPr>
      </w:pPr>
      <w:proofErr w:type="gramStart"/>
      <w:r>
        <w:t>Согласно</w:t>
      </w:r>
      <w:r w:rsidRPr="00515F1C">
        <w:t xml:space="preserve"> пункт</w:t>
      </w:r>
      <w:r>
        <w:t xml:space="preserve">а 1 статьи 3 </w:t>
      </w:r>
      <w:r w:rsidRPr="00515F1C">
        <w:t>Закона Приднестровской Молдавской Республики «О подоходном нало</w:t>
      </w:r>
      <w:r>
        <w:t xml:space="preserve">ге с физических лиц» </w:t>
      </w:r>
      <w:r w:rsidRPr="00515F1C">
        <w:t>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а также физическими лицами, не имеющими постоянного места жительства в Приднестровской Молдавской</w:t>
      </w:r>
      <w:proofErr w:type="gramEnd"/>
      <w:r w:rsidRPr="00515F1C">
        <w:t xml:space="preserve"> Республике - от источников в Придне</w:t>
      </w:r>
      <w:r>
        <w:t>стровской Молдавской Республике. П</w:t>
      </w:r>
      <w:r w:rsidRPr="00515F1C">
        <w:t xml:space="preserve">одлежат налогообложению доходы в денежной форме, полученные в счет переданных товаров (продукции), оказанных работ (услуг). </w:t>
      </w:r>
    </w:p>
    <w:p w:rsidR="00AF0D9B" w:rsidRDefault="00AF0D9B" w:rsidP="00AF0D9B">
      <w:pPr>
        <w:ind w:firstLine="540"/>
        <w:jc w:val="both"/>
      </w:pPr>
      <w:r w:rsidRPr="00515F1C">
        <w:t xml:space="preserve">Согласно пункту 1 статьи 4 Закона Приднестровской Молдавской Республики «О подоходном налоге с физических лиц» при определении налоговой базы учитываются все доходы физического лица, полученные им как в денежной, так и в натуральной форме, или </w:t>
      </w:r>
      <w:r w:rsidRPr="00515F1C">
        <w:lastRenderedPageBreak/>
        <w:t>право</w:t>
      </w:r>
      <w:r>
        <w:t>,</w:t>
      </w:r>
      <w:r w:rsidRPr="00515F1C">
        <w:t xml:space="preserve"> на распоряжение которыми у него возникло, а также доходы в виде материальной выгоды. </w:t>
      </w:r>
    </w:p>
    <w:p w:rsidR="00AF0D9B" w:rsidRPr="00515F1C" w:rsidRDefault="00AF0D9B" w:rsidP="00AF0D9B">
      <w:pPr>
        <w:ind w:firstLine="540"/>
        <w:jc w:val="both"/>
        <w:rPr>
          <w:b/>
          <w:bCs/>
          <w:color w:val="000000"/>
          <w:sz w:val="20"/>
          <w:szCs w:val="20"/>
        </w:rPr>
      </w:pPr>
      <w:r w:rsidRPr="00515F1C">
        <w:t>Согласно пункту 1 статьи 17 Закона Приднестровской Молдавской Республики «О подоходном налоге с физических лиц»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При этом исчисление налога производится в соответствии с порядком, действующим на дату получения физическим лицом дохода.</w:t>
      </w:r>
    </w:p>
    <w:p w:rsidR="00AF0D9B" w:rsidRDefault="00AF0D9B" w:rsidP="00AF0D9B">
      <w:pPr>
        <w:tabs>
          <w:tab w:val="left" w:pos="9354"/>
        </w:tabs>
        <w:ind w:right="-2" w:firstLine="567"/>
        <w:jc w:val="both"/>
        <w:rPr>
          <w:color w:val="000000" w:themeColor="text1"/>
        </w:rPr>
      </w:pPr>
      <w:proofErr w:type="gramStart"/>
      <w:r w:rsidRPr="00584CB0">
        <w:rPr>
          <w:color w:val="000000" w:themeColor="text1"/>
        </w:rPr>
        <w:t xml:space="preserve">Как установлено судом и подтверждается материалами дела, </w:t>
      </w:r>
      <w:r w:rsidRPr="00515F1C">
        <w:t>физическим лицом - учредителем ООО «</w:t>
      </w:r>
      <w:proofErr w:type="spellStart"/>
      <w:r w:rsidRPr="00515F1C">
        <w:t>Промподшипник</w:t>
      </w:r>
      <w:proofErr w:type="spellEnd"/>
      <w:r w:rsidRPr="00515F1C">
        <w:t xml:space="preserve">» </w:t>
      </w:r>
      <w:proofErr w:type="spellStart"/>
      <w:r w:rsidRPr="00515F1C">
        <w:t>Брояк</w:t>
      </w:r>
      <w:proofErr w:type="spellEnd"/>
      <w:r w:rsidRPr="00515F1C">
        <w:t> В.Ф. в период 2013 г. – 2019 г. был получен доход в денежной форме в результате осуществления деятельности по передаче подшипников в адрес ООО «</w:t>
      </w:r>
      <w:proofErr w:type="spellStart"/>
      <w:r w:rsidRPr="00515F1C">
        <w:t>Промподшипник</w:t>
      </w:r>
      <w:proofErr w:type="spellEnd"/>
      <w:r w:rsidRPr="00515F1C">
        <w:t>» в сумме 4 444 102,70 руб.</w:t>
      </w:r>
      <w:r>
        <w:t>, которые являются объектом налогообложения подоходным налогом с физических лиц.</w:t>
      </w:r>
      <w:proofErr w:type="gramEnd"/>
    </w:p>
    <w:p w:rsidR="00AF0D9B" w:rsidRPr="00515F1C" w:rsidRDefault="00AF0D9B" w:rsidP="00AF0D9B">
      <w:pPr>
        <w:ind w:firstLine="540"/>
        <w:jc w:val="both"/>
        <w:rPr>
          <w:b/>
          <w:bCs/>
          <w:color w:val="000000"/>
          <w:sz w:val="20"/>
          <w:szCs w:val="20"/>
        </w:rPr>
      </w:pPr>
      <w:proofErr w:type="gramStart"/>
      <w:r w:rsidRPr="00515F1C">
        <w:t>Исходя из вышеизложенного, в нарушение вышеуказанных норм Закона Приднестровской Молдавской Республики «О подоходном налоге с физических лиц», ООО «</w:t>
      </w:r>
      <w:proofErr w:type="spellStart"/>
      <w:r w:rsidRPr="00515F1C">
        <w:t>Промподшипник</w:t>
      </w:r>
      <w:proofErr w:type="spellEnd"/>
      <w:r w:rsidRPr="00515F1C">
        <w:t xml:space="preserve">» в период 2013 г. – 2019 г. при исчислении подоходного налога с физических лиц не учло сумму дохода в размере 4 444 102,70 руб., полученную учредителем </w:t>
      </w:r>
      <w:proofErr w:type="spellStart"/>
      <w:r w:rsidRPr="00515F1C">
        <w:t>Брояк</w:t>
      </w:r>
      <w:proofErr w:type="spellEnd"/>
      <w:r w:rsidRPr="00515F1C">
        <w:t xml:space="preserve"> В.Ф. в результате передачи им товарно-материальных ценностей подконтрольной организации, в рамках временной финансовой помощи</w:t>
      </w:r>
      <w:proofErr w:type="gramEnd"/>
      <w:r w:rsidRPr="00515F1C">
        <w:t xml:space="preserve">, </w:t>
      </w:r>
      <w:proofErr w:type="gramStart"/>
      <w:r w:rsidRPr="00515F1C">
        <w:t>что привело к неуплате подоходного налога с физических лиц на общую сумму 666 615,41 руб., с учетом коэффициента инфляции в сумме – 803 025,49 руб. (Приложение № 1 к акту о внесении изменений в акт от 20.09.2019 г. № 014-0921-19 планового мероприятия по контролю в отношении ООО «</w:t>
      </w:r>
      <w:proofErr w:type="spellStart"/>
      <w:r w:rsidRPr="00515F1C">
        <w:t>Промподшипник</w:t>
      </w:r>
      <w:proofErr w:type="spellEnd"/>
      <w:r w:rsidRPr="00515F1C">
        <w:t>» за период декабрь 2013 г. – июнь 2019 г.).</w:t>
      </w:r>
      <w:proofErr w:type="gramEnd"/>
    </w:p>
    <w:p w:rsidR="00AF0D9B" w:rsidRPr="00515F1C" w:rsidRDefault="00AF0D9B" w:rsidP="00AF0D9B">
      <w:pPr>
        <w:ind w:firstLine="540"/>
        <w:jc w:val="both"/>
        <w:rPr>
          <w:b/>
          <w:bCs/>
          <w:color w:val="000000"/>
          <w:sz w:val="20"/>
          <w:szCs w:val="20"/>
        </w:rPr>
      </w:pPr>
      <w:r w:rsidRPr="00515F1C">
        <w:t>Согласно подпункту б) пункта 1 статьи 10 Закона Приднестровской Молдавской Республики «Об основах налоговой системы в Приднестровской Молдавской Республике» за занижение обязательного объекта налогообложения к организации применяются финансовые санкции в виде взыскания в бюджет суммы не</w:t>
      </w:r>
      <w:r>
        <w:t xml:space="preserve"> </w:t>
      </w:r>
      <w:r w:rsidRPr="00515F1C">
        <w:t>исчисленного налога в размере 666 615,41 руб.</w:t>
      </w:r>
    </w:p>
    <w:p w:rsidR="00AF0D9B" w:rsidRDefault="00AF0D9B" w:rsidP="00AF0D9B">
      <w:pPr>
        <w:ind w:firstLine="540"/>
        <w:jc w:val="both"/>
      </w:pPr>
      <w:r w:rsidRPr="00515F1C">
        <w:t>По результатам контрольног</w:t>
      </w:r>
      <w:r w:rsidR="00385A24">
        <w:t xml:space="preserve">о мероприятия налоговым органом </w:t>
      </w:r>
      <w:r w:rsidRPr="00515F1C">
        <w:t>составлен</w:t>
      </w:r>
      <w:r w:rsidRPr="00515F1C">
        <w:br/>
        <w:t>Акт № 014-0921-19 от 20 сентября 2019 г. планового мероп</w:t>
      </w:r>
      <w:r>
        <w:t>риятия по контролю в отношен</w:t>
      </w:r>
      <w:proofErr w:type="gramStart"/>
      <w:r>
        <w:t>ии</w:t>
      </w:r>
      <w:r w:rsidRPr="00515F1C">
        <w:br/>
        <w:t>ООО</w:t>
      </w:r>
      <w:proofErr w:type="gramEnd"/>
      <w:r w:rsidRPr="00515F1C">
        <w:t xml:space="preserve"> «</w:t>
      </w:r>
      <w:proofErr w:type="spellStart"/>
      <w:r w:rsidRPr="00515F1C">
        <w:t>Промподшипник</w:t>
      </w:r>
      <w:proofErr w:type="spellEnd"/>
      <w:r w:rsidRPr="00515F1C">
        <w:t>» за период декабрь 2013 г. – июнь 2019 г.</w:t>
      </w:r>
      <w:r>
        <w:t>, копия которого представлена в материалах дела.</w:t>
      </w:r>
    </w:p>
    <w:p w:rsidR="00AF0D9B" w:rsidRPr="00515F1C" w:rsidRDefault="00AF0D9B" w:rsidP="00385A24">
      <w:pPr>
        <w:ind w:firstLine="540"/>
        <w:jc w:val="both"/>
      </w:pPr>
      <w:r w:rsidRPr="00515F1C">
        <w:t>17 октября</w:t>
      </w:r>
      <w:r w:rsidR="00385A24">
        <w:t xml:space="preserve"> 2019 года налоговой инспекцией </w:t>
      </w:r>
      <w:r w:rsidRPr="00515F1C">
        <w:t>составлен</w:t>
      </w:r>
      <w:r w:rsidR="00385A24">
        <w:t xml:space="preserve"> </w:t>
      </w:r>
      <w:r w:rsidRPr="00515F1C">
        <w:t>Акт № 014-0921-19/и от 17 октября 2019 года о внесении изменений в акт от 20 се</w:t>
      </w:r>
      <w:r>
        <w:t xml:space="preserve">нтября 2019 г. </w:t>
      </w:r>
      <w:r w:rsidRPr="00515F1C">
        <w:t>№ 014-0921-19 планового мероприятия по контролю в отношен</w:t>
      </w:r>
      <w:proofErr w:type="gramStart"/>
      <w:r w:rsidRPr="00515F1C">
        <w:t>ии ООО</w:t>
      </w:r>
      <w:proofErr w:type="gramEnd"/>
      <w:r w:rsidRPr="00515F1C">
        <w:t xml:space="preserve"> «</w:t>
      </w:r>
      <w:proofErr w:type="spellStart"/>
      <w:r w:rsidRPr="00515F1C">
        <w:t>Промподшипник</w:t>
      </w:r>
      <w:proofErr w:type="spellEnd"/>
      <w:r w:rsidRPr="00515F1C">
        <w:t>» за период декабрь 2013 г. – июнь 2019 г.</w:t>
      </w:r>
    </w:p>
    <w:p w:rsidR="00AF0D9B" w:rsidRPr="00385A24" w:rsidRDefault="00AF0D9B" w:rsidP="00385A24">
      <w:pPr>
        <w:ind w:firstLine="540"/>
        <w:jc w:val="both"/>
      </w:pPr>
      <w:proofErr w:type="gramStart"/>
      <w:r w:rsidRPr="00515F1C">
        <w:t xml:space="preserve">22 октября 2019 года налоговым органом, </w:t>
      </w:r>
      <w:r w:rsidR="00385A24">
        <w:t>по результатам рассмотрения указанных актов</w:t>
      </w:r>
      <w:r w:rsidRPr="00515F1C">
        <w:t xml:space="preserve"> вынесено Предписание </w:t>
      </w:r>
      <w:r w:rsidR="00385A24">
        <w:t xml:space="preserve">и Решение </w:t>
      </w:r>
      <w:r w:rsidRPr="00515F1C">
        <w:t>налоговой инспекции по городу Тирасполь № 014-0921-19</w:t>
      </w:r>
      <w:r w:rsidRPr="00515F1C">
        <w:rPr>
          <w:sz w:val="20"/>
          <w:szCs w:val="20"/>
        </w:rPr>
        <w:t xml:space="preserve">/и </w:t>
      </w:r>
      <w:r w:rsidRPr="00515F1C">
        <w:t>от 22 октября 2019 года о перечислении</w:t>
      </w:r>
      <w:r w:rsidR="00385A24">
        <w:t xml:space="preserve"> </w:t>
      </w:r>
      <w:r w:rsidRPr="00515F1C">
        <w:t>ООО «</w:t>
      </w:r>
      <w:proofErr w:type="spellStart"/>
      <w:r w:rsidRPr="00515F1C">
        <w:t>Промподшипник</w:t>
      </w:r>
      <w:proofErr w:type="spellEnd"/>
      <w:r w:rsidRPr="00515F1C">
        <w:t xml:space="preserve">» в течение пяти дней </w:t>
      </w:r>
      <w:proofErr w:type="spellStart"/>
      <w:r w:rsidRPr="00515F1C">
        <w:t>доначисленные</w:t>
      </w:r>
      <w:proofErr w:type="spellEnd"/>
      <w:r w:rsidRPr="00515F1C">
        <w:t xml:space="preserve"> налоги и иные обязательные платежи на общую сумму 666 615,41 руб., с учетом коэффициента инфляции в сумме – 803 025,49 руб.</w:t>
      </w:r>
      <w:proofErr w:type="gramEnd"/>
    </w:p>
    <w:p w:rsidR="00385A24" w:rsidRDefault="00385A24" w:rsidP="00385A24">
      <w:pPr>
        <w:ind w:firstLine="540"/>
        <w:jc w:val="both"/>
      </w:pPr>
      <w:proofErr w:type="gramStart"/>
      <w:r w:rsidRPr="00515F1C">
        <w:t>Решением ведомственной комиссии Министерства финансов Приднестровской Молдавской Республики от 06 декабря 2019 года (Протокол № 31) ООО «</w:t>
      </w:r>
      <w:proofErr w:type="spellStart"/>
      <w:r w:rsidRPr="00515F1C">
        <w:t>Промподшипник</w:t>
      </w:r>
      <w:proofErr w:type="spellEnd"/>
      <w:r w:rsidRPr="00515F1C">
        <w:t>» освобождено от уплаты финансовых санкций в размере 633 284,64 руб. (95 %), начисленных налоговой инспекцией по городу Тирасполь, согласно акту планового мероприятия по контролю от 20 сентября 2019 г. № 014-0921-19, с учетом изменений, внесенных актом</w:t>
      </w:r>
      <w:r w:rsidRPr="00515F1C">
        <w:br/>
        <w:t>от 17 октября 2019 года № 014-0921-19/и.</w:t>
      </w:r>
      <w:r>
        <w:t xml:space="preserve"> </w:t>
      </w:r>
      <w:r w:rsidRPr="00515F1C">
        <w:t>До настоящего</w:t>
      </w:r>
      <w:proofErr w:type="gramEnd"/>
      <w:r w:rsidRPr="00515F1C">
        <w:t xml:space="preserve"> времен</w:t>
      </w:r>
      <w:proofErr w:type="gramStart"/>
      <w:r w:rsidRPr="00515F1C">
        <w:t>и ООО</w:t>
      </w:r>
      <w:proofErr w:type="gramEnd"/>
      <w:r w:rsidRPr="00515F1C">
        <w:rPr>
          <w:b/>
          <w:bCs/>
          <w:color w:val="000000"/>
          <w:sz w:val="20"/>
          <w:szCs w:val="20"/>
        </w:rPr>
        <w:t xml:space="preserve"> </w:t>
      </w:r>
      <w:r w:rsidRPr="00515F1C">
        <w:t>«</w:t>
      </w:r>
      <w:proofErr w:type="spellStart"/>
      <w:r w:rsidRPr="00515F1C">
        <w:t>Промподшипни</w:t>
      </w:r>
      <w:r>
        <w:t>к</w:t>
      </w:r>
      <w:proofErr w:type="spellEnd"/>
      <w:r>
        <w:t xml:space="preserve">» финансовые санкции в размере </w:t>
      </w:r>
      <w:r w:rsidRPr="00515F1C">
        <w:t>33 330,77 руб. (5%) в добровольном порядке не уплачены.</w:t>
      </w:r>
    </w:p>
    <w:p w:rsidR="00385A24" w:rsidRPr="00385A24" w:rsidRDefault="00385A24" w:rsidP="00385A24">
      <w:pPr>
        <w:ind w:firstLine="540"/>
        <w:jc w:val="both"/>
      </w:pPr>
      <w:r w:rsidRPr="00212758">
        <w:rPr>
          <w:shd w:val="clear" w:color="auto" w:fill="FFFFFF"/>
        </w:rPr>
        <w:t>Учитывая указанные обстоятельства, и приведенные в их подтверждение доказательства, заявитель обоснованно</w:t>
      </w:r>
      <w:r>
        <w:rPr>
          <w:shd w:val="clear" w:color="auto" w:fill="FFFFFF"/>
        </w:rPr>
        <w:t xml:space="preserve"> вынес</w:t>
      </w:r>
      <w:r w:rsidRPr="00385A24">
        <w:t xml:space="preserve"> </w:t>
      </w:r>
      <w:r w:rsidRPr="00515F1C">
        <w:t>Предписание налоговой инспекции по городу Тирасполь № 014-0921-19</w:t>
      </w:r>
      <w:r w:rsidRPr="00515F1C">
        <w:rPr>
          <w:sz w:val="20"/>
          <w:szCs w:val="20"/>
        </w:rPr>
        <w:t xml:space="preserve">/и </w:t>
      </w:r>
      <w:r w:rsidRPr="00515F1C">
        <w:t>от 22 октября 2019 года</w:t>
      </w:r>
      <w:r>
        <w:t xml:space="preserve">, </w:t>
      </w:r>
      <w:r>
        <w:rPr>
          <w:shd w:val="clear" w:color="auto" w:fill="FFFFFF"/>
        </w:rPr>
        <w:t xml:space="preserve"> </w:t>
      </w:r>
      <w:r>
        <w:t xml:space="preserve">Решение </w:t>
      </w:r>
      <w:r w:rsidRPr="00515F1C">
        <w:t>налоговой инспекции по городу Тирасполь № 014-0921-19</w:t>
      </w:r>
      <w:r w:rsidRPr="00515F1C">
        <w:rPr>
          <w:sz w:val="20"/>
          <w:szCs w:val="20"/>
        </w:rPr>
        <w:t xml:space="preserve">/и </w:t>
      </w:r>
      <w:r w:rsidRPr="00515F1C">
        <w:t>от 22 октября 2019 года</w:t>
      </w:r>
      <w:r>
        <w:t>.</w:t>
      </w:r>
    </w:p>
    <w:p w:rsidR="00385A24" w:rsidRDefault="00385A24" w:rsidP="00385A24">
      <w:pPr>
        <w:ind w:firstLine="709"/>
        <w:jc w:val="both"/>
        <w:rPr>
          <w:shd w:val="clear" w:color="auto" w:fill="FFFFFF"/>
        </w:rPr>
      </w:pPr>
    </w:p>
    <w:p w:rsidR="00385A24" w:rsidRPr="000258D3" w:rsidRDefault="00385A24" w:rsidP="00385A24">
      <w:pPr>
        <w:pStyle w:val="32"/>
        <w:spacing w:after="0"/>
        <w:ind w:right="-1" w:firstLine="708"/>
        <w:contextualSpacing/>
        <w:jc w:val="both"/>
        <w:rPr>
          <w:sz w:val="24"/>
          <w:szCs w:val="24"/>
        </w:rPr>
      </w:pPr>
      <w:r w:rsidRPr="000258D3">
        <w:rPr>
          <w:sz w:val="24"/>
          <w:szCs w:val="24"/>
        </w:rPr>
        <w:t>В соответствии с пунктом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применяется финансовая санкция.</w:t>
      </w:r>
    </w:p>
    <w:p w:rsidR="00385A24" w:rsidRPr="000258D3" w:rsidRDefault="00385A24" w:rsidP="00385A24">
      <w:pPr>
        <w:pStyle w:val="10"/>
        <w:tabs>
          <w:tab w:val="clear" w:pos="709"/>
        </w:tabs>
        <w:spacing w:after="0" w:line="240" w:lineRule="auto"/>
        <w:ind w:left="0" w:firstLine="708"/>
        <w:rPr>
          <w:bCs/>
          <w:color w:val="auto"/>
          <w:szCs w:val="24"/>
        </w:rPr>
      </w:pPr>
      <w:r w:rsidRPr="000258D3">
        <w:rPr>
          <w:szCs w:val="24"/>
        </w:rPr>
        <w:lastRenderedPageBreak/>
        <w:t xml:space="preserve">За нарушение налогового законодательства Приднестровской Молдавской Республики, Решением  </w:t>
      </w:r>
      <w:r w:rsidRPr="00515F1C">
        <w:t>№ 014-0921-19</w:t>
      </w:r>
      <w:r w:rsidRPr="00515F1C">
        <w:rPr>
          <w:sz w:val="20"/>
        </w:rPr>
        <w:t xml:space="preserve">/и </w:t>
      </w:r>
      <w:r w:rsidRPr="00515F1C">
        <w:t>от 22 октября 2019 года</w:t>
      </w:r>
      <w:r w:rsidRPr="000258D3">
        <w:rPr>
          <w:bCs/>
          <w:color w:val="auto"/>
          <w:szCs w:val="24"/>
        </w:rPr>
        <w:t xml:space="preserve"> к ООО </w:t>
      </w:r>
      <w:r w:rsidRPr="000258D3">
        <w:rPr>
          <w:szCs w:val="24"/>
        </w:rPr>
        <w:t>«</w:t>
      </w:r>
      <w:proofErr w:type="spellStart"/>
      <w:r>
        <w:rPr>
          <w:szCs w:val="24"/>
        </w:rPr>
        <w:t>Промподшипник</w:t>
      </w:r>
      <w:proofErr w:type="spellEnd"/>
      <w:r w:rsidRPr="000258D3">
        <w:rPr>
          <w:szCs w:val="24"/>
        </w:rPr>
        <w:t>»</w:t>
      </w:r>
      <w:r w:rsidRPr="000258D3">
        <w:rPr>
          <w:bCs/>
          <w:color w:val="auto"/>
          <w:szCs w:val="24"/>
        </w:rPr>
        <w:t>,</w:t>
      </w:r>
      <w:r w:rsidRPr="000258D3">
        <w:rPr>
          <w:spacing w:val="-4"/>
          <w:szCs w:val="24"/>
        </w:rPr>
        <w:t xml:space="preserve"> на основании подпункта</w:t>
      </w:r>
      <w:r w:rsidRPr="000258D3">
        <w:rPr>
          <w:szCs w:val="24"/>
        </w:rPr>
        <w:t xml:space="preserve"> а) пункта 1 вышеуказанного Закона,</w:t>
      </w:r>
      <w:r w:rsidRPr="000258D3">
        <w:rPr>
          <w:bCs/>
          <w:color w:val="auto"/>
          <w:szCs w:val="24"/>
        </w:rPr>
        <w:t xml:space="preserve"> применены финансовые санкции в размере 100% от суммы </w:t>
      </w:r>
      <w:proofErr w:type="spellStart"/>
      <w:r w:rsidRPr="000258D3">
        <w:rPr>
          <w:bCs/>
          <w:color w:val="auto"/>
          <w:szCs w:val="24"/>
        </w:rPr>
        <w:t>доначисленных</w:t>
      </w:r>
      <w:proofErr w:type="spellEnd"/>
      <w:r w:rsidRPr="000258D3">
        <w:rPr>
          <w:bCs/>
          <w:color w:val="auto"/>
          <w:szCs w:val="24"/>
        </w:rPr>
        <w:t xml:space="preserve"> налогов</w:t>
      </w:r>
      <w:r w:rsidRPr="000258D3">
        <w:rPr>
          <w:szCs w:val="24"/>
        </w:rPr>
        <w:t>.</w:t>
      </w:r>
    </w:p>
    <w:p w:rsidR="00385A24" w:rsidRDefault="00385A24" w:rsidP="00385A24">
      <w:pPr>
        <w:pStyle w:val="10"/>
        <w:tabs>
          <w:tab w:val="clear" w:pos="709"/>
        </w:tabs>
        <w:spacing w:after="0" w:line="240" w:lineRule="auto"/>
        <w:ind w:left="0" w:firstLine="708"/>
      </w:pPr>
      <w:r w:rsidRPr="000258D3">
        <w:t xml:space="preserve">В связи с тем, что </w:t>
      </w:r>
      <w:r w:rsidR="00DF7962">
        <w:t>финансовые санкции</w:t>
      </w:r>
      <w:r w:rsidRPr="000258D3">
        <w:t xml:space="preserve"> не уплачен</w:t>
      </w:r>
      <w:proofErr w:type="gramStart"/>
      <w:r w:rsidRPr="000258D3">
        <w:t>ы ООО</w:t>
      </w:r>
      <w:proofErr w:type="gramEnd"/>
      <w:r w:rsidRPr="000258D3">
        <w:t xml:space="preserve"> «</w:t>
      </w:r>
      <w:proofErr w:type="spellStart"/>
      <w:r w:rsidR="00DF7962">
        <w:t>Промподшипник</w:t>
      </w:r>
      <w:proofErr w:type="spellEnd"/>
      <w:r w:rsidRPr="000258D3">
        <w:t>»  в полном размере в добровольном порядке, налоговая инспекция п</w:t>
      </w:r>
      <w:r w:rsidR="00DF7962">
        <w:t>равомерно обратилась в суд, что</w:t>
      </w:r>
      <w:r w:rsidRPr="000258D3">
        <w:t xml:space="preserve"> соответствует требованиям статьи 37 Конституции Приднестровской Молдавской Республики и статьи 10 </w:t>
      </w:r>
      <w:r w:rsidR="00380C39" w:rsidRPr="000258D3">
        <w:rPr>
          <w:szCs w:val="24"/>
        </w:rPr>
        <w:t>Закона ПМР «Об основах налоговой системы в Приднестровской Молдавской Республике»</w:t>
      </w:r>
      <w:r w:rsidRPr="000258D3">
        <w:t>.</w:t>
      </w:r>
    </w:p>
    <w:p w:rsidR="00385A24" w:rsidRDefault="00385A24" w:rsidP="00385A24">
      <w:pPr>
        <w:pStyle w:val="10"/>
        <w:tabs>
          <w:tab w:val="clear" w:pos="709"/>
        </w:tabs>
        <w:spacing w:after="0" w:line="240" w:lineRule="auto"/>
        <w:ind w:left="0" w:firstLine="708"/>
      </w:pPr>
      <w:r w:rsidRPr="000258D3">
        <w:t>Таким образом, Арбитражный суд считает требования налоговой инспекции обоснованными, а обстоятельства, положенные в основу заявленных требований, доказанными.</w:t>
      </w:r>
    </w:p>
    <w:p w:rsidR="00385A24" w:rsidRDefault="00385A24" w:rsidP="00385A24">
      <w:pPr>
        <w:pStyle w:val="10"/>
        <w:tabs>
          <w:tab w:val="clear" w:pos="709"/>
        </w:tabs>
        <w:spacing w:after="0" w:line="240" w:lineRule="auto"/>
        <w:ind w:left="0" w:firstLine="708"/>
      </w:pPr>
      <w:proofErr w:type="gramStart"/>
      <w:r w:rsidRPr="000258D3">
        <w:t>Расчет и размер взыскиваемой суммы судом проверены, признаны верными и соответствующими законодательству.</w:t>
      </w:r>
      <w:proofErr w:type="gramEnd"/>
    </w:p>
    <w:p w:rsidR="00385A24" w:rsidRPr="000258D3" w:rsidRDefault="00385A24" w:rsidP="00385A24">
      <w:pPr>
        <w:pStyle w:val="10"/>
        <w:tabs>
          <w:tab w:val="clear" w:pos="709"/>
        </w:tabs>
        <w:spacing w:after="0" w:line="240" w:lineRule="auto"/>
        <w:ind w:left="0" w:firstLine="708"/>
      </w:pPr>
      <w:r w:rsidRPr="000258D3">
        <w:t>Разрешая вопрос о распределении государственной пошлины, суд исходил из следующего.</w:t>
      </w:r>
    </w:p>
    <w:p w:rsidR="00385A24" w:rsidRPr="000258D3" w:rsidRDefault="00385A24" w:rsidP="00385A24">
      <w:pPr>
        <w:pStyle w:val="10"/>
        <w:tabs>
          <w:tab w:val="clear" w:pos="709"/>
        </w:tabs>
        <w:spacing w:after="0" w:line="240" w:lineRule="auto"/>
        <w:ind w:left="0" w:firstLine="708"/>
      </w:pPr>
      <w:r w:rsidRPr="000258D3">
        <w:t>Налоговая инспекция в силу пункта 2 статьи 5 Закона ПМР «О государственной пошлине» освобождена от уплаты пошлины.</w:t>
      </w:r>
    </w:p>
    <w:p w:rsidR="00385A24" w:rsidRPr="000258D3" w:rsidRDefault="00385A24" w:rsidP="00385A24">
      <w:pPr>
        <w:pStyle w:val="10"/>
        <w:tabs>
          <w:tab w:val="clear" w:pos="709"/>
        </w:tabs>
        <w:spacing w:after="0" w:line="240" w:lineRule="auto"/>
        <w:ind w:left="0" w:firstLine="708"/>
      </w:pPr>
      <w:r w:rsidRPr="000258D3">
        <w:t>В силу нормы пункта 2 статьи 84 АПК ПМР, государственная пошлина за рассмотрение настоящего дела подлежит взысканию с общества в размере, определенном Законом Приднестровской Молдавской Республики «О государственной пошлине».</w:t>
      </w:r>
    </w:p>
    <w:p w:rsidR="00AC0113" w:rsidRPr="00AC0113" w:rsidRDefault="008E4C88" w:rsidP="00AC0113">
      <w:pPr>
        <w:ind w:firstLine="567"/>
        <w:jc w:val="both"/>
      </w:pPr>
      <w:r>
        <w:t xml:space="preserve">На основании изложенного, </w:t>
      </w:r>
      <w:r w:rsidR="00AC0113" w:rsidRPr="00AC0113">
        <w:t xml:space="preserve">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 </w:t>
      </w:r>
    </w:p>
    <w:p w:rsidR="00AC0113" w:rsidRDefault="00AC0113" w:rsidP="00AC0113">
      <w:pPr>
        <w:jc w:val="both"/>
      </w:pPr>
    </w:p>
    <w:p w:rsidR="00AC0113" w:rsidRPr="00AC0113" w:rsidRDefault="00AC0113" w:rsidP="00AC0113">
      <w:pPr>
        <w:jc w:val="center"/>
        <w:rPr>
          <w:b/>
        </w:rPr>
      </w:pPr>
      <w:r w:rsidRPr="00AC0113">
        <w:rPr>
          <w:b/>
        </w:rPr>
        <w:t>РЕШИЛ:</w:t>
      </w:r>
    </w:p>
    <w:p w:rsidR="00AC0113" w:rsidRPr="00AC0113" w:rsidRDefault="00AC0113" w:rsidP="00AC0113">
      <w:pPr>
        <w:jc w:val="both"/>
      </w:pPr>
    </w:p>
    <w:p w:rsidR="00AC0113" w:rsidRPr="00AC0113" w:rsidRDefault="00AC0113" w:rsidP="00AC0113">
      <w:pPr>
        <w:ind w:firstLine="709"/>
        <w:jc w:val="both"/>
      </w:pPr>
      <w:r w:rsidRPr="00AC0113">
        <w:t xml:space="preserve">Требования Налоговой инспекции по </w:t>
      </w:r>
      <w:proofErr w:type="gramStart"/>
      <w:r w:rsidRPr="00AC0113">
        <w:t>г</w:t>
      </w:r>
      <w:proofErr w:type="gramEnd"/>
      <w:r w:rsidRPr="00AC0113">
        <w:t>. Тирасполь удовлетворить.</w:t>
      </w:r>
    </w:p>
    <w:p w:rsidR="008A11D1" w:rsidRDefault="00AC0113" w:rsidP="00AC0113">
      <w:pPr>
        <w:ind w:firstLine="709"/>
        <w:jc w:val="both"/>
      </w:pPr>
      <w:r w:rsidRPr="00AC0113">
        <w:t>Взыскать с общества с ограниченной ответственностью «</w:t>
      </w:r>
      <w:proofErr w:type="spellStart"/>
      <w:r w:rsidRPr="00AC0113">
        <w:t>Промподшипник</w:t>
      </w:r>
      <w:proofErr w:type="spellEnd"/>
      <w:r w:rsidRPr="00AC0113">
        <w:t>»                            (г. Тирасполь ул.</w:t>
      </w:r>
      <w:r w:rsidR="008A11D1">
        <w:t xml:space="preserve"> </w:t>
      </w:r>
      <w:r w:rsidRPr="00AC0113">
        <w:t>Чапаева,</w:t>
      </w:r>
      <w:r w:rsidR="008A11D1">
        <w:t xml:space="preserve"> </w:t>
      </w:r>
      <w:r w:rsidRPr="00AC0113">
        <w:t xml:space="preserve">д.48, дата регистрации 03.06.2002 г., регистрационный номер                 01-023-1486, номер и серия свидетельства о регистрации 0001692 АА) </w:t>
      </w:r>
      <w:r w:rsidR="008A11D1">
        <w:t>финансовые санкции в размере 33330,77 руб. ПМР.</w:t>
      </w:r>
    </w:p>
    <w:p w:rsidR="00AC0113" w:rsidRPr="00AC0113" w:rsidRDefault="00AC0113" w:rsidP="00AC0113">
      <w:pPr>
        <w:ind w:firstLine="709"/>
        <w:jc w:val="both"/>
      </w:pPr>
      <w:r w:rsidRPr="00AC0113">
        <w:t>Взыскать  с общества с ограниченной ответственностью «</w:t>
      </w:r>
      <w:proofErr w:type="spellStart"/>
      <w:r w:rsidRPr="00AC0113">
        <w:t>Промподшипник</w:t>
      </w:r>
      <w:proofErr w:type="spellEnd"/>
      <w:r w:rsidRPr="00AC0113">
        <w:t xml:space="preserve">»                             в доход республиканского бюджета государственную пошлину в размере  </w:t>
      </w:r>
      <w:r w:rsidR="008A11D1" w:rsidRPr="008A11D1">
        <w:t>1433</w:t>
      </w:r>
      <w:r w:rsidR="008A11D1">
        <w:t>,</w:t>
      </w:r>
      <w:r w:rsidR="008A11D1" w:rsidRPr="008A11D1">
        <w:t>23</w:t>
      </w:r>
      <w:r w:rsidR="008A11D1">
        <w:t xml:space="preserve"> рублей ПМР</w:t>
      </w:r>
      <w:r w:rsidRPr="00AC0113">
        <w:t>.</w:t>
      </w:r>
    </w:p>
    <w:p w:rsidR="00AC0113" w:rsidRPr="00AC0113" w:rsidRDefault="00AC0113" w:rsidP="00AC0113">
      <w:pPr>
        <w:ind w:firstLine="709"/>
        <w:jc w:val="both"/>
      </w:pPr>
      <w:r w:rsidRPr="00AC0113">
        <w:t>Решение может быть обжаловано в кассационную инстанцию Арбитражного суда ПМР в течение 15 дней после принятия.</w:t>
      </w:r>
    </w:p>
    <w:p w:rsidR="00AC0113" w:rsidRPr="00AC0113" w:rsidRDefault="00AC0113" w:rsidP="00AC0113">
      <w:pPr>
        <w:jc w:val="both"/>
      </w:pPr>
    </w:p>
    <w:p w:rsidR="00AC0113" w:rsidRDefault="00AC0113" w:rsidP="00AC0113">
      <w:pPr>
        <w:jc w:val="both"/>
      </w:pPr>
    </w:p>
    <w:p w:rsidR="00CA5116" w:rsidRPr="00AC0113" w:rsidRDefault="00CA5116" w:rsidP="00AC0113">
      <w:pPr>
        <w:jc w:val="both"/>
      </w:pPr>
    </w:p>
    <w:p w:rsidR="00AC0113" w:rsidRPr="00AC0113" w:rsidRDefault="00AC0113" w:rsidP="00AC0113">
      <w:pPr>
        <w:jc w:val="both"/>
        <w:rPr>
          <w:b/>
        </w:rPr>
      </w:pPr>
      <w:r w:rsidRPr="00AC0113">
        <w:rPr>
          <w:b/>
        </w:rPr>
        <w:t xml:space="preserve">Судья Арбитражного суда </w:t>
      </w:r>
    </w:p>
    <w:p w:rsidR="00AC0113" w:rsidRPr="00AC0113" w:rsidRDefault="00AC0113" w:rsidP="00DF7962">
      <w:pPr>
        <w:rPr>
          <w:b/>
        </w:rPr>
      </w:pPr>
      <w:r w:rsidRPr="00AC0113">
        <w:rPr>
          <w:b/>
        </w:rPr>
        <w:t xml:space="preserve">Приднестровской Молдавской Республики                                                  </w:t>
      </w:r>
      <w:r w:rsidR="00DF7962">
        <w:rPr>
          <w:b/>
        </w:rPr>
        <w:t>А.А. Шевченко</w:t>
      </w:r>
    </w:p>
    <w:p w:rsidR="00AC0113" w:rsidRPr="00AC0113" w:rsidRDefault="00AC0113" w:rsidP="00AC0113">
      <w:pPr>
        <w:jc w:val="both"/>
      </w:pPr>
    </w:p>
    <w:p w:rsidR="008D0360" w:rsidRDefault="008D0360" w:rsidP="005271DC">
      <w:pPr>
        <w:tabs>
          <w:tab w:val="left" w:pos="9354"/>
        </w:tabs>
        <w:ind w:right="509" w:firstLine="567"/>
        <w:jc w:val="both"/>
      </w:pPr>
    </w:p>
    <w:p w:rsidR="008D0360" w:rsidRDefault="008D0360" w:rsidP="005271DC">
      <w:pPr>
        <w:tabs>
          <w:tab w:val="left" w:pos="9354"/>
        </w:tabs>
        <w:ind w:firstLine="567"/>
        <w:jc w:val="both"/>
      </w:pPr>
    </w:p>
    <w:p w:rsidR="008D0360" w:rsidRDefault="008D0360" w:rsidP="005271DC">
      <w:pPr>
        <w:tabs>
          <w:tab w:val="left" w:pos="9354"/>
        </w:tabs>
        <w:autoSpaceDE w:val="0"/>
        <w:autoSpaceDN w:val="0"/>
        <w:adjustRightInd w:val="0"/>
        <w:spacing w:before="60" w:after="60"/>
        <w:ind w:firstLine="567"/>
        <w:jc w:val="both"/>
      </w:pPr>
    </w:p>
    <w:p w:rsidR="00B37DFE" w:rsidRDefault="00B37DFE" w:rsidP="00D9604E">
      <w:pPr>
        <w:tabs>
          <w:tab w:val="left" w:pos="9354"/>
        </w:tabs>
        <w:ind w:right="-2" w:firstLine="567"/>
        <w:jc w:val="both"/>
        <w:rPr>
          <w:sz w:val="28"/>
          <w:szCs w:val="28"/>
        </w:rPr>
      </w:pPr>
    </w:p>
    <w:sectPr w:rsidR="00B37DFE" w:rsidSect="00527E0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B2A" w:rsidRDefault="00473B2A" w:rsidP="00747910">
      <w:r>
        <w:separator/>
      </w:r>
    </w:p>
  </w:endnote>
  <w:endnote w:type="continuationSeparator" w:id="1">
    <w:p w:rsidR="00473B2A" w:rsidRDefault="00473B2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9B" w:rsidRDefault="00AF0D9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AF0D9B" w:rsidRDefault="0075794C">
        <w:pPr>
          <w:pStyle w:val="a7"/>
          <w:jc w:val="center"/>
        </w:pPr>
        <w:fldSimple w:instr=" PAGE   \* MERGEFORMAT ">
          <w:r w:rsidR="00380C39">
            <w:rPr>
              <w:noProof/>
            </w:rPr>
            <w:t>4</w:t>
          </w:r>
        </w:fldSimple>
      </w:p>
    </w:sdtContent>
  </w:sdt>
  <w:p w:rsidR="00AF0D9B" w:rsidRDefault="00AF0D9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9B" w:rsidRDefault="00AF0D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B2A" w:rsidRDefault="00473B2A" w:rsidP="00747910">
      <w:r>
        <w:separator/>
      </w:r>
    </w:p>
  </w:footnote>
  <w:footnote w:type="continuationSeparator" w:id="1">
    <w:p w:rsidR="00473B2A" w:rsidRDefault="00473B2A"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9B" w:rsidRDefault="00AF0D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9B" w:rsidRDefault="00AF0D9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9B" w:rsidRDefault="00AF0D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233A"/>
    <w:rsid w:val="00025E9A"/>
    <w:rsid w:val="00030D12"/>
    <w:rsid w:val="00031847"/>
    <w:rsid w:val="000400F3"/>
    <w:rsid w:val="00044EFB"/>
    <w:rsid w:val="00050084"/>
    <w:rsid w:val="00050AE6"/>
    <w:rsid w:val="00062506"/>
    <w:rsid w:val="000626F0"/>
    <w:rsid w:val="0007150E"/>
    <w:rsid w:val="000814D8"/>
    <w:rsid w:val="00081B5A"/>
    <w:rsid w:val="00081CD1"/>
    <w:rsid w:val="0008458F"/>
    <w:rsid w:val="00093A41"/>
    <w:rsid w:val="00094F07"/>
    <w:rsid w:val="000A04AE"/>
    <w:rsid w:val="000A32E2"/>
    <w:rsid w:val="000B1428"/>
    <w:rsid w:val="000B44F0"/>
    <w:rsid w:val="000C0D2E"/>
    <w:rsid w:val="000C4195"/>
    <w:rsid w:val="000C512D"/>
    <w:rsid w:val="000C64A5"/>
    <w:rsid w:val="000D4AA6"/>
    <w:rsid w:val="000E2672"/>
    <w:rsid w:val="000E5906"/>
    <w:rsid w:val="000F1FB9"/>
    <w:rsid w:val="000F519E"/>
    <w:rsid w:val="00102D04"/>
    <w:rsid w:val="00103289"/>
    <w:rsid w:val="00111087"/>
    <w:rsid w:val="001243B7"/>
    <w:rsid w:val="00133C70"/>
    <w:rsid w:val="001422C0"/>
    <w:rsid w:val="00143A19"/>
    <w:rsid w:val="00146BC9"/>
    <w:rsid w:val="001632C7"/>
    <w:rsid w:val="0016680A"/>
    <w:rsid w:val="0017336C"/>
    <w:rsid w:val="001823B7"/>
    <w:rsid w:val="00185F7C"/>
    <w:rsid w:val="00190A71"/>
    <w:rsid w:val="001A3481"/>
    <w:rsid w:val="001A48C1"/>
    <w:rsid w:val="001A62D3"/>
    <w:rsid w:val="001B26DC"/>
    <w:rsid w:val="001C066D"/>
    <w:rsid w:val="001D1945"/>
    <w:rsid w:val="001D577C"/>
    <w:rsid w:val="001D60C5"/>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42D7B"/>
    <w:rsid w:val="0024570C"/>
    <w:rsid w:val="00253E4A"/>
    <w:rsid w:val="00254CC3"/>
    <w:rsid w:val="00260056"/>
    <w:rsid w:val="00267F50"/>
    <w:rsid w:val="00270FB7"/>
    <w:rsid w:val="00272436"/>
    <w:rsid w:val="00276D56"/>
    <w:rsid w:val="00283375"/>
    <w:rsid w:val="002935E2"/>
    <w:rsid w:val="002A0D32"/>
    <w:rsid w:val="002B02F4"/>
    <w:rsid w:val="002C3ED7"/>
    <w:rsid w:val="002C47EE"/>
    <w:rsid w:val="002C4EEF"/>
    <w:rsid w:val="002C75E7"/>
    <w:rsid w:val="002D114B"/>
    <w:rsid w:val="002D2926"/>
    <w:rsid w:val="002D68E9"/>
    <w:rsid w:val="002D7658"/>
    <w:rsid w:val="00300E8A"/>
    <w:rsid w:val="0030446E"/>
    <w:rsid w:val="00310E23"/>
    <w:rsid w:val="003116E8"/>
    <w:rsid w:val="00312172"/>
    <w:rsid w:val="00313827"/>
    <w:rsid w:val="003138FB"/>
    <w:rsid w:val="0031393C"/>
    <w:rsid w:val="003178C0"/>
    <w:rsid w:val="00332C24"/>
    <w:rsid w:val="00335CE3"/>
    <w:rsid w:val="00354FF2"/>
    <w:rsid w:val="0036281C"/>
    <w:rsid w:val="0036440F"/>
    <w:rsid w:val="00365A17"/>
    <w:rsid w:val="00365FA1"/>
    <w:rsid w:val="003730F2"/>
    <w:rsid w:val="00373B66"/>
    <w:rsid w:val="00380C39"/>
    <w:rsid w:val="00381CF3"/>
    <w:rsid w:val="00385A24"/>
    <w:rsid w:val="00397087"/>
    <w:rsid w:val="003A117B"/>
    <w:rsid w:val="003A1A3A"/>
    <w:rsid w:val="003A30A4"/>
    <w:rsid w:val="003A617A"/>
    <w:rsid w:val="003A7BF7"/>
    <w:rsid w:val="003B169F"/>
    <w:rsid w:val="003C0193"/>
    <w:rsid w:val="003C244D"/>
    <w:rsid w:val="003D54E7"/>
    <w:rsid w:val="003E6146"/>
    <w:rsid w:val="004079D8"/>
    <w:rsid w:val="00414509"/>
    <w:rsid w:val="00421EEA"/>
    <w:rsid w:val="00424065"/>
    <w:rsid w:val="0042577D"/>
    <w:rsid w:val="00430A03"/>
    <w:rsid w:val="00431551"/>
    <w:rsid w:val="004412B9"/>
    <w:rsid w:val="00446C94"/>
    <w:rsid w:val="00447FC7"/>
    <w:rsid w:val="00455A16"/>
    <w:rsid w:val="00455EAA"/>
    <w:rsid w:val="004611BF"/>
    <w:rsid w:val="004669D5"/>
    <w:rsid w:val="00472930"/>
    <w:rsid w:val="00473B2A"/>
    <w:rsid w:val="00475787"/>
    <w:rsid w:val="004771CD"/>
    <w:rsid w:val="00482CF4"/>
    <w:rsid w:val="00487057"/>
    <w:rsid w:val="00487AD6"/>
    <w:rsid w:val="00487AFB"/>
    <w:rsid w:val="004A01C7"/>
    <w:rsid w:val="004A3D29"/>
    <w:rsid w:val="004B750A"/>
    <w:rsid w:val="004C00DD"/>
    <w:rsid w:val="004C0BF5"/>
    <w:rsid w:val="004C56EA"/>
    <w:rsid w:val="004C701C"/>
    <w:rsid w:val="004E095F"/>
    <w:rsid w:val="004F3E5E"/>
    <w:rsid w:val="004F7B6D"/>
    <w:rsid w:val="005001C7"/>
    <w:rsid w:val="00500B6A"/>
    <w:rsid w:val="00513963"/>
    <w:rsid w:val="005157B8"/>
    <w:rsid w:val="0051667D"/>
    <w:rsid w:val="00520DD1"/>
    <w:rsid w:val="00520F2B"/>
    <w:rsid w:val="005271DC"/>
    <w:rsid w:val="00527E06"/>
    <w:rsid w:val="00532583"/>
    <w:rsid w:val="0055391F"/>
    <w:rsid w:val="005778A4"/>
    <w:rsid w:val="00584CB0"/>
    <w:rsid w:val="005902AC"/>
    <w:rsid w:val="00592B34"/>
    <w:rsid w:val="00594541"/>
    <w:rsid w:val="005A21A6"/>
    <w:rsid w:val="005A30EC"/>
    <w:rsid w:val="005A6553"/>
    <w:rsid w:val="005A6736"/>
    <w:rsid w:val="005A6E16"/>
    <w:rsid w:val="005B57F0"/>
    <w:rsid w:val="005B5CB6"/>
    <w:rsid w:val="005B69D8"/>
    <w:rsid w:val="005C6FFC"/>
    <w:rsid w:val="005D17B0"/>
    <w:rsid w:val="005D674F"/>
    <w:rsid w:val="005D715D"/>
    <w:rsid w:val="005E3218"/>
    <w:rsid w:val="005F25E8"/>
    <w:rsid w:val="005F6EC9"/>
    <w:rsid w:val="0060757C"/>
    <w:rsid w:val="006078CB"/>
    <w:rsid w:val="006105D6"/>
    <w:rsid w:val="0062063A"/>
    <w:rsid w:val="0063483B"/>
    <w:rsid w:val="0065041E"/>
    <w:rsid w:val="006537F0"/>
    <w:rsid w:val="006553C3"/>
    <w:rsid w:val="00656468"/>
    <w:rsid w:val="0066274C"/>
    <w:rsid w:val="00663BB6"/>
    <w:rsid w:val="00664C7B"/>
    <w:rsid w:val="00667157"/>
    <w:rsid w:val="00673263"/>
    <w:rsid w:val="00681B20"/>
    <w:rsid w:val="00681EEB"/>
    <w:rsid w:val="00694E57"/>
    <w:rsid w:val="006973E4"/>
    <w:rsid w:val="006C6D2B"/>
    <w:rsid w:val="006D1270"/>
    <w:rsid w:val="006D54A0"/>
    <w:rsid w:val="006E3D17"/>
    <w:rsid w:val="006E53F6"/>
    <w:rsid w:val="006E5408"/>
    <w:rsid w:val="006E570D"/>
    <w:rsid w:val="006F0C49"/>
    <w:rsid w:val="00702115"/>
    <w:rsid w:val="007026E8"/>
    <w:rsid w:val="00710036"/>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5794C"/>
    <w:rsid w:val="007613DF"/>
    <w:rsid w:val="00762DA9"/>
    <w:rsid w:val="00780D11"/>
    <w:rsid w:val="00782CC4"/>
    <w:rsid w:val="00783EEF"/>
    <w:rsid w:val="0078428F"/>
    <w:rsid w:val="00790095"/>
    <w:rsid w:val="007A3460"/>
    <w:rsid w:val="007A51C3"/>
    <w:rsid w:val="007B67C0"/>
    <w:rsid w:val="007C251B"/>
    <w:rsid w:val="007D64D8"/>
    <w:rsid w:val="007E0D4A"/>
    <w:rsid w:val="007E54A4"/>
    <w:rsid w:val="007E5E7F"/>
    <w:rsid w:val="007F0D52"/>
    <w:rsid w:val="007F13EE"/>
    <w:rsid w:val="00813A13"/>
    <w:rsid w:val="00821578"/>
    <w:rsid w:val="008252E3"/>
    <w:rsid w:val="008273B9"/>
    <w:rsid w:val="008442D3"/>
    <w:rsid w:val="00847D6C"/>
    <w:rsid w:val="00862F73"/>
    <w:rsid w:val="00865038"/>
    <w:rsid w:val="0088120F"/>
    <w:rsid w:val="008848DF"/>
    <w:rsid w:val="0088571B"/>
    <w:rsid w:val="00887B77"/>
    <w:rsid w:val="008959A2"/>
    <w:rsid w:val="0089752B"/>
    <w:rsid w:val="00897BF9"/>
    <w:rsid w:val="008A11D1"/>
    <w:rsid w:val="008A11D6"/>
    <w:rsid w:val="008A1B4B"/>
    <w:rsid w:val="008A35CB"/>
    <w:rsid w:val="008B485C"/>
    <w:rsid w:val="008D0360"/>
    <w:rsid w:val="008D21AB"/>
    <w:rsid w:val="008D2B2C"/>
    <w:rsid w:val="008E39B7"/>
    <w:rsid w:val="008E444D"/>
    <w:rsid w:val="008E4C88"/>
    <w:rsid w:val="008F60F1"/>
    <w:rsid w:val="00900716"/>
    <w:rsid w:val="009042C7"/>
    <w:rsid w:val="0090466B"/>
    <w:rsid w:val="009046ED"/>
    <w:rsid w:val="00904994"/>
    <w:rsid w:val="009121AD"/>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805F2"/>
    <w:rsid w:val="0099257D"/>
    <w:rsid w:val="00992833"/>
    <w:rsid w:val="00997222"/>
    <w:rsid w:val="009977D8"/>
    <w:rsid w:val="009E0084"/>
    <w:rsid w:val="009E1EAF"/>
    <w:rsid w:val="009E20FD"/>
    <w:rsid w:val="009E3D55"/>
    <w:rsid w:val="009E7AE5"/>
    <w:rsid w:val="00A032B6"/>
    <w:rsid w:val="00A17026"/>
    <w:rsid w:val="00A21013"/>
    <w:rsid w:val="00A34CCC"/>
    <w:rsid w:val="00A42A88"/>
    <w:rsid w:val="00A42F10"/>
    <w:rsid w:val="00A5094E"/>
    <w:rsid w:val="00A52AE5"/>
    <w:rsid w:val="00A55F01"/>
    <w:rsid w:val="00A626E1"/>
    <w:rsid w:val="00A654E1"/>
    <w:rsid w:val="00A72E05"/>
    <w:rsid w:val="00A72E2D"/>
    <w:rsid w:val="00A93BA3"/>
    <w:rsid w:val="00AA024E"/>
    <w:rsid w:val="00AA0AD4"/>
    <w:rsid w:val="00AA725C"/>
    <w:rsid w:val="00AB326C"/>
    <w:rsid w:val="00AB54D9"/>
    <w:rsid w:val="00AC0113"/>
    <w:rsid w:val="00AC6E73"/>
    <w:rsid w:val="00AD7DAD"/>
    <w:rsid w:val="00AE51C6"/>
    <w:rsid w:val="00AE6071"/>
    <w:rsid w:val="00AF0D9B"/>
    <w:rsid w:val="00AF2879"/>
    <w:rsid w:val="00AF591D"/>
    <w:rsid w:val="00B26B4E"/>
    <w:rsid w:val="00B37DFE"/>
    <w:rsid w:val="00B56952"/>
    <w:rsid w:val="00B61BCE"/>
    <w:rsid w:val="00B61D0F"/>
    <w:rsid w:val="00B62269"/>
    <w:rsid w:val="00B775F4"/>
    <w:rsid w:val="00B85FEC"/>
    <w:rsid w:val="00B91B73"/>
    <w:rsid w:val="00B92485"/>
    <w:rsid w:val="00B97A1F"/>
    <w:rsid w:val="00BA40F2"/>
    <w:rsid w:val="00BA4FBD"/>
    <w:rsid w:val="00BA5C47"/>
    <w:rsid w:val="00BB27B4"/>
    <w:rsid w:val="00BB793A"/>
    <w:rsid w:val="00BC005E"/>
    <w:rsid w:val="00BC308D"/>
    <w:rsid w:val="00BD4E46"/>
    <w:rsid w:val="00BE3ACC"/>
    <w:rsid w:val="00BE6B40"/>
    <w:rsid w:val="00BE6E77"/>
    <w:rsid w:val="00BE7BA6"/>
    <w:rsid w:val="00BF27D5"/>
    <w:rsid w:val="00BF5E4C"/>
    <w:rsid w:val="00BF6DA7"/>
    <w:rsid w:val="00BF7A8A"/>
    <w:rsid w:val="00BF7EFC"/>
    <w:rsid w:val="00C01EF8"/>
    <w:rsid w:val="00C121D7"/>
    <w:rsid w:val="00C131ED"/>
    <w:rsid w:val="00C14588"/>
    <w:rsid w:val="00C2743C"/>
    <w:rsid w:val="00C30984"/>
    <w:rsid w:val="00C310A2"/>
    <w:rsid w:val="00C43442"/>
    <w:rsid w:val="00C465DB"/>
    <w:rsid w:val="00C56300"/>
    <w:rsid w:val="00C57A60"/>
    <w:rsid w:val="00C6725C"/>
    <w:rsid w:val="00C717CE"/>
    <w:rsid w:val="00C71F95"/>
    <w:rsid w:val="00C77370"/>
    <w:rsid w:val="00C81401"/>
    <w:rsid w:val="00C8759B"/>
    <w:rsid w:val="00C87FA8"/>
    <w:rsid w:val="00C87FB6"/>
    <w:rsid w:val="00CA4949"/>
    <w:rsid w:val="00CA5116"/>
    <w:rsid w:val="00CB5710"/>
    <w:rsid w:val="00CB79BB"/>
    <w:rsid w:val="00CC6EB0"/>
    <w:rsid w:val="00CD03F8"/>
    <w:rsid w:val="00CE055F"/>
    <w:rsid w:val="00CE4A7F"/>
    <w:rsid w:val="00CF3543"/>
    <w:rsid w:val="00CF522D"/>
    <w:rsid w:val="00D03993"/>
    <w:rsid w:val="00D059D7"/>
    <w:rsid w:val="00D07DAE"/>
    <w:rsid w:val="00D07DED"/>
    <w:rsid w:val="00D21C90"/>
    <w:rsid w:val="00D3713E"/>
    <w:rsid w:val="00D40760"/>
    <w:rsid w:val="00D5254B"/>
    <w:rsid w:val="00D61EC4"/>
    <w:rsid w:val="00D67EC1"/>
    <w:rsid w:val="00D727D1"/>
    <w:rsid w:val="00D72B5E"/>
    <w:rsid w:val="00D73ECE"/>
    <w:rsid w:val="00D872D6"/>
    <w:rsid w:val="00D9604E"/>
    <w:rsid w:val="00DB2A20"/>
    <w:rsid w:val="00DB5A79"/>
    <w:rsid w:val="00DC0E62"/>
    <w:rsid w:val="00DC6E9D"/>
    <w:rsid w:val="00DD7B13"/>
    <w:rsid w:val="00DE0CDE"/>
    <w:rsid w:val="00DE5C4F"/>
    <w:rsid w:val="00DF0F1A"/>
    <w:rsid w:val="00DF7962"/>
    <w:rsid w:val="00E12171"/>
    <w:rsid w:val="00E16B1A"/>
    <w:rsid w:val="00E17A9C"/>
    <w:rsid w:val="00E265BC"/>
    <w:rsid w:val="00E3786D"/>
    <w:rsid w:val="00E37FF1"/>
    <w:rsid w:val="00E47856"/>
    <w:rsid w:val="00E50405"/>
    <w:rsid w:val="00E510F8"/>
    <w:rsid w:val="00E61D11"/>
    <w:rsid w:val="00E646E5"/>
    <w:rsid w:val="00E67E5E"/>
    <w:rsid w:val="00E8039D"/>
    <w:rsid w:val="00E8181E"/>
    <w:rsid w:val="00E81BB4"/>
    <w:rsid w:val="00E824D0"/>
    <w:rsid w:val="00E860C2"/>
    <w:rsid w:val="00E862F7"/>
    <w:rsid w:val="00E872E0"/>
    <w:rsid w:val="00E92C98"/>
    <w:rsid w:val="00EB5457"/>
    <w:rsid w:val="00ED1E96"/>
    <w:rsid w:val="00ED67B4"/>
    <w:rsid w:val="00EE16CA"/>
    <w:rsid w:val="00EE1973"/>
    <w:rsid w:val="00EE3AC2"/>
    <w:rsid w:val="00EF5E70"/>
    <w:rsid w:val="00F001E4"/>
    <w:rsid w:val="00F013C6"/>
    <w:rsid w:val="00F05D55"/>
    <w:rsid w:val="00F0635F"/>
    <w:rsid w:val="00F121D8"/>
    <w:rsid w:val="00F12255"/>
    <w:rsid w:val="00F16008"/>
    <w:rsid w:val="00F16246"/>
    <w:rsid w:val="00F2413E"/>
    <w:rsid w:val="00F253A2"/>
    <w:rsid w:val="00F25DDB"/>
    <w:rsid w:val="00F27E4A"/>
    <w:rsid w:val="00F347A6"/>
    <w:rsid w:val="00F559CA"/>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character" w:styleId="af2">
    <w:name w:val="Strong"/>
    <w:basedOn w:val="a0"/>
    <w:uiPriority w:val="22"/>
    <w:qFormat/>
    <w:rsid w:val="00385A24"/>
    <w:rPr>
      <w:b/>
      <w:bCs/>
    </w:rPr>
  </w:style>
  <w:style w:type="paragraph" w:styleId="32">
    <w:name w:val="Body Text 3"/>
    <w:basedOn w:val="a"/>
    <w:link w:val="33"/>
    <w:uiPriority w:val="99"/>
    <w:rsid w:val="00385A24"/>
    <w:pPr>
      <w:spacing w:after="120"/>
    </w:pPr>
    <w:rPr>
      <w:sz w:val="16"/>
      <w:szCs w:val="16"/>
    </w:rPr>
  </w:style>
  <w:style w:type="character" w:customStyle="1" w:styleId="33">
    <w:name w:val="Основной текст 3 Знак"/>
    <w:basedOn w:val="a0"/>
    <w:link w:val="32"/>
    <w:uiPriority w:val="99"/>
    <w:rsid w:val="00385A24"/>
    <w:rPr>
      <w:sz w:val="16"/>
      <w:szCs w:val="16"/>
    </w:rPr>
  </w:style>
  <w:style w:type="paragraph" w:customStyle="1" w:styleId="10">
    <w:name w:val="Основной текст с отступом1"/>
    <w:basedOn w:val="a"/>
    <w:rsid w:val="00385A24"/>
    <w:pPr>
      <w:tabs>
        <w:tab w:val="left" w:pos="709"/>
      </w:tabs>
      <w:suppressAutoHyphens/>
      <w:spacing w:after="200" w:line="276" w:lineRule="auto"/>
      <w:ind w:left="283" w:firstLine="720"/>
      <w:jc w:val="both"/>
    </w:pPr>
    <w:rPr>
      <w:color w:val="00000A"/>
      <w:szCs w:val="20"/>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1701</Words>
  <Characters>11165</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65</cp:revision>
  <cp:lastPrinted>2020-02-19T09:19:00Z</cp:lastPrinted>
  <dcterms:created xsi:type="dcterms:W3CDTF">2020-06-30T06:29:00Z</dcterms:created>
  <dcterms:modified xsi:type="dcterms:W3CDTF">2021-03-26T06:01:00Z</dcterms:modified>
</cp:coreProperties>
</file>