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CD0E95" w:rsidRDefault="00CD0E95" w:rsidP="00604892">
      <w:pPr>
        <w:ind w:left="5529"/>
        <w:jc w:val="both"/>
      </w:pPr>
      <w:r w:rsidRPr="00CD0E95">
        <w:t>ОАО «</w:t>
      </w:r>
      <w:proofErr w:type="spellStart"/>
      <w:r w:rsidRPr="00CD0E95">
        <w:t>Дубоссарское</w:t>
      </w:r>
      <w:proofErr w:type="spellEnd"/>
    </w:p>
    <w:p w:rsidR="00CD0E95" w:rsidRDefault="00CD0E95" w:rsidP="00604892">
      <w:pPr>
        <w:ind w:left="5529"/>
        <w:jc w:val="both"/>
      </w:pPr>
      <w:r w:rsidRPr="00CD0E95">
        <w:t xml:space="preserve">автотранспортное предприятие №3» </w:t>
      </w:r>
    </w:p>
    <w:p w:rsidR="00514FA5" w:rsidRDefault="00CD0E95" w:rsidP="008D390E">
      <w:pPr>
        <w:ind w:left="5529"/>
      </w:pPr>
      <w:r w:rsidRPr="00CD0E95">
        <w:t>г. Дубосс</w:t>
      </w:r>
      <w:r>
        <w:t>ары, ул. Зои Космодемьянской, 71.</w:t>
      </w:r>
    </w:p>
    <w:p w:rsidR="00CD0E95" w:rsidRDefault="00CD0E95" w:rsidP="008D390E">
      <w:pPr>
        <w:ind w:left="5529"/>
      </w:pPr>
    </w:p>
    <w:p w:rsidR="00514FA5" w:rsidRDefault="00CD0E95" w:rsidP="008D390E">
      <w:pPr>
        <w:ind w:left="5529"/>
      </w:pPr>
      <w:r>
        <w:t>Министерство экономического развития ПМР</w:t>
      </w:r>
    </w:p>
    <w:p w:rsidR="00CB7796" w:rsidRDefault="00CD0E95" w:rsidP="008D390E">
      <w:pPr>
        <w:ind w:left="5529"/>
      </w:pPr>
      <w:r w:rsidRPr="00CD0E95">
        <w:t>г. Тирасполь, ул. 25 Октября, 100</w:t>
      </w:r>
      <w:r w:rsidR="00514FA5">
        <w:t>.</w:t>
      </w:r>
    </w:p>
    <w:p w:rsidR="008D390E" w:rsidRDefault="008D390E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CD0E95">
        <w:rPr>
          <w:b/>
        </w:rPr>
        <w:t>51</w:t>
      </w:r>
      <w:r w:rsidR="00DA040C">
        <w:rPr>
          <w:b/>
        </w:rPr>
        <w:t>/21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A67CE5" w:rsidRPr="00CD0E95" w:rsidRDefault="00A67CE5" w:rsidP="00CD0E95">
      <w:pPr>
        <w:ind w:firstLine="720"/>
        <w:jc w:val="both"/>
      </w:pPr>
      <w:proofErr w:type="gramStart"/>
      <w:r>
        <w:t>Настоящим Арбитражный суд Приднестровской Молдавской Республики сообщает о том, что судебное заседание по делу  №</w:t>
      </w:r>
      <w:r w:rsidR="00CD0E95">
        <w:t>51</w:t>
      </w:r>
      <w:r w:rsidR="004D7856">
        <w:t>/2</w:t>
      </w:r>
      <w:r w:rsidR="00DA040C">
        <w:t>1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CD0E95">
        <w:t xml:space="preserve">ОАО </w:t>
      </w:r>
      <w:r w:rsidR="00CD0E95" w:rsidRPr="00CD0E95">
        <w:t>«</w:t>
      </w:r>
      <w:proofErr w:type="spellStart"/>
      <w:r w:rsidR="00CD0E95" w:rsidRPr="00CD0E95">
        <w:t>Дубоссарское</w:t>
      </w:r>
      <w:proofErr w:type="spellEnd"/>
      <w:r w:rsidR="00CD0E95" w:rsidRPr="00CD0E95">
        <w:t xml:space="preserve"> автотранспортное предприятие №3»</w:t>
      </w:r>
      <w:r w:rsidR="00CD0E95">
        <w:t xml:space="preserve"> </w:t>
      </w:r>
      <w:r w:rsidR="00E8302A">
        <w:t>к</w:t>
      </w:r>
      <w:r w:rsidR="00514FA5">
        <w:t xml:space="preserve"> </w:t>
      </w:r>
      <w:r w:rsidR="00CD0E95" w:rsidRPr="00CD0E95">
        <w:t xml:space="preserve">Министерству экономического развития Приднестровской Молдавской Республики </w:t>
      </w:r>
      <w:r w:rsidR="008D390E">
        <w:t>о</w:t>
      </w:r>
      <w:r w:rsidR="00514FA5">
        <w:t xml:space="preserve"> </w:t>
      </w:r>
      <w:r w:rsidR="00CD0E95" w:rsidRPr="00CD0E95">
        <w:t>признании  ненормативного акта недействительным</w:t>
      </w:r>
      <w:r w:rsidR="00563C32">
        <w:t xml:space="preserve">, </w:t>
      </w:r>
      <w:r w:rsidR="00CD0E95">
        <w:t xml:space="preserve">состоится </w:t>
      </w:r>
      <w:r w:rsidR="00CD0E95" w:rsidRPr="00CD0E95">
        <w:rPr>
          <w:b/>
        </w:rPr>
        <w:t>18 марта 2021 года в 11:00ч.</w:t>
      </w:r>
      <w:r w:rsidR="00CD0E95">
        <w:t xml:space="preserve"> </w:t>
      </w:r>
      <w:r w:rsidRPr="00B77A9A">
        <w:t xml:space="preserve">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</w:t>
      </w:r>
      <w:r w:rsidR="004D7856">
        <w:t>4</w:t>
      </w:r>
      <w:r w:rsidR="00DA040C">
        <w:rPr>
          <w:b/>
        </w:rPr>
        <w:t xml:space="preserve">. </w:t>
      </w:r>
      <w:proofErr w:type="gramEnd"/>
    </w:p>
    <w:p w:rsidR="00CD0E95" w:rsidRDefault="00CD0E95" w:rsidP="00CD0E95">
      <w:pPr>
        <w:ind w:firstLine="709"/>
        <w:jc w:val="both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Участникам необходимо обеспечить явку представителей в судебное заседание.</w:t>
      </w:r>
    </w:p>
    <w:p w:rsidR="00CA726F" w:rsidRDefault="00CA726F" w:rsidP="00A67CE5">
      <w:pPr>
        <w:ind w:firstLine="720"/>
        <w:jc w:val="both"/>
      </w:pP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1637AA">
        <w:rPr>
          <w:b/>
        </w:rPr>
        <w:t xml:space="preserve">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C4100"/>
    <w:rsid w:val="000D4C4F"/>
    <w:rsid w:val="000E030C"/>
    <w:rsid w:val="001637AA"/>
    <w:rsid w:val="001B718B"/>
    <w:rsid w:val="001C37CB"/>
    <w:rsid w:val="002737F3"/>
    <w:rsid w:val="002C362D"/>
    <w:rsid w:val="002D0F54"/>
    <w:rsid w:val="002F061A"/>
    <w:rsid w:val="002F33CB"/>
    <w:rsid w:val="003853AD"/>
    <w:rsid w:val="003D4CCE"/>
    <w:rsid w:val="0046049E"/>
    <w:rsid w:val="004D7856"/>
    <w:rsid w:val="00502F2E"/>
    <w:rsid w:val="00514FA5"/>
    <w:rsid w:val="00530DF3"/>
    <w:rsid w:val="0056366B"/>
    <w:rsid w:val="00563C32"/>
    <w:rsid w:val="00596303"/>
    <w:rsid w:val="0060461C"/>
    <w:rsid w:val="00604892"/>
    <w:rsid w:val="00634850"/>
    <w:rsid w:val="00673225"/>
    <w:rsid w:val="0069209B"/>
    <w:rsid w:val="006A5D73"/>
    <w:rsid w:val="006E2667"/>
    <w:rsid w:val="007A3B0E"/>
    <w:rsid w:val="007D577A"/>
    <w:rsid w:val="008822B0"/>
    <w:rsid w:val="008A2992"/>
    <w:rsid w:val="008D390E"/>
    <w:rsid w:val="009870C9"/>
    <w:rsid w:val="00A564CC"/>
    <w:rsid w:val="00A67CE5"/>
    <w:rsid w:val="00A84744"/>
    <w:rsid w:val="00B06BCA"/>
    <w:rsid w:val="00B15842"/>
    <w:rsid w:val="00B77A9A"/>
    <w:rsid w:val="00B80F98"/>
    <w:rsid w:val="00BC0D47"/>
    <w:rsid w:val="00BF15AB"/>
    <w:rsid w:val="00C608EB"/>
    <w:rsid w:val="00CA726F"/>
    <w:rsid w:val="00CB7796"/>
    <w:rsid w:val="00CD0E95"/>
    <w:rsid w:val="00D01C33"/>
    <w:rsid w:val="00DA040C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1492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Александр А. Шевченко</cp:lastModifiedBy>
  <cp:revision>27</cp:revision>
  <cp:lastPrinted>2020-04-14T08:47:00Z</cp:lastPrinted>
  <dcterms:created xsi:type="dcterms:W3CDTF">2020-02-13T07:10:00Z</dcterms:created>
  <dcterms:modified xsi:type="dcterms:W3CDTF">2021-03-11T12:01:00Z</dcterms:modified>
</cp:coreProperties>
</file>