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0D2F3F" w:rsidRPr="002D5E1F" w:rsidTr="000D2F3F">
        <w:trPr>
          <w:trHeight w:val="259"/>
        </w:trPr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D2F3F" w:rsidRPr="002D5E1F" w:rsidTr="000D2F3F"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D2F3F" w:rsidRPr="002D5E1F" w:rsidTr="000D2F3F"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D2F3F" w:rsidRPr="002D5E1F" w:rsidRDefault="000D2F3F" w:rsidP="000D2F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D2F3F" w:rsidRPr="002D5E1F" w:rsidTr="000D2F3F">
        <w:trPr>
          <w:trHeight w:val="342"/>
        </w:trPr>
        <w:tc>
          <w:tcPr>
            <w:tcW w:w="3888" w:type="dxa"/>
            <w:shd w:val="clear" w:color="auto" w:fill="auto"/>
          </w:tcPr>
          <w:p w:rsidR="000D2F3F" w:rsidRPr="002D5E1F" w:rsidRDefault="000D2F3F" w:rsidP="000D2F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2F3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D2F3F" w:rsidRPr="002D5E1F" w:rsidRDefault="00516E5E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D2F3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возвращении искового заявления</w:t>
      </w: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D2F3F" w:rsidRPr="002D5E1F" w:rsidTr="000D2F3F">
        <w:trPr>
          <w:trHeight w:val="259"/>
        </w:trPr>
        <w:tc>
          <w:tcPr>
            <w:tcW w:w="4952" w:type="dxa"/>
            <w:gridSpan w:val="7"/>
          </w:tcPr>
          <w:p w:rsidR="000D2F3F" w:rsidRPr="00632D91" w:rsidRDefault="000D2F3F" w:rsidP="00305C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A6E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157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» </w:t>
            </w:r>
            <w:r w:rsidR="00305CF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05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632D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0D2F3F" w:rsidRPr="00B1500D" w:rsidRDefault="000D2F3F" w:rsidP="00B15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305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05CF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B674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05CF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B150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09</w:t>
            </w:r>
          </w:p>
        </w:tc>
      </w:tr>
      <w:tr w:rsidR="000D2F3F" w:rsidRPr="002D5E1F" w:rsidTr="000D2F3F">
        <w:tc>
          <w:tcPr>
            <w:tcW w:w="119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D2F3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D2F3F" w:rsidRPr="002D5E1F" w:rsidRDefault="000D2F3F" w:rsidP="000D2F3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F3F" w:rsidRPr="002D5E1F" w:rsidTr="000D2F3F">
        <w:tc>
          <w:tcPr>
            <w:tcW w:w="1985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D2F3F" w:rsidRPr="002D5E1F" w:rsidRDefault="000D2F3F" w:rsidP="000D2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D2F3F" w:rsidRPr="002D5E1F" w:rsidRDefault="000D2F3F" w:rsidP="000D2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F3F" w:rsidRPr="002D5E1F" w:rsidTr="000D2F3F">
        <w:tc>
          <w:tcPr>
            <w:tcW w:w="119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D2F3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D2F3F" w:rsidRPr="00610C5C" w:rsidRDefault="000D2F3F" w:rsidP="00632D91">
      <w:pPr>
        <w:pStyle w:val="a3"/>
        <w:ind w:right="-2" w:firstLine="708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Арбитражный суд</w:t>
      </w:r>
      <w:r w:rsidRPr="00C77B67">
        <w:rPr>
          <w:rFonts w:ascii="Times New Roman" w:eastAsia="Times New Roman" w:hAnsi="Times New Roman" w:cs="Times New Roman"/>
          <w:sz w:val="24"/>
        </w:rPr>
        <w:t xml:space="preserve"> Приднестровской </w:t>
      </w:r>
      <w:r>
        <w:rPr>
          <w:rFonts w:ascii="Times New Roman" w:eastAsia="Times New Roman" w:hAnsi="Times New Roman" w:cs="Times New Roman"/>
          <w:sz w:val="24"/>
        </w:rPr>
        <w:t>Молдавской Республики в составе</w:t>
      </w:r>
      <w:r w:rsidRPr="00C77B67">
        <w:rPr>
          <w:rFonts w:ascii="Times New Roman" w:eastAsia="Times New Roman" w:hAnsi="Times New Roman" w:cs="Times New Roman"/>
          <w:sz w:val="24"/>
        </w:rPr>
        <w:t xml:space="preserve"> судьи </w:t>
      </w:r>
      <w:r w:rsidR="00B1500D">
        <w:rPr>
          <w:rFonts w:ascii="Times New Roman" w:eastAsia="Times New Roman" w:hAnsi="Times New Roman" w:cs="Times New Roman"/>
          <w:sz w:val="24"/>
        </w:rPr>
        <w:t>Шевченко А.А</w:t>
      </w:r>
      <w:r w:rsidRPr="00C77B67">
        <w:rPr>
          <w:rFonts w:ascii="Times New Roman" w:eastAsia="Times New Roman" w:hAnsi="Times New Roman" w:cs="Times New Roman"/>
          <w:sz w:val="24"/>
        </w:rPr>
        <w:t xml:space="preserve">., рассмотрев на предмет принятия к производству </w:t>
      </w:r>
      <w:r w:rsidR="00632D91">
        <w:rPr>
          <w:rStyle w:val="FontStyle14"/>
          <w:sz w:val="24"/>
          <w:szCs w:val="24"/>
        </w:rPr>
        <w:t xml:space="preserve">исковое заявление </w:t>
      </w:r>
      <w:r w:rsidR="004A0069">
        <w:rPr>
          <w:rStyle w:val="FontStyle14"/>
          <w:sz w:val="24"/>
          <w:szCs w:val="24"/>
        </w:rPr>
        <w:t xml:space="preserve">Государственного унитарного предприятия «Республиканский центр профилактической дезинфекции» (г. Тирасполь, пер. Западный, 13) </w:t>
      </w:r>
      <w:r w:rsidR="004A0069" w:rsidRPr="00BA672E">
        <w:rPr>
          <w:rStyle w:val="FontStyle14"/>
          <w:sz w:val="24"/>
          <w:szCs w:val="24"/>
        </w:rPr>
        <w:t xml:space="preserve">к обществу </w:t>
      </w:r>
      <w:r w:rsidR="004A0069">
        <w:rPr>
          <w:rStyle w:val="FontStyle14"/>
          <w:sz w:val="24"/>
          <w:szCs w:val="24"/>
        </w:rPr>
        <w:t>с ограниченной ответственностью «</w:t>
      </w:r>
      <w:r w:rsidR="00B6748F">
        <w:rPr>
          <w:rStyle w:val="FontStyle14"/>
          <w:sz w:val="24"/>
          <w:szCs w:val="24"/>
        </w:rPr>
        <w:t>ФАЭТОН</w:t>
      </w:r>
      <w:r w:rsidR="004A0069">
        <w:rPr>
          <w:rStyle w:val="FontStyle14"/>
          <w:sz w:val="24"/>
          <w:szCs w:val="24"/>
        </w:rPr>
        <w:t>» (</w:t>
      </w:r>
      <w:proofErr w:type="spellStart"/>
      <w:r w:rsidR="006048B9">
        <w:rPr>
          <w:rStyle w:val="FontStyle14"/>
          <w:sz w:val="24"/>
          <w:szCs w:val="24"/>
        </w:rPr>
        <w:t>Слободзейский</w:t>
      </w:r>
      <w:proofErr w:type="spellEnd"/>
      <w:r w:rsidR="006048B9">
        <w:rPr>
          <w:rStyle w:val="FontStyle14"/>
          <w:sz w:val="24"/>
          <w:szCs w:val="24"/>
        </w:rPr>
        <w:t xml:space="preserve"> район, </w:t>
      </w:r>
      <w:r w:rsidR="00B6748F">
        <w:rPr>
          <w:rStyle w:val="FontStyle14"/>
          <w:sz w:val="24"/>
          <w:szCs w:val="24"/>
        </w:rPr>
        <w:t>с</w:t>
      </w:r>
      <w:r w:rsidR="004A0069">
        <w:rPr>
          <w:rStyle w:val="FontStyle14"/>
          <w:sz w:val="24"/>
          <w:szCs w:val="24"/>
        </w:rPr>
        <w:t xml:space="preserve">. </w:t>
      </w:r>
      <w:r w:rsidR="00B6748F">
        <w:rPr>
          <w:rStyle w:val="FontStyle14"/>
          <w:sz w:val="24"/>
          <w:szCs w:val="24"/>
        </w:rPr>
        <w:t>Никольское</w:t>
      </w:r>
      <w:r w:rsidR="004A0069">
        <w:rPr>
          <w:rStyle w:val="FontStyle14"/>
          <w:sz w:val="24"/>
          <w:szCs w:val="24"/>
        </w:rPr>
        <w:t xml:space="preserve">, ул. </w:t>
      </w:r>
      <w:r w:rsidR="00B6748F">
        <w:rPr>
          <w:rStyle w:val="FontStyle14"/>
          <w:sz w:val="24"/>
          <w:szCs w:val="24"/>
        </w:rPr>
        <w:t>Лесная</w:t>
      </w:r>
      <w:r w:rsidR="00B1500D">
        <w:rPr>
          <w:rStyle w:val="FontStyle14"/>
          <w:sz w:val="24"/>
          <w:szCs w:val="24"/>
        </w:rPr>
        <w:t xml:space="preserve">, </w:t>
      </w:r>
      <w:r w:rsidR="006048B9">
        <w:rPr>
          <w:rStyle w:val="FontStyle14"/>
          <w:sz w:val="24"/>
          <w:szCs w:val="24"/>
        </w:rPr>
        <w:t>д.2-а</w:t>
      </w:r>
      <w:r w:rsidR="004A0069">
        <w:rPr>
          <w:rStyle w:val="FontStyle14"/>
          <w:sz w:val="24"/>
          <w:szCs w:val="24"/>
        </w:rPr>
        <w:t>) о взыскании стоимости работ по договору</w:t>
      </w:r>
      <w:r w:rsidR="00B1500D">
        <w:rPr>
          <w:rStyle w:val="FontStyle14"/>
          <w:sz w:val="24"/>
          <w:szCs w:val="24"/>
        </w:rPr>
        <w:t>,</w:t>
      </w:r>
      <w:r w:rsidR="004A0069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и </w:t>
      </w:r>
      <w:r w:rsidR="0081574E">
        <w:rPr>
          <w:rStyle w:val="FontStyle14"/>
          <w:sz w:val="24"/>
          <w:szCs w:val="24"/>
        </w:rPr>
        <w:t xml:space="preserve">изучив </w:t>
      </w:r>
      <w:r>
        <w:rPr>
          <w:rStyle w:val="FontStyle14"/>
          <w:sz w:val="24"/>
          <w:szCs w:val="24"/>
        </w:rPr>
        <w:t>приложенны</w:t>
      </w:r>
      <w:r w:rsidR="00FA6EA1">
        <w:rPr>
          <w:rStyle w:val="FontStyle14"/>
          <w:sz w:val="24"/>
          <w:szCs w:val="24"/>
        </w:rPr>
        <w:t>е</w:t>
      </w:r>
      <w:r w:rsidRPr="00984BE0">
        <w:rPr>
          <w:rStyle w:val="FontStyle14"/>
          <w:sz w:val="24"/>
          <w:szCs w:val="24"/>
        </w:rPr>
        <w:t xml:space="preserve"> </w:t>
      </w:r>
      <w:r w:rsidR="00FA6EA1">
        <w:rPr>
          <w:rStyle w:val="FontStyle14"/>
          <w:sz w:val="24"/>
          <w:szCs w:val="24"/>
        </w:rPr>
        <w:t>к нему документы</w:t>
      </w:r>
      <w:r>
        <w:rPr>
          <w:rStyle w:val="FontStyle14"/>
          <w:sz w:val="24"/>
          <w:szCs w:val="24"/>
        </w:rPr>
        <w:t xml:space="preserve">, </w:t>
      </w:r>
      <w:proofErr w:type="gramEnd"/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</w:t>
      </w:r>
      <w:r w:rsidRPr="00FE72A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F3F" w:rsidRDefault="004A0069" w:rsidP="00550178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Государственное унитарное предприятие «Республиканский центр профилактической дезинфекции» </w:t>
      </w:r>
      <w:r w:rsidR="000D2F3F">
        <w:rPr>
          <w:rStyle w:val="FontStyle14"/>
          <w:sz w:val="24"/>
          <w:szCs w:val="24"/>
        </w:rPr>
        <w:t xml:space="preserve">(далее – истец, </w:t>
      </w:r>
      <w:r>
        <w:rPr>
          <w:rStyle w:val="FontStyle14"/>
          <w:sz w:val="24"/>
          <w:szCs w:val="24"/>
        </w:rPr>
        <w:t>ГУП</w:t>
      </w:r>
      <w:r w:rsidR="006C7665">
        <w:rPr>
          <w:rStyle w:val="FontStyle14"/>
          <w:sz w:val="24"/>
          <w:szCs w:val="24"/>
        </w:rPr>
        <w:t xml:space="preserve"> «Республиканский центр профилактической дезинфекции»</w:t>
      </w:r>
      <w:r w:rsidR="000D2F3F">
        <w:rPr>
          <w:rStyle w:val="FontStyle14"/>
          <w:sz w:val="24"/>
          <w:szCs w:val="24"/>
        </w:rPr>
        <w:t xml:space="preserve">) </w:t>
      </w:r>
      <w:r w:rsidR="000D2F3F" w:rsidRPr="00FE72AC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ось </w:t>
      </w:r>
      <w:r w:rsidR="000D2F3F"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</w:t>
      </w:r>
      <w:r w:rsidR="000D2F3F" w:rsidRPr="00FE72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 исковым заявлением к </w:t>
      </w:r>
      <w:r w:rsidRPr="00BA672E">
        <w:rPr>
          <w:rStyle w:val="FontStyle14"/>
          <w:sz w:val="24"/>
          <w:szCs w:val="24"/>
        </w:rPr>
        <w:t xml:space="preserve">обществу </w:t>
      </w:r>
      <w:r>
        <w:rPr>
          <w:rStyle w:val="FontStyle14"/>
          <w:sz w:val="24"/>
          <w:szCs w:val="24"/>
        </w:rPr>
        <w:t>с ограниченной ответственностью «</w:t>
      </w:r>
      <w:r w:rsidR="00B6748F">
        <w:rPr>
          <w:rStyle w:val="FontStyle14"/>
          <w:sz w:val="24"/>
          <w:szCs w:val="24"/>
        </w:rPr>
        <w:t>ФАЭТОН</w:t>
      </w:r>
      <w:r>
        <w:rPr>
          <w:rStyle w:val="FontStyle14"/>
          <w:sz w:val="24"/>
          <w:szCs w:val="24"/>
        </w:rPr>
        <w:t>»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ответчик, ООО «</w:t>
      </w:r>
      <w:r w:rsidR="00B6748F">
        <w:rPr>
          <w:rStyle w:val="FontStyle14"/>
          <w:sz w:val="24"/>
          <w:szCs w:val="24"/>
        </w:rPr>
        <w:t>ФАЭТОН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») о </w:t>
      </w:r>
      <w:r>
        <w:rPr>
          <w:rStyle w:val="FontStyle14"/>
          <w:sz w:val="24"/>
          <w:szCs w:val="24"/>
        </w:rPr>
        <w:t>взыскании стоимости работ по договору</w:t>
      </w:r>
      <w:r w:rsidR="000D2F3F">
        <w:rPr>
          <w:rStyle w:val="FontStyle14"/>
          <w:sz w:val="24"/>
          <w:szCs w:val="24"/>
        </w:rPr>
        <w:t>.</w:t>
      </w:r>
    </w:p>
    <w:p w:rsidR="000D2F3F" w:rsidRDefault="0081574E" w:rsidP="00550178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Определением</w:t>
      </w:r>
      <w:r w:rsidR="000D2F3F" w:rsidRPr="00C77B67">
        <w:rPr>
          <w:rFonts w:ascii="Times New Roman" w:hAnsi="Times New Roman" w:cs="Times New Roman"/>
          <w:sz w:val="24"/>
        </w:rPr>
        <w:t xml:space="preserve"> Арбитражного суда от </w:t>
      </w:r>
      <w:r w:rsidR="003D6C0B">
        <w:rPr>
          <w:rFonts w:ascii="Times New Roman" w:hAnsi="Times New Roman" w:cs="Times New Roman"/>
          <w:sz w:val="24"/>
        </w:rPr>
        <w:t>2</w:t>
      </w:r>
      <w:r w:rsidR="00B1500D">
        <w:rPr>
          <w:rFonts w:ascii="Times New Roman" w:hAnsi="Times New Roman" w:cs="Times New Roman"/>
          <w:sz w:val="24"/>
        </w:rPr>
        <w:t>6</w:t>
      </w:r>
      <w:r w:rsidR="003D6C0B">
        <w:rPr>
          <w:rFonts w:ascii="Times New Roman" w:hAnsi="Times New Roman" w:cs="Times New Roman"/>
          <w:sz w:val="24"/>
        </w:rPr>
        <w:t xml:space="preserve"> января</w:t>
      </w:r>
      <w:r w:rsidR="004A0069">
        <w:rPr>
          <w:rFonts w:ascii="Times New Roman" w:hAnsi="Times New Roman" w:cs="Times New Roman"/>
          <w:sz w:val="24"/>
        </w:rPr>
        <w:t xml:space="preserve"> 2021</w:t>
      </w:r>
      <w:r w:rsidR="000D2F3F" w:rsidRPr="00C77B67">
        <w:rPr>
          <w:rFonts w:ascii="Times New Roman" w:hAnsi="Times New Roman" w:cs="Times New Roman"/>
          <w:sz w:val="24"/>
        </w:rPr>
        <w:t xml:space="preserve"> года по делу № </w:t>
      </w:r>
      <w:r w:rsidR="004A0069">
        <w:rPr>
          <w:rFonts w:ascii="Times New Roman" w:hAnsi="Times New Roman" w:cs="Times New Roman"/>
          <w:sz w:val="24"/>
        </w:rPr>
        <w:t>3</w:t>
      </w:r>
      <w:r w:rsidR="00B6748F">
        <w:rPr>
          <w:rFonts w:ascii="Times New Roman" w:hAnsi="Times New Roman" w:cs="Times New Roman"/>
          <w:sz w:val="24"/>
        </w:rPr>
        <w:t>2</w:t>
      </w:r>
      <w:r w:rsidR="004A0069">
        <w:rPr>
          <w:rFonts w:ascii="Times New Roman" w:hAnsi="Times New Roman" w:cs="Times New Roman"/>
          <w:sz w:val="24"/>
        </w:rPr>
        <w:t>/21</w:t>
      </w:r>
      <w:r w:rsidR="00B1500D">
        <w:rPr>
          <w:rFonts w:ascii="Times New Roman" w:hAnsi="Times New Roman" w:cs="Times New Roman"/>
          <w:sz w:val="24"/>
        </w:rPr>
        <w:t>-09</w:t>
      </w:r>
      <w:r w:rsidR="000D2F3F" w:rsidRPr="00C77B67">
        <w:rPr>
          <w:rFonts w:ascii="Times New Roman" w:hAnsi="Times New Roman" w:cs="Times New Roman"/>
          <w:sz w:val="24"/>
        </w:rPr>
        <w:t xml:space="preserve">  </w:t>
      </w:r>
      <w:r w:rsidR="000D2F3F">
        <w:rPr>
          <w:rFonts w:ascii="Times New Roman" w:hAnsi="Times New Roman" w:cs="Times New Roman"/>
          <w:sz w:val="24"/>
        </w:rPr>
        <w:t>исковое заявление оставлено</w:t>
      </w:r>
      <w:r w:rsidR="000D2F3F" w:rsidRPr="00C77B67">
        <w:rPr>
          <w:rFonts w:ascii="Times New Roman" w:hAnsi="Times New Roman" w:cs="Times New Roman"/>
          <w:sz w:val="24"/>
        </w:rPr>
        <w:t xml:space="preserve"> без движения </w:t>
      </w:r>
      <w:r w:rsidR="000D2F3F">
        <w:rPr>
          <w:rFonts w:ascii="Times New Roman" w:hAnsi="Times New Roman" w:cs="Times New Roman"/>
          <w:color w:val="000000" w:themeColor="text1"/>
          <w:sz w:val="24"/>
        </w:rPr>
        <w:t>ввиду нарушения</w:t>
      </w:r>
      <w:r w:rsidR="000D2F3F" w:rsidRPr="00A615D5">
        <w:rPr>
          <w:rFonts w:ascii="Times New Roman" w:hAnsi="Times New Roman" w:cs="Times New Roman"/>
          <w:color w:val="000000" w:themeColor="text1"/>
          <w:sz w:val="24"/>
        </w:rPr>
        <w:t xml:space="preserve"> требований </w:t>
      </w:r>
      <w:r w:rsidR="000D2F3F">
        <w:rPr>
          <w:rFonts w:ascii="Times New Roman" w:hAnsi="Times New Roman" w:cs="Times New Roman"/>
          <w:color w:val="000000" w:themeColor="text1"/>
          <w:sz w:val="24"/>
        </w:rPr>
        <w:t>статьей 91 и 93 АПК ПМР.</w:t>
      </w:r>
    </w:p>
    <w:p w:rsidR="006C7665" w:rsidRDefault="000D2F3F" w:rsidP="00550178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B67">
        <w:rPr>
          <w:rFonts w:ascii="Times New Roman" w:hAnsi="Times New Roman" w:cs="Times New Roman"/>
          <w:sz w:val="24"/>
          <w:szCs w:val="24"/>
        </w:rPr>
        <w:t xml:space="preserve">Указанным определением предоставлен срок до </w:t>
      </w:r>
      <w:r w:rsidR="006C7665">
        <w:rPr>
          <w:rFonts w:ascii="Times New Roman" w:hAnsi="Times New Roman" w:cs="Times New Roman"/>
          <w:sz w:val="24"/>
          <w:szCs w:val="24"/>
        </w:rPr>
        <w:t>5 февраля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B67">
        <w:rPr>
          <w:rFonts w:ascii="Times New Roman" w:hAnsi="Times New Roman" w:cs="Times New Roman"/>
          <w:sz w:val="24"/>
          <w:szCs w:val="24"/>
        </w:rPr>
        <w:t>года для у</w:t>
      </w:r>
      <w:r>
        <w:rPr>
          <w:rFonts w:ascii="Times New Roman" w:hAnsi="Times New Roman" w:cs="Times New Roman"/>
          <w:sz w:val="24"/>
          <w:szCs w:val="24"/>
        </w:rPr>
        <w:t>странения недостатков искового заявления.</w:t>
      </w:r>
    </w:p>
    <w:p w:rsidR="00A17215" w:rsidRPr="00305CFA" w:rsidRDefault="006C7665" w:rsidP="0055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азанного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Арбитражного суда ПМР </w:t>
      </w:r>
      <w:r>
        <w:rPr>
          <w:rFonts w:ascii="Times New Roman" w:eastAsia="Times New Roman" w:hAnsi="Times New Roman" w:cs="Times New Roman"/>
          <w:sz w:val="24"/>
          <w:szCs w:val="24"/>
        </w:rPr>
        <w:t>не предпринял мер по устранению указанных нарушений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Таким образом, Арбитражный  с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уд приходит к выводу о том, что </w:t>
      </w:r>
      <w:r>
        <w:rPr>
          <w:rStyle w:val="FontStyle14"/>
          <w:sz w:val="24"/>
          <w:szCs w:val="24"/>
        </w:rPr>
        <w:t xml:space="preserve">ГУП «Республиканский центр профилактической дезинфекции»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не устранены недостатки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заявления и прил</w:t>
      </w:r>
      <w:r>
        <w:rPr>
          <w:rFonts w:ascii="Times New Roman" w:eastAsia="Times New Roman" w:hAnsi="Times New Roman" w:cs="Times New Roman"/>
          <w:sz w:val="24"/>
          <w:szCs w:val="24"/>
        </w:rPr>
        <w:t>агаемых к заявлению документов,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тем самым не выполнены указания определения об 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>заявления без движения. 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частности, </w:t>
      </w:r>
      <w:r w:rsidR="00A17215">
        <w:rPr>
          <w:rFonts w:ascii="Times New Roman" w:eastAsia="Times New Roman" w:hAnsi="Times New Roman" w:cs="Times New Roman"/>
          <w:sz w:val="24"/>
          <w:szCs w:val="24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не устранены нарушения  </w:t>
      </w:r>
      <w:r w:rsidR="0019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43E">
        <w:rPr>
          <w:rFonts w:ascii="Times New Roman" w:eastAsia="Times New Roman" w:hAnsi="Times New Roman" w:cs="Times New Roman"/>
          <w:sz w:val="24"/>
          <w:szCs w:val="24"/>
        </w:rPr>
        <w:t xml:space="preserve">подпунктов  </w:t>
      </w:r>
      <w:proofErr w:type="spellStart"/>
      <w:r w:rsidR="0098443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3D6C0B">
        <w:rPr>
          <w:rFonts w:ascii="Times New Roman" w:eastAsia="Times New Roman" w:hAnsi="Times New Roman" w:cs="Times New Roman"/>
          <w:sz w:val="24"/>
          <w:szCs w:val="24"/>
        </w:rPr>
        <w:t xml:space="preserve">), ж) </w:t>
      </w:r>
      <w:r w:rsidR="00B1500D">
        <w:rPr>
          <w:rFonts w:ascii="Times New Roman" w:eastAsia="Times New Roman" w:hAnsi="Times New Roman" w:cs="Times New Roman"/>
          <w:sz w:val="24"/>
          <w:szCs w:val="24"/>
        </w:rPr>
        <w:t xml:space="preserve">пункта 2 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>статьи 91 АПК ПМР и</w:t>
      </w:r>
      <w:r w:rsidR="00A17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A0E">
        <w:rPr>
          <w:rFonts w:ascii="Times New Roman" w:eastAsia="Times New Roman" w:hAnsi="Times New Roman" w:cs="Times New Roman"/>
          <w:sz w:val="24"/>
          <w:szCs w:val="24"/>
        </w:rPr>
        <w:t xml:space="preserve">подпунктов а), г), </w:t>
      </w:r>
      <w:proofErr w:type="spellStart"/>
      <w:r w:rsidR="00191A0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A1721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1500D">
        <w:rPr>
          <w:rFonts w:ascii="Times New Roman" w:eastAsia="Times New Roman" w:hAnsi="Times New Roman" w:cs="Times New Roman"/>
          <w:sz w:val="24"/>
          <w:szCs w:val="24"/>
        </w:rPr>
        <w:t xml:space="preserve">пункта 2 </w:t>
      </w:r>
      <w:r w:rsidR="00A17215">
        <w:rPr>
          <w:rFonts w:ascii="Times New Roman" w:hAnsi="Times New Roman" w:cs="Times New Roman"/>
          <w:sz w:val="24"/>
          <w:szCs w:val="24"/>
        </w:rPr>
        <w:t>статьи 93 АПК ПМР.</w:t>
      </w:r>
    </w:p>
    <w:p w:rsidR="006C7665" w:rsidRPr="00C77B67" w:rsidRDefault="006C7665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>В силу изложенного, вследствие не</w:t>
      </w:r>
      <w:r w:rsidR="00B15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устранения </w:t>
      </w:r>
      <w:r>
        <w:rPr>
          <w:rFonts w:ascii="Times New Roman" w:eastAsia="Times New Roman" w:hAnsi="Times New Roman" w:cs="Times New Roman"/>
          <w:sz w:val="24"/>
          <w:szCs w:val="20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искового</w:t>
      </w:r>
      <w:r w:rsidR="0098443E">
        <w:rPr>
          <w:rFonts w:ascii="Times New Roman" w:eastAsia="Times New Roman" w:hAnsi="Times New Roman" w:cs="Times New Roman"/>
          <w:sz w:val="24"/>
          <w:szCs w:val="20"/>
        </w:rPr>
        <w:t xml:space="preserve"> заявления без движения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в срок, установленный в определении Арбитражного суда, на основании подпункта г) пункта 1 статьи 97 АПК ПМР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исковое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r w:rsidR="00305CFA">
        <w:rPr>
          <w:rStyle w:val="FontStyle14"/>
          <w:sz w:val="24"/>
          <w:szCs w:val="24"/>
        </w:rPr>
        <w:t xml:space="preserve">ГУП «Республиканский центр профилактической дезинфекции» </w:t>
      </w:r>
      <w:r>
        <w:rPr>
          <w:rFonts w:ascii="Times New Roman" w:eastAsia="Times New Roman" w:hAnsi="Times New Roman" w:cs="Times New Roman"/>
          <w:sz w:val="24"/>
        </w:rPr>
        <w:t xml:space="preserve">о </w:t>
      </w:r>
      <w:r w:rsidR="00305CFA">
        <w:rPr>
          <w:rStyle w:val="FontStyle14"/>
          <w:sz w:val="24"/>
          <w:szCs w:val="24"/>
        </w:rPr>
        <w:t xml:space="preserve">взыскании стоимости работ по договору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подлежит возвращению.</w:t>
      </w:r>
    </w:p>
    <w:p w:rsidR="000D2F3F" w:rsidRDefault="006C7665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97 АПК ПМР возвращение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 xml:space="preserve"> искового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заявления не преп</w:t>
      </w:r>
      <w:r w:rsidR="0098443E">
        <w:rPr>
          <w:rFonts w:ascii="Times New Roman" w:eastAsia="Times New Roman" w:hAnsi="Times New Roman" w:cs="Times New Roman"/>
          <w:sz w:val="24"/>
          <w:szCs w:val="24"/>
        </w:rPr>
        <w:t>ятствует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 xml:space="preserve"> вторичному</w:t>
      </w:r>
      <w:r w:rsidR="00305CFA">
        <w:rPr>
          <w:rFonts w:ascii="Times New Roman" w:eastAsia="Times New Roman" w:hAnsi="Times New Roman" w:cs="Times New Roman"/>
          <w:sz w:val="24"/>
          <w:szCs w:val="24"/>
        </w:rPr>
        <w:t xml:space="preserve"> обращению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с ним в Арбитражный суд в общем порядке после устранения допущенных нарушений. </w:t>
      </w:r>
    </w:p>
    <w:p w:rsidR="00550178" w:rsidRDefault="00550178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178" w:rsidRDefault="00550178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D2F3F" w:rsidRPr="00E008DF" w:rsidRDefault="000D2F3F" w:rsidP="00632D9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0D2F3F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Default="000D2F3F" w:rsidP="00632D91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0D2F3F" w:rsidRPr="00C77B67" w:rsidRDefault="000D2F3F" w:rsidP="00632D91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="00305CFA">
        <w:rPr>
          <w:rStyle w:val="FontStyle14"/>
          <w:sz w:val="24"/>
          <w:szCs w:val="24"/>
        </w:rPr>
        <w:t xml:space="preserve">ГУП «Республиканский центр профилактической дезинфекции» </w:t>
      </w:r>
      <w:r>
        <w:rPr>
          <w:rFonts w:ascii="Times New Roman" w:hAnsi="Times New Roman" w:cs="Times New Roman"/>
          <w:sz w:val="24"/>
          <w:szCs w:val="24"/>
        </w:rPr>
        <w:t>исковое заявление</w:t>
      </w:r>
      <w:r w:rsidR="001B158C">
        <w:rPr>
          <w:rFonts w:ascii="Times New Roman" w:hAnsi="Times New Roman" w:cs="Times New Roman"/>
          <w:sz w:val="24"/>
          <w:szCs w:val="24"/>
        </w:rPr>
        <w:t xml:space="preserve"> к  ООО «</w:t>
      </w:r>
      <w:r w:rsidR="00B6748F">
        <w:rPr>
          <w:rStyle w:val="FontStyle14"/>
          <w:sz w:val="24"/>
          <w:szCs w:val="24"/>
        </w:rPr>
        <w:t>ФАЭТОН</w:t>
      </w:r>
      <w:r w:rsidR="001B15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D91">
        <w:rPr>
          <w:rFonts w:ascii="Times New Roman" w:hAnsi="Times New Roman" w:cs="Times New Roman"/>
          <w:sz w:val="24"/>
          <w:szCs w:val="24"/>
        </w:rPr>
        <w:t>о</w:t>
      </w:r>
      <w:r w:rsidR="00305CFA">
        <w:rPr>
          <w:rFonts w:ascii="Times New Roman" w:hAnsi="Times New Roman" w:cs="Times New Roman"/>
          <w:sz w:val="24"/>
          <w:szCs w:val="24"/>
        </w:rPr>
        <w:t xml:space="preserve"> </w:t>
      </w:r>
      <w:r w:rsidR="00305CFA">
        <w:rPr>
          <w:rStyle w:val="FontStyle14"/>
          <w:sz w:val="24"/>
          <w:szCs w:val="24"/>
        </w:rPr>
        <w:t>взыскании стоимости работ по договору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F3F" w:rsidRPr="00C77B67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Pr="00C77B67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F3F" w:rsidRDefault="000D2F3F" w:rsidP="00632D91">
      <w:pPr>
        <w:spacing w:after="0" w:line="240" w:lineRule="auto"/>
        <w:ind w:right="-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Pr="00C77B67" w:rsidRDefault="00B1500D" w:rsidP="00632D91">
      <w:pPr>
        <w:spacing w:after="0" w:line="240" w:lineRule="auto"/>
        <w:ind w:right="-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0D2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2</w:t>
      </w:r>
      <w:r w:rsidR="00920F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D2F3F" w:rsidRPr="001B1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F4D">
        <w:rPr>
          <w:rFonts w:ascii="Times New Roman" w:eastAsia="Times New Roman" w:hAnsi="Times New Roman" w:cs="Times New Roman"/>
          <w:sz w:val="24"/>
          <w:szCs w:val="24"/>
        </w:rPr>
        <w:t>листе</w:t>
      </w:r>
      <w:r w:rsidR="000D2F3F" w:rsidRPr="00C77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0D2F3F" w:rsidRPr="00C26150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B1500D">
        <w:rPr>
          <w:rFonts w:ascii="Times New Roman" w:eastAsia="Times New Roman" w:hAnsi="Times New Roman" w:cs="Times New Roman"/>
          <w:b/>
          <w:sz w:val="24"/>
          <w:szCs w:val="24"/>
        </w:rPr>
        <w:t>А.А. Шевченко</w:t>
      </w:r>
    </w:p>
    <w:p w:rsidR="000D2F3F" w:rsidRDefault="000D2F3F" w:rsidP="00632D91">
      <w:pPr>
        <w:ind w:right="-2"/>
      </w:pPr>
    </w:p>
    <w:sectPr w:rsidR="000D2F3F" w:rsidSect="00EC6F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0D2F3F"/>
    <w:rsid w:val="00025485"/>
    <w:rsid w:val="00036F32"/>
    <w:rsid w:val="000D2F3F"/>
    <w:rsid w:val="00191A0E"/>
    <w:rsid w:val="001B158C"/>
    <w:rsid w:val="00305CFA"/>
    <w:rsid w:val="00340422"/>
    <w:rsid w:val="003D6C0B"/>
    <w:rsid w:val="0047169C"/>
    <w:rsid w:val="004A0069"/>
    <w:rsid w:val="00516E5E"/>
    <w:rsid w:val="00527F04"/>
    <w:rsid w:val="00550178"/>
    <w:rsid w:val="005C14FF"/>
    <w:rsid w:val="005D68ED"/>
    <w:rsid w:val="006048B9"/>
    <w:rsid w:val="00632D91"/>
    <w:rsid w:val="006C7665"/>
    <w:rsid w:val="007C1A70"/>
    <w:rsid w:val="007C535E"/>
    <w:rsid w:val="0081574E"/>
    <w:rsid w:val="00920F4D"/>
    <w:rsid w:val="00981666"/>
    <w:rsid w:val="0098443E"/>
    <w:rsid w:val="00A17215"/>
    <w:rsid w:val="00A55606"/>
    <w:rsid w:val="00B1500D"/>
    <w:rsid w:val="00B6748F"/>
    <w:rsid w:val="00BB60EF"/>
    <w:rsid w:val="00C36553"/>
    <w:rsid w:val="00E267F0"/>
    <w:rsid w:val="00EC6FE8"/>
    <w:rsid w:val="00FA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0D2F3F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0D2F3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0D2F3F"/>
    <w:rPr>
      <w:rFonts w:ascii="Calibri" w:hAnsi="Calibri" w:cs="Calibri"/>
    </w:rPr>
  </w:style>
  <w:style w:type="paragraph" w:styleId="HTML">
    <w:name w:val="HTML Preformatted"/>
    <w:basedOn w:val="a"/>
    <w:link w:val="HTML0"/>
    <w:unhideWhenUsed/>
    <w:rsid w:val="000D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2F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Александр А. Шевченко</cp:lastModifiedBy>
  <cp:revision>8</cp:revision>
  <dcterms:created xsi:type="dcterms:W3CDTF">2021-02-09T07:29:00Z</dcterms:created>
  <dcterms:modified xsi:type="dcterms:W3CDTF">2021-02-09T13:27:00Z</dcterms:modified>
</cp:coreProperties>
</file>