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6C7076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2B2C62" w:rsidRPr="002B2C62" w:rsidRDefault="002B2C62" w:rsidP="002B2C62">
      <w:pPr>
        <w:tabs>
          <w:tab w:val="left" w:pos="4293"/>
        </w:tabs>
        <w:jc w:val="center"/>
        <w:rPr>
          <w:b/>
        </w:rPr>
      </w:pPr>
      <w:r w:rsidRPr="002B2C62">
        <w:rPr>
          <w:b/>
        </w:rPr>
        <w:t>об отложении рассмотрения дела</w:t>
      </w:r>
    </w:p>
    <w:p w:rsidR="002B2C62" w:rsidRPr="002B2C62" w:rsidRDefault="002B2C62" w:rsidP="00DB1433">
      <w:pPr>
        <w:rPr>
          <w:b/>
          <w:sz w:val="20"/>
          <w:szCs w:val="20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2C62" w:rsidRPr="002B2C62" w:rsidTr="00286760">
        <w:trPr>
          <w:trHeight w:val="259"/>
        </w:trPr>
        <w:tc>
          <w:tcPr>
            <w:tcW w:w="4952" w:type="dxa"/>
            <w:gridSpan w:val="7"/>
          </w:tcPr>
          <w:p w:rsidR="002B2C62" w:rsidRPr="002B2C62" w:rsidRDefault="002B2C62" w:rsidP="008F7C04">
            <w:pPr>
              <w:rPr>
                <w:rFonts w:eastAsia="Calibri"/>
                <w:bCs/>
                <w:sz w:val="20"/>
                <w:szCs w:val="20"/>
              </w:rPr>
            </w:pPr>
            <w:r w:rsidRPr="002B2C62">
              <w:rPr>
                <w:rFonts w:eastAsia="Calibri"/>
                <w:sz w:val="20"/>
                <w:szCs w:val="20"/>
              </w:rPr>
              <w:t>«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>25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2B2C62">
              <w:rPr>
                <w:rFonts w:eastAsia="Calibri"/>
                <w:sz w:val="20"/>
                <w:szCs w:val="20"/>
              </w:rPr>
              <w:t>»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 20</w:t>
            </w:r>
            <w:r w:rsidR="008F7C04">
              <w:rPr>
                <w:rFonts w:eastAsia="Calibri"/>
                <w:sz w:val="20"/>
                <w:szCs w:val="20"/>
                <w:u w:val="single"/>
              </w:rPr>
              <w:t>21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г. </w:t>
            </w:r>
          </w:p>
        </w:tc>
        <w:tc>
          <w:tcPr>
            <w:tcW w:w="4971" w:type="dxa"/>
            <w:gridSpan w:val="3"/>
          </w:tcPr>
          <w:p w:rsidR="002B2C62" w:rsidRPr="002B2C62" w:rsidRDefault="002B2C62" w:rsidP="000B61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B2C62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FC7C23">
              <w:rPr>
                <w:rFonts w:eastAsia="Calibri"/>
                <w:bCs/>
                <w:sz w:val="20"/>
                <w:szCs w:val="20"/>
              </w:rPr>
              <w:t xml:space="preserve">                               </w:t>
            </w:r>
            <w:r w:rsidRPr="002B2C62">
              <w:rPr>
                <w:rFonts w:eastAsia="Calibri"/>
                <w:bCs/>
                <w:sz w:val="20"/>
                <w:szCs w:val="20"/>
              </w:rPr>
              <w:t xml:space="preserve">     Дело </w:t>
            </w:r>
            <w:r w:rsidRPr="002B2C62">
              <w:rPr>
                <w:rFonts w:eastAsia="Calibri"/>
                <w:sz w:val="20"/>
                <w:szCs w:val="20"/>
              </w:rPr>
              <w:t xml:space="preserve">№ 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 xml:space="preserve">  864</w:t>
            </w:r>
            <w:r w:rsidR="00FC7C23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>20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</w:p>
        </w:tc>
      </w:tr>
      <w:tr w:rsidR="002B2C62" w:rsidRPr="002B2C62" w:rsidTr="00286760">
        <w:tc>
          <w:tcPr>
            <w:tcW w:w="1199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2B2C62" w:rsidRPr="002B2C62" w:rsidRDefault="002B2C62" w:rsidP="00286760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B2C62" w:rsidRPr="002B2C62" w:rsidTr="00286760">
        <w:tc>
          <w:tcPr>
            <w:tcW w:w="1985" w:type="dxa"/>
            <w:gridSpan w:val="2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B2C62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B2C62" w:rsidRPr="002B2C62" w:rsidRDefault="002B2C62" w:rsidP="0028676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2B2C62" w:rsidRPr="002B2C62" w:rsidRDefault="002B2C62" w:rsidP="0028676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B2C62" w:rsidRPr="0034130A" w:rsidRDefault="002B2C62" w:rsidP="002B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9EA" w:rsidRDefault="00CC69EA" w:rsidP="00CC69EA">
      <w:pPr>
        <w:ind w:firstLine="720"/>
        <w:jc w:val="both"/>
      </w:pPr>
      <w:r w:rsidRPr="0030545B">
        <w:t xml:space="preserve">Арбитражный суд Приднестровской Молдавской Республики в составе судьи </w:t>
      </w:r>
      <w:r w:rsidRPr="0030545B">
        <w:br/>
        <w:t>Т. И. Цыганаш, ра</w:t>
      </w:r>
      <w:r w:rsidR="00E622F0">
        <w:t xml:space="preserve">ссматривая </w:t>
      </w:r>
      <w:r w:rsidRPr="0030545B">
        <w:t>в открытом суде</w:t>
      </w:r>
      <w:r w:rsidR="000B61CA">
        <w:t>бном заседании в рамках дела № 864</w:t>
      </w:r>
      <w:r w:rsidRPr="0030545B">
        <w:t>/</w:t>
      </w:r>
      <w:r w:rsidR="000B61CA">
        <w:t>20</w:t>
      </w:r>
      <w:r w:rsidRPr="0030545B">
        <w:t xml:space="preserve">-06 </w:t>
      </w:r>
      <w:r w:rsidR="005B200E" w:rsidRPr="0030545B">
        <w:t xml:space="preserve">вопрос о включении в реестр кредиторов должника </w:t>
      </w:r>
      <w:r w:rsidR="000B61CA" w:rsidRPr="00714CE0">
        <w:t>дочернего общества с ограниченной ответственностью «Агро-Люкка» (Рыбницкий район, с. Большой Молокиш)</w:t>
      </w:r>
      <w:r w:rsidR="005B200E">
        <w:t xml:space="preserve"> требования </w:t>
      </w:r>
      <w:r w:rsidR="000B61CA">
        <w:t>открытого акционерного общества «Агентство по оздоровлению банковской системы» (г. Тирасполь, ул. 25 Октября, д.71)</w:t>
      </w:r>
      <w:r w:rsidR="005B200E">
        <w:t xml:space="preserve"> </w:t>
      </w:r>
      <w:r w:rsidR="00CD1E2C">
        <w:t>при участии представителей:</w:t>
      </w:r>
    </w:p>
    <w:p w:rsidR="00CD1E2C" w:rsidRPr="0030545B" w:rsidRDefault="00CD1E2C" w:rsidP="00CD1E2C">
      <w:pPr>
        <w:jc w:val="both"/>
      </w:pPr>
      <w:r>
        <w:t xml:space="preserve">- </w:t>
      </w:r>
      <w:r w:rsidR="000B61CA">
        <w:t xml:space="preserve">ОАО «Агентство по оздоровлению банковской системы» </w:t>
      </w:r>
      <w:r>
        <w:t xml:space="preserve">- </w:t>
      </w:r>
      <w:r w:rsidR="000B61CA">
        <w:t>директора А.Д.</w:t>
      </w:r>
      <w:r>
        <w:t xml:space="preserve"> </w:t>
      </w:r>
      <w:r w:rsidR="000B61CA">
        <w:t>Мазан</w:t>
      </w:r>
      <w:r>
        <w:t>,</w:t>
      </w:r>
    </w:p>
    <w:p w:rsidR="00CC69EA" w:rsidRPr="0030545B" w:rsidRDefault="00CD1E2C" w:rsidP="00D85D50">
      <w:pPr>
        <w:jc w:val="both"/>
        <w:rPr>
          <w:b/>
        </w:rPr>
      </w:pPr>
      <w:r>
        <w:t>-</w:t>
      </w:r>
      <w:r w:rsidR="000B61CA">
        <w:t xml:space="preserve"> ДООО</w:t>
      </w:r>
      <w:r>
        <w:t xml:space="preserve"> </w:t>
      </w:r>
      <w:r w:rsidR="000B61CA">
        <w:t>«Агро-Люкка»</w:t>
      </w:r>
      <w:r>
        <w:t xml:space="preserve"> – </w:t>
      </w:r>
      <w:r w:rsidR="000B61CA">
        <w:t>О.В.Кириченко п</w:t>
      </w:r>
      <w:r>
        <w:t xml:space="preserve">о доверенности </w:t>
      </w:r>
      <w:r w:rsidR="000B61CA">
        <w:t xml:space="preserve">№ 09/АЛ-20 </w:t>
      </w:r>
      <w:r>
        <w:t xml:space="preserve">от </w:t>
      </w:r>
      <w:r w:rsidR="000B61CA">
        <w:t>23 декабря 2020</w:t>
      </w:r>
      <w:r>
        <w:t xml:space="preserve"> года,</w:t>
      </w:r>
      <w:r w:rsidR="00D85D50">
        <w:t xml:space="preserve"> </w:t>
      </w:r>
    </w:p>
    <w:p w:rsidR="00CC69EA" w:rsidRDefault="00CC69EA" w:rsidP="00CC69EA">
      <w:pPr>
        <w:ind w:firstLine="720"/>
        <w:jc w:val="center"/>
        <w:outlineLvl w:val="0"/>
        <w:rPr>
          <w:b/>
        </w:rPr>
      </w:pPr>
      <w:r w:rsidRPr="0030545B">
        <w:rPr>
          <w:b/>
        </w:rPr>
        <w:t>У С Т А Н О В И Л:</w:t>
      </w:r>
    </w:p>
    <w:p w:rsidR="003F030C" w:rsidRPr="00393EEE" w:rsidRDefault="003F030C" w:rsidP="00CC69EA">
      <w:pPr>
        <w:ind w:firstLine="720"/>
        <w:jc w:val="center"/>
        <w:outlineLvl w:val="0"/>
        <w:rPr>
          <w:b/>
        </w:rPr>
      </w:pPr>
    </w:p>
    <w:p w:rsidR="00F21A98" w:rsidRDefault="00F21A98" w:rsidP="00F21A98">
      <w:pPr>
        <w:ind w:firstLine="709"/>
        <w:jc w:val="both"/>
      </w:pPr>
      <w:r>
        <w:t>В состоявшемся судебном заседании суд, проверяя в порядке статьи 104 АПК ПМР явку лиц, участвующих в деле, установил отсутствие временного управляющего В.П. Назария, представителя кредиторов Налоговой инспекции по г. Рыбница и Рыбницкому району, неявка которых в силу пункта 5 статьи 68 Закона ПМР «О несостоятельности (банкротстве)» не препятствует рассмотрению заявления в их отсутствие.</w:t>
      </w:r>
    </w:p>
    <w:p w:rsidR="00F21A98" w:rsidRDefault="00F21A98" w:rsidP="00F21A98">
      <w:pPr>
        <w:ind w:firstLine="709"/>
        <w:jc w:val="both"/>
      </w:pPr>
      <w:r>
        <w:t>В ходе рассмотрения дела суд заслушал заявителя, должника, которая устно возражала в отношении заявленных требований, арбитражный суд, принимая во внимание положения пункта 3 статьи 16</w:t>
      </w:r>
      <w:r w:rsidRPr="00B30A73">
        <w:t xml:space="preserve"> </w:t>
      </w:r>
      <w:r>
        <w:t>Закона ПМР «О несостоятельности (банкротстве)» в корреспонденции с пунктом 4 статьи 68</w:t>
      </w:r>
      <w:r w:rsidRPr="00B30A73">
        <w:t xml:space="preserve"> </w:t>
      </w:r>
      <w:r>
        <w:t>Закона ПМР «О несостоятельности (банкротстве)», основываясь на положениях статьи 109 АПК ПМР, приходит к выводу о невозможности рассмотрения заявления в настоящем судебном заседании, поскольку заявителем не представлено достаточных доказательств, свидетельствующих о наличии задолженности, подлежащей включению в реестр в заявленном размере.</w:t>
      </w:r>
    </w:p>
    <w:p w:rsidR="00F21A98" w:rsidRDefault="00F21A98" w:rsidP="00F21A98">
      <w:pPr>
        <w:ind w:firstLine="567"/>
        <w:jc w:val="both"/>
      </w:pPr>
      <w:r>
        <w:t xml:space="preserve">На основании изложенного, Арбитражный суд, руководствуюсь статьями 109, 128 АПК ПМР, </w:t>
      </w:r>
    </w:p>
    <w:p w:rsidR="00CC69EA" w:rsidRPr="0030545B" w:rsidRDefault="00CC69EA" w:rsidP="00CC69EA">
      <w:pPr>
        <w:keepNext/>
        <w:jc w:val="center"/>
        <w:outlineLvl w:val="2"/>
        <w:rPr>
          <w:b/>
        </w:rPr>
      </w:pPr>
    </w:p>
    <w:p w:rsidR="00CC69EA" w:rsidRDefault="00CC69EA" w:rsidP="00CC69EA">
      <w:pPr>
        <w:keepNext/>
        <w:jc w:val="center"/>
        <w:outlineLvl w:val="2"/>
        <w:rPr>
          <w:b/>
        </w:rPr>
      </w:pPr>
      <w:r w:rsidRPr="0030545B">
        <w:rPr>
          <w:b/>
        </w:rPr>
        <w:t>О П Р Е Д Е Л И Л:</w:t>
      </w:r>
    </w:p>
    <w:p w:rsidR="00D85D50" w:rsidRPr="0030545B" w:rsidRDefault="00D85D50" w:rsidP="00CC69EA">
      <w:pPr>
        <w:keepNext/>
        <w:jc w:val="center"/>
        <w:outlineLvl w:val="2"/>
        <w:rPr>
          <w:b/>
        </w:rPr>
      </w:pPr>
    </w:p>
    <w:p w:rsidR="00CC69EA" w:rsidRPr="0030545B" w:rsidRDefault="00E32E5F" w:rsidP="000B61CA">
      <w:pPr>
        <w:ind w:firstLine="708"/>
        <w:jc w:val="both"/>
      </w:pPr>
      <w:r>
        <w:t>О</w:t>
      </w:r>
      <w:r w:rsidR="00CC69EA" w:rsidRPr="0030545B">
        <w:t xml:space="preserve">тложить рассмотрение </w:t>
      </w:r>
      <w:r>
        <w:t xml:space="preserve">заявления </w:t>
      </w:r>
      <w:r w:rsidR="008F7C04">
        <w:t xml:space="preserve">открытого акционерного общества «Агентство по оздоровлению банковской системы» </w:t>
      </w:r>
      <w:r>
        <w:t>по д</w:t>
      </w:r>
      <w:r w:rsidR="00CC69EA" w:rsidRPr="0030545B">
        <w:t>ел</w:t>
      </w:r>
      <w:r>
        <w:t>у</w:t>
      </w:r>
      <w:r w:rsidR="00CC69EA" w:rsidRPr="0030545B">
        <w:t xml:space="preserve"> № </w:t>
      </w:r>
      <w:r w:rsidR="008F7C04">
        <w:t>864</w:t>
      </w:r>
      <w:r w:rsidR="00CC69EA" w:rsidRPr="0030545B">
        <w:t>/</w:t>
      </w:r>
      <w:r w:rsidR="008F7C04">
        <w:t>20</w:t>
      </w:r>
      <w:r w:rsidR="00CC69EA" w:rsidRPr="0030545B">
        <w:t xml:space="preserve">-06 на </w:t>
      </w:r>
      <w:r w:rsidR="008F7C04">
        <w:t>30</w:t>
      </w:r>
      <w:r w:rsidR="00D85D50">
        <w:t xml:space="preserve"> </w:t>
      </w:r>
      <w:r w:rsidR="008F7C04">
        <w:t>марта</w:t>
      </w:r>
      <w:r w:rsidR="00D85D50">
        <w:t xml:space="preserve"> 20</w:t>
      </w:r>
      <w:r w:rsidR="008F7C04">
        <w:t>21</w:t>
      </w:r>
      <w:r w:rsidR="00D85D50">
        <w:t xml:space="preserve"> года  на 1</w:t>
      </w:r>
      <w:r w:rsidR="008F7C04">
        <w:t>4</w:t>
      </w:r>
      <w:r w:rsidR="00257C8E">
        <w:t>.00 час.</w:t>
      </w:r>
      <w:r w:rsidR="00CC69EA" w:rsidRPr="0030545B">
        <w:t xml:space="preserve"> в здании Арбитражного суда Приднестровской Молдавской Республики по адресу: г. Тирасполь, ул. Ленина, ½,  каб. 201.</w:t>
      </w:r>
    </w:p>
    <w:p w:rsidR="00CC69EA" w:rsidRPr="0030545B" w:rsidRDefault="00CC69EA" w:rsidP="00CC69EA">
      <w:pPr>
        <w:ind w:firstLine="708"/>
        <w:jc w:val="both"/>
      </w:pPr>
    </w:p>
    <w:p w:rsidR="00CC69EA" w:rsidRPr="0030545B" w:rsidRDefault="00CC69EA" w:rsidP="00CC69EA">
      <w:pPr>
        <w:ind w:firstLine="708"/>
        <w:jc w:val="both"/>
      </w:pPr>
      <w:r w:rsidRPr="0030545B">
        <w:t>Определение не обжалуется.</w:t>
      </w:r>
    </w:p>
    <w:p w:rsidR="00CC69EA" w:rsidRPr="0030545B" w:rsidRDefault="00CC69EA" w:rsidP="00CC69EA">
      <w:pPr>
        <w:ind w:firstLine="720"/>
        <w:jc w:val="both"/>
      </w:pPr>
    </w:p>
    <w:p w:rsidR="00CC69EA" w:rsidRPr="0030545B" w:rsidRDefault="00CC69EA" w:rsidP="00CC69EA">
      <w:pPr>
        <w:keepNext/>
        <w:ind w:left="12" w:hanging="12"/>
        <w:jc w:val="both"/>
        <w:outlineLvl w:val="3"/>
        <w:rPr>
          <w:b/>
          <w:bCs/>
        </w:rPr>
      </w:pPr>
      <w:r w:rsidRPr="0030545B">
        <w:rPr>
          <w:b/>
          <w:bCs/>
        </w:rPr>
        <w:t xml:space="preserve">Судья Арбитражного суда </w:t>
      </w:r>
    </w:p>
    <w:p w:rsidR="00CC69EA" w:rsidRPr="0030545B" w:rsidRDefault="00CC69EA" w:rsidP="00CC69EA">
      <w:r w:rsidRPr="0030545B">
        <w:rPr>
          <w:b/>
          <w:bCs/>
        </w:rPr>
        <w:t>Приднестровской Молдавской Республики</w:t>
      </w:r>
      <w:r w:rsidRPr="0030545B">
        <w:rPr>
          <w:b/>
          <w:bCs/>
        </w:rPr>
        <w:tab/>
      </w:r>
      <w:r w:rsidRPr="0030545B">
        <w:rPr>
          <w:b/>
          <w:bCs/>
        </w:rPr>
        <w:tab/>
      </w:r>
      <w:r w:rsidRPr="0030545B">
        <w:rPr>
          <w:b/>
          <w:bCs/>
        </w:rPr>
        <w:tab/>
      </w:r>
      <w:r w:rsidRPr="0030545B">
        <w:rPr>
          <w:b/>
          <w:bCs/>
        </w:rPr>
        <w:tab/>
        <w:t xml:space="preserve">        Т. И. Цыганаш</w:t>
      </w:r>
    </w:p>
    <w:sectPr w:rsidR="00CC69EA" w:rsidRPr="0030545B" w:rsidSect="002B2C62">
      <w:footerReference w:type="default" r:id="rId8"/>
      <w:pgSz w:w="11906" w:h="16838"/>
      <w:pgMar w:top="720" w:right="849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0F" w:rsidRDefault="0093190F" w:rsidP="00747910">
      <w:r>
        <w:separator/>
      </w:r>
    </w:p>
  </w:endnote>
  <w:endnote w:type="continuationSeparator" w:id="1">
    <w:p w:rsidR="0093190F" w:rsidRDefault="0093190F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2C" w:rsidRPr="00081B5A" w:rsidRDefault="00CD1E2C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CD1E2C" w:rsidRPr="00747910" w:rsidRDefault="00CD1E2C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CD1E2C" w:rsidRDefault="00CD1E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0F" w:rsidRDefault="0093190F" w:rsidP="00747910">
      <w:r>
        <w:separator/>
      </w:r>
    </w:p>
  </w:footnote>
  <w:footnote w:type="continuationSeparator" w:id="1">
    <w:p w:rsidR="0093190F" w:rsidRDefault="0093190F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289"/>
    <w:multiLevelType w:val="hybridMultilevel"/>
    <w:tmpl w:val="7F12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A09BB"/>
    <w:rsid w:val="000B61CA"/>
    <w:rsid w:val="000C4195"/>
    <w:rsid w:val="000C512D"/>
    <w:rsid w:val="000C64A5"/>
    <w:rsid w:val="000E2672"/>
    <w:rsid w:val="000E5906"/>
    <w:rsid w:val="00152DFC"/>
    <w:rsid w:val="001823B7"/>
    <w:rsid w:val="001A48C1"/>
    <w:rsid w:val="001C1B4F"/>
    <w:rsid w:val="001E44B0"/>
    <w:rsid w:val="00212E13"/>
    <w:rsid w:val="002131B7"/>
    <w:rsid w:val="002431E5"/>
    <w:rsid w:val="00257C8E"/>
    <w:rsid w:val="0026059C"/>
    <w:rsid w:val="00286760"/>
    <w:rsid w:val="002935E2"/>
    <w:rsid w:val="002B2C62"/>
    <w:rsid w:val="002D2926"/>
    <w:rsid w:val="0030545B"/>
    <w:rsid w:val="00347206"/>
    <w:rsid w:val="00365A17"/>
    <w:rsid w:val="00381CF3"/>
    <w:rsid w:val="00393EEE"/>
    <w:rsid w:val="003A617A"/>
    <w:rsid w:val="003F030C"/>
    <w:rsid w:val="00413317"/>
    <w:rsid w:val="00424065"/>
    <w:rsid w:val="00435D1A"/>
    <w:rsid w:val="00444EB1"/>
    <w:rsid w:val="00462993"/>
    <w:rsid w:val="004A01C7"/>
    <w:rsid w:val="004B0F41"/>
    <w:rsid w:val="004C56EA"/>
    <w:rsid w:val="004C701C"/>
    <w:rsid w:val="004F7B6D"/>
    <w:rsid w:val="0051667D"/>
    <w:rsid w:val="005A6736"/>
    <w:rsid w:val="005B200E"/>
    <w:rsid w:val="005B33E3"/>
    <w:rsid w:val="00623CE3"/>
    <w:rsid w:val="00675174"/>
    <w:rsid w:val="00694E57"/>
    <w:rsid w:val="006C6D2B"/>
    <w:rsid w:val="006C7076"/>
    <w:rsid w:val="006E570D"/>
    <w:rsid w:val="0070755F"/>
    <w:rsid w:val="00710036"/>
    <w:rsid w:val="00717526"/>
    <w:rsid w:val="00747910"/>
    <w:rsid w:val="0075091C"/>
    <w:rsid w:val="00782ACE"/>
    <w:rsid w:val="007A51C3"/>
    <w:rsid w:val="00813A13"/>
    <w:rsid w:val="008273B9"/>
    <w:rsid w:val="00833454"/>
    <w:rsid w:val="008A11D6"/>
    <w:rsid w:val="008F7C04"/>
    <w:rsid w:val="00900716"/>
    <w:rsid w:val="00904994"/>
    <w:rsid w:val="00917458"/>
    <w:rsid w:val="00926900"/>
    <w:rsid w:val="0093190F"/>
    <w:rsid w:val="00997222"/>
    <w:rsid w:val="009977D8"/>
    <w:rsid w:val="009D17FB"/>
    <w:rsid w:val="00A032B6"/>
    <w:rsid w:val="00A42F10"/>
    <w:rsid w:val="00A654E1"/>
    <w:rsid w:val="00A65961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69EA"/>
    <w:rsid w:val="00CD1E2C"/>
    <w:rsid w:val="00D85D50"/>
    <w:rsid w:val="00D926DD"/>
    <w:rsid w:val="00D96E34"/>
    <w:rsid w:val="00DB1433"/>
    <w:rsid w:val="00E265BC"/>
    <w:rsid w:val="00E32E5F"/>
    <w:rsid w:val="00E37FF1"/>
    <w:rsid w:val="00E622F0"/>
    <w:rsid w:val="00E6678D"/>
    <w:rsid w:val="00E67E5E"/>
    <w:rsid w:val="00E90DB1"/>
    <w:rsid w:val="00E92C98"/>
    <w:rsid w:val="00E975E9"/>
    <w:rsid w:val="00ED67B4"/>
    <w:rsid w:val="00F16008"/>
    <w:rsid w:val="00F21A98"/>
    <w:rsid w:val="00F253A2"/>
    <w:rsid w:val="00F64381"/>
    <w:rsid w:val="00F72C4D"/>
    <w:rsid w:val="00F82B61"/>
    <w:rsid w:val="00FA6E55"/>
    <w:rsid w:val="00FC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Normal (Web)"/>
    <w:basedOn w:val="a"/>
    <w:unhideWhenUsed/>
    <w:rsid w:val="002B2C62"/>
    <w:pPr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2B2C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B2C62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B2C62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b">
    <w:name w:val="Document Map"/>
    <w:basedOn w:val="a"/>
    <w:link w:val="ac"/>
    <w:rsid w:val="0070755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707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2021-03-25T10:02:00Z</cp:lastPrinted>
  <dcterms:created xsi:type="dcterms:W3CDTF">2021-03-25T10:03:00Z</dcterms:created>
  <dcterms:modified xsi:type="dcterms:W3CDTF">2021-03-25T10:03:00Z</dcterms:modified>
</cp:coreProperties>
</file>