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2181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667081"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RPr="00667081" w:rsidTr="00C4466F">
        <w:trPr>
          <w:trHeight w:val="259"/>
        </w:trPr>
        <w:tc>
          <w:tcPr>
            <w:tcW w:w="4952" w:type="dxa"/>
            <w:gridSpan w:val="7"/>
            <w:hideMark/>
          </w:tcPr>
          <w:p w:rsidR="00C4466F" w:rsidRPr="00667081" w:rsidRDefault="00C4466F" w:rsidP="00667081">
            <w:pPr>
              <w:rPr>
                <w:rFonts w:eastAsia="Calibri"/>
                <w:bCs/>
                <w:u w:val="single"/>
              </w:rPr>
            </w:pPr>
            <w:r w:rsidRPr="00667081">
              <w:rPr>
                <w:rFonts w:eastAsia="Calibri"/>
                <w:u w:val="single"/>
              </w:rPr>
              <w:t>«</w:t>
            </w:r>
            <w:r w:rsidR="00667081" w:rsidRPr="00667081">
              <w:rPr>
                <w:rFonts w:eastAsia="Calibri"/>
                <w:u w:val="single"/>
              </w:rPr>
              <w:t>01</w:t>
            </w:r>
            <w:r w:rsidRPr="00667081">
              <w:rPr>
                <w:rFonts w:eastAsia="Calibri"/>
                <w:u w:val="single"/>
              </w:rPr>
              <w:t xml:space="preserve">» </w:t>
            </w:r>
            <w:r w:rsidR="00667081" w:rsidRPr="00667081">
              <w:rPr>
                <w:rFonts w:eastAsia="Calibri"/>
                <w:u w:val="single"/>
              </w:rPr>
              <w:t>декабря</w:t>
            </w:r>
            <w:r w:rsidRPr="00667081">
              <w:rPr>
                <w:rFonts w:eastAsia="Calibri"/>
                <w:u w:val="single"/>
              </w:rPr>
              <w:t xml:space="preserve"> 2020 года</w:t>
            </w:r>
          </w:p>
        </w:tc>
        <w:tc>
          <w:tcPr>
            <w:tcW w:w="4971" w:type="dxa"/>
            <w:gridSpan w:val="3"/>
          </w:tcPr>
          <w:p w:rsidR="00C4466F" w:rsidRPr="00667081" w:rsidRDefault="00C4466F">
            <w:pPr>
              <w:rPr>
                <w:rFonts w:eastAsia="Calibri"/>
                <w:u w:val="single"/>
              </w:rPr>
            </w:pPr>
            <w:r w:rsidRPr="00667081">
              <w:rPr>
                <w:rFonts w:eastAsia="Calibri"/>
                <w:bCs/>
              </w:rPr>
              <w:t xml:space="preserve">                                         </w:t>
            </w:r>
            <w:r w:rsidRPr="00667081">
              <w:rPr>
                <w:rFonts w:eastAsia="Calibri"/>
                <w:bCs/>
                <w:u w:val="single"/>
              </w:rPr>
              <w:t xml:space="preserve">Дело </w:t>
            </w:r>
            <w:r w:rsidRPr="00667081">
              <w:rPr>
                <w:rFonts w:eastAsia="Calibri"/>
                <w:u w:val="single"/>
              </w:rPr>
              <w:t xml:space="preserve">№ </w:t>
            </w:r>
            <w:r w:rsidR="00667081" w:rsidRPr="00667081">
              <w:rPr>
                <w:rFonts w:eastAsia="Calibri"/>
                <w:u w:val="single"/>
              </w:rPr>
              <w:t>834</w:t>
            </w:r>
            <w:r w:rsidRPr="00667081">
              <w:rPr>
                <w:rFonts w:eastAsia="Calibri"/>
                <w:u w:val="single"/>
              </w:rPr>
              <w:t>/20-02</w:t>
            </w:r>
          </w:p>
          <w:p w:rsidR="00C4466F" w:rsidRPr="00667081" w:rsidRDefault="00C4466F">
            <w:pPr>
              <w:rPr>
                <w:rFonts w:eastAsia="Calibri"/>
                <w:b/>
                <w:bCs/>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8F38FF"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F22B73">
        <w:t>государственного учреждения «</w:t>
      </w:r>
      <w:r w:rsidR="00830766">
        <w:t>Приднестровские оросительные системы</w:t>
      </w:r>
      <w:r w:rsidR="00F22B73">
        <w:t>» (г.</w:t>
      </w:r>
      <w:r w:rsidR="00830766">
        <w:t>Григориополь с.Красная Горка ул.Объездная дорога, д.11</w:t>
      </w:r>
      <w:r w:rsidR="00431C13" w:rsidRPr="008F38FF">
        <w:t xml:space="preserve">) к </w:t>
      </w:r>
      <w:r w:rsidR="00BB511C" w:rsidRPr="008F38FF">
        <w:t>о</w:t>
      </w:r>
      <w:r w:rsidR="00591737" w:rsidRPr="008F38FF">
        <w:t xml:space="preserve">бществу с ограниченной ответственностью </w:t>
      </w:r>
      <w:r w:rsidR="00431C13" w:rsidRPr="008F38FF">
        <w:t>«</w:t>
      </w:r>
      <w:r w:rsidR="00830766">
        <w:t>СФ «Голштин» (Слободзейский район с.Ближний Хутор, ул.Мичурина,д.57</w:t>
      </w:r>
      <w:r w:rsidR="00431C13" w:rsidRPr="008F38FF">
        <w:t xml:space="preserve">) о взыскании </w:t>
      </w:r>
      <w:r w:rsidR="00830766">
        <w:t>задолженности и процентов за пользование чужими денежными средствами</w:t>
      </w:r>
      <w:r w:rsidRPr="008F38FF">
        <w:rPr>
          <w:color w:val="000000" w:themeColor="text1"/>
        </w:rPr>
        <w:t>, а также изучив приложенные к нему документы,</w:t>
      </w:r>
    </w:p>
    <w:p w:rsidR="00431C13" w:rsidRPr="008F38FF" w:rsidRDefault="00431C13" w:rsidP="00431C13">
      <w:pPr>
        <w:ind w:firstLine="708"/>
        <w:jc w:val="both"/>
      </w:pPr>
    </w:p>
    <w:p w:rsidR="00431C13" w:rsidRPr="008F38FF" w:rsidRDefault="00431C13" w:rsidP="00431C13">
      <w:pPr>
        <w:tabs>
          <w:tab w:val="right" w:pos="10148"/>
        </w:tabs>
        <w:ind w:firstLine="900"/>
        <w:jc w:val="center"/>
      </w:pPr>
      <w:r w:rsidRPr="008F38FF">
        <w:rPr>
          <w:b/>
        </w:rPr>
        <w:t>установил</w:t>
      </w:r>
      <w:r w:rsidRPr="008F38FF">
        <w:t>:</w:t>
      </w:r>
    </w:p>
    <w:p w:rsidR="00431C13" w:rsidRPr="008F38FF" w:rsidRDefault="00593628" w:rsidP="00AA3EC8">
      <w:pPr>
        <w:tabs>
          <w:tab w:val="right" w:pos="10148"/>
        </w:tabs>
        <w:ind w:firstLine="567"/>
        <w:jc w:val="both"/>
      </w:pPr>
      <w:r w:rsidRPr="008F38FF">
        <w:t>И</w:t>
      </w:r>
      <w:r w:rsidR="00431C13" w:rsidRPr="008F38FF">
        <w:t>сковое заявление подано с нарушением требований ст</w:t>
      </w:r>
      <w:r w:rsidR="00830766">
        <w:t>ат</w:t>
      </w:r>
      <w:r w:rsidR="00006A97">
        <w:t>ей 91,</w:t>
      </w:r>
      <w:r w:rsidR="00830766">
        <w:t xml:space="preserve"> </w:t>
      </w:r>
      <w:r w:rsidR="00431C13" w:rsidRPr="008F38FF">
        <w:t xml:space="preserve">93 </w:t>
      </w:r>
      <w:r w:rsidR="00F22B73" w:rsidRPr="008F38FF">
        <w:t xml:space="preserve">Арбитражного процессуального кодекса Приднестровской Молдавской Республики (далее </w:t>
      </w:r>
      <w:r w:rsidR="00431C13" w:rsidRPr="008F38FF">
        <w:t>АПК ПМР</w:t>
      </w:r>
      <w:r w:rsidR="00F22B73" w:rsidRPr="008F38FF">
        <w:t>)</w:t>
      </w:r>
      <w:r w:rsidR="00431C13" w:rsidRPr="008F38FF">
        <w:t>.</w:t>
      </w:r>
    </w:p>
    <w:p w:rsidR="00F22B73" w:rsidRPr="008F38FF" w:rsidRDefault="00F22B73" w:rsidP="00AA3EC8">
      <w:pPr>
        <w:tabs>
          <w:tab w:val="right" w:pos="10148"/>
        </w:tabs>
        <w:ind w:firstLine="567"/>
        <w:jc w:val="both"/>
      </w:pPr>
      <w:r w:rsidRPr="008F38FF">
        <w:t>Так, в соответствии с подп.</w:t>
      </w:r>
      <w:r w:rsidR="00830766">
        <w:t>д</w:t>
      </w:r>
      <w:r w:rsidRPr="008F38FF">
        <w:t xml:space="preserve">) части первой ст.93 АПК ПМР к исковому заявлению </w:t>
      </w:r>
      <w:r w:rsidR="00593628" w:rsidRPr="008F38FF">
        <w:t>должн</w:t>
      </w:r>
      <w:r w:rsidR="000551EE" w:rsidRPr="008F38FF">
        <w:t>а</w:t>
      </w:r>
      <w:r w:rsidR="00593628" w:rsidRPr="008F38FF">
        <w:t xml:space="preserve"> быть приложен</w:t>
      </w:r>
      <w:r w:rsidR="000551EE" w:rsidRPr="008F38FF">
        <w:t xml:space="preserve">а </w:t>
      </w:r>
      <w:r w:rsidRPr="008F38FF">
        <w:t>выписка из единого государственного реестра юридических лиц и индивидуальных предпринимателей с указанием сведений о месте нахождения истца и ответчика. Такие документы должны быть получены не ранее чем за 10 (десять) дней до дня обращения истца в арбитражный суд.</w:t>
      </w:r>
    </w:p>
    <w:p w:rsidR="003D5DD8" w:rsidRPr="008F38FF" w:rsidRDefault="003D5DD8" w:rsidP="00AA3EC8">
      <w:pPr>
        <w:tabs>
          <w:tab w:val="right" w:pos="10148"/>
        </w:tabs>
        <w:ind w:firstLine="567"/>
        <w:jc w:val="both"/>
      </w:pPr>
      <w:r w:rsidRPr="008F38FF">
        <w:t xml:space="preserve">В нарушение данной нормы процессуального закона к исковому заявлению </w:t>
      </w:r>
      <w:r w:rsidR="00F22B73" w:rsidRPr="008F38FF">
        <w:t xml:space="preserve"> не приложена</w:t>
      </w:r>
      <w:r w:rsidRPr="008F38FF">
        <w:t xml:space="preserve"> выписк</w:t>
      </w:r>
      <w:r w:rsidR="00F22B73" w:rsidRPr="008F38FF">
        <w:t>а</w:t>
      </w:r>
      <w:r w:rsidRPr="008F38FF">
        <w:t xml:space="preserve"> из государственного реестра юридических лиц в отношении </w:t>
      </w:r>
      <w:r w:rsidR="00F22B73" w:rsidRPr="008F38FF">
        <w:t xml:space="preserve">ответчика, полученная в установленном Законом порядке. </w:t>
      </w:r>
    </w:p>
    <w:p w:rsidR="00830766" w:rsidRDefault="00830766" w:rsidP="00830766">
      <w:pPr>
        <w:tabs>
          <w:tab w:val="right" w:pos="10148"/>
        </w:tabs>
        <w:ind w:firstLine="567"/>
        <w:jc w:val="both"/>
      </w:pPr>
      <w:r>
        <w:t>Кроме</w:t>
      </w:r>
      <w:r w:rsidR="00F22B73" w:rsidRPr="008F38FF">
        <w:t xml:space="preserve"> </w:t>
      </w:r>
      <w:r w:rsidR="009A14F3" w:rsidRPr="008F38FF">
        <w:t xml:space="preserve">того, </w:t>
      </w:r>
      <w:r>
        <w:t>в соответствии с подп. г), д) пункта 2 статьи 91 АПК ПМР в исковом заявлении должны быть указаны требования истца к ответчику со ссылкой на законы и иные нормативные правовые акты, а также обстоятельства, на которых основаны исковые требования, и доказательства, подтверждающие эти обстоятельства.</w:t>
      </w:r>
    </w:p>
    <w:p w:rsidR="00BF69F9" w:rsidRDefault="00BF69F9" w:rsidP="00830766">
      <w:pPr>
        <w:tabs>
          <w:tab w:val="right" w:pos="10148"/>
        </w:tabs>
        <w:ind w:firstLine="567"/>
        <w:jc w:val="both"/>
      </w:pPr>
      <w:r>
        <w:t>Документы, подтверждающие обстоятельства, на которых основываются исковые требования должны быть приложены к исковому заявлению (подп.г) ч.1 статьи 93 АПК ПМР).</w:t>
      </w:r>
    </w:p>
    <w:p w:rsidR="00830766" w:rsidRDefault="00447F96" w:rsidP="00830766">
      <w:pPr>
        <w:tabs>
          <w:tab w:val="right" w:pos="10148"/>
        </w:tabs>
        <w:ind w:firstLine="567"/>
        <w:jc w:val="both"/>
      </w:pPr>
      <w:r>
        <w:t>Однако, в</w:t>
      </w:r>
      <w:r w:rsidR="00830766">
        <w:t xml:space="preserve"> своем заявлении истец не указывает в результате каких правоотношений (</w:t>
      </w:r>
      <w:r w:rsidR="00006A97">
        <w:t>оказания услуг, энергоснабжения</w:t>
      </w:r>
      <w:r>
        <w:t>,</w:t>
      </w:r>
      <w:r w:rsidR="00006A97">
        <w:t xml:space="preserve"> </w:t>
      </w:r>
      <w:r>
        <w:t xml:space="preserve">поставки </w:t>
      </w:r>
      <w:r w:rsidR="00006A97">
        <w:t xml:space="preserve">либо </w:t>
      </w:r>
      <w:r w:rsidR="00830766">
        <w:t xml:space="preserve">иного договора) возникла указанная в Акте сверки задолженность, и на какой норме закона основаны данные </w:t>
      </w:r>
      <w:r w:rsidR="00830766">
        <w:rPr>
          <w:color w:val="000000" w:themeColor="text1"/>
        </w:rPr>
        <w:t xml:space="preserve">требования. Указанные в исковом заявлении статьи </w:t>
      </w:r>
      <w:r w:rsidR="00006A97">
        <w:rPr>
          <w:color w:val="000000" w:themeColor="text1"/>
        </w:rPr>
        <w:t xml:space="preserve">326,327 </w:t>
      </w:r>
      <w:r w:rsidR="00830766">
        <w:rPr>
          <w:color w:val="000000" w:themeColor="text1"/>
        </w:rPr>
        <w:t xml:space="preserve">ГК ПМР </w:t>
      </w:r>
      <w:r w:rsidR="00006A97">
        <w:rPr>
          <w:color w:val="000000" w:themeColor="text1"/>
        </w:rPr>
        <w:t>закрепляют общие положения об обязательствах.</w:t>
      </w:r>
      <w:r w:rsidR="00830766">
        <w:rPr>
          <w:color w:val="000000" w:themeColor="text1"/>
        </w:rPr>
        <w:t xml:space="preserve"> </w:t>
      </w:r>
      <w:r w:rsidR="00830766">
        <w:t xml:space="preserve">Не указав </w:t>
      </w:r>
      <w:r w:rsidR="00006A97">
        <w:t>норму закона,</w:t>
      </w:r>
      <w:r w:rsidR="00830766">
        <w:t xml:space="preserve"> </w:t>
      </w:r>
      <w:r w:rsidR="00006A97">
        <w:t>квалифицирующую возникшие правоотношения</w:t>
      </w:r>
      <w:r w:rsidR="00830766">
        <w:t>, истец указал лишь на неисполнение ответчиком своих обязательств.</w:t>
      </w:r>
    </w:p>
    <w:p w:rsidR="00006A97" w:rsidRDefault="00830766" w:rsidP="00830766">
      <w:pPr>
        <w:tabs>
          <w:tab w:val="right" w:pos="10148"/>
        </w:tabs>
        <w:ind w:firstLine="567"/>
        <w:jc w:val="both"/>
      </w:pPr>
      <w:r>
        <w:t xml:space="preserve">Кроме того, </w:t>
      </w:r>
      <w:r w:rsidR="00006A97">
        <w:t xml:space="preserve">заявляя требования о взыскании процентов за пользование чужими денежными средствами в соответствии со ст.412 ГК ПМР, и произведя расчет суммы </w:t>
      </w:r>
      <w:r w:rsidR="00006A97">
        <w:lastRenderedPageBreak/>
        <w:t xml:space="preserve">процентов исходя из ставки рефинансирования – 7 %, истец не прилагает документ, подтверждающий размер данной ставки, установленный Приднестровским Республиканским Банком. </w:t>
      </w:r>
    </w:p>
    <w:p w:rsidR="00431C13" w:rsidRPr="008F38FF" w:rsidRDefault="00431C13" w:rsidP="00AA3EC8">
      <w:pPr>
        <w:tabs>
          <w:tab w:val="right" w:pos="9639"/>
        </w:tabs>
        <w:ind w:firstLine="567"/>
        <w:jc w:val="both"/>
      </w:pPr>
      <w:r w:rsidRPr="008F38FF">
        <w:t xml:space="preserve">В силу п.1 ст.96-1 АПК ПМР </w:t>
      </w:r>
      <w:r w:rsidR="00593628" w:rsidRPr="008F38FF">
        <w:t>А</w:t>
      </w:r>
      <w:r w:rsidRPr="008F38FF">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8F38FF" w:rsidRDefault="00233F99" w:rsidP="00AA3EC8">
      <w:pPr>
        <w:spacing w:line="19" w:lineRule="atLeast"/>
        <w:ind w:firstLine="567"/>
        <w:jc w:val="both"/>
      </w:pPr>
      <w:r w:rsidRPr="008F38FF">
        <w:t xml:space="preserve">При таких обстоятельствах, учитывая, что </w:t>
      </w:r>
      <w:r w:rsidR="00DD55BA" w:rsidRPr="008F38FF">
        <w:t xml:space="preserve">исковое </w:t>
      </w:r>
      <w:r w:rsidRPr="008F38FF">
        <w:t>заявление подано с нарушением  требований стат</w:t>
      </w:r>
      <w:r w:rsidR="00F22B73" w:rsidRPr="008F38FF">
        <w:t>ей 9</w:t>
      </w:r>
      <w:r w:rsidR="00006A97">
        <w:t>1</w:t>
      </w:r>
      <w:r w:rsidR="00F22B73" w:rsidRPr="008F38FF">
        <w:t>,</w:t>
      </w:r>
      <w:r w:rsidRPr="008F38FF">
        <w:t xml:space="preserve"> 93 АПК ПМР, оно подлежит оставлению без движения с предоставлением срока для устранения недостатков.  </w:t>
      </w:r>
    </w:p>
    <w:p w:rsidR="00233F99" w:rsidRPr="008F38FF" w:rsidRDefault="00431C13" w:rsidP="00AA3EC8">
      <w:pPr>
        <w:spacing w:line="19" w:lineRule="atLeast"/>
        <w:ind w:firstLine="567"/>
        <w:jc w:val="both"/>
      </w:pPr>
      <w:r w:rsidRPr="008F38FF">
        <w:t>На основании изложенного и руководствуясь ст.ст.</w:t>
      </w:r>
      <w:r w:rsidR="00BF69F9">
        <w:t>91,</w:t>
      </w:r>
      <w:r w:rsidRPr="008F38FF">
        <w:t xml:space="preserve">93, 96-1, 128 </w:t>
      </w:r>
      <w:r w:rsidR="00233F99" w:rsidRPr="008F38FF">
        <w:t>Арбитражного процессуального кодекса Приднестровской Молдавской Республики,</w:t>
      </w:r>
    </w:p>
    <w:p w:rsidR="00431C13" w:rsidRPr="008F38FF" w:rsidRDefault="00431C13" w:rsidP="00C4466F">
      <w:pPr>
        <w:tabs>
          <w:tab w:val="left" w:pos="9354"/>
        </w:tabs>
        <w:ind w:right="-2" w:firstLine="709"/>
        <w:jc w:val="both"/>
      </w:pPr>
    </w:p>
    <w:p w:rsidR="00C4466F" w:rsidRPr="008F38FF" w:rsidRDefault="00C4466F" w:rsidP="00C4466F">
      <w:pPr>
        <w:jc w:val="center"/>
        <w:rPr>
          <w:b/>
        </w:rPr>
      </w:pPr>
      <w:r w:rsidRPr="008F38FF">
        <w:rPr>
          <w:b/>
        </w:rPr>
        <w:t>О П Р Е Д Е Л И Л:</w:t>
      </w:r>
    </w:p>
    <w:p w:rsidR="00C4466F" w:rsidRPr="008F38FF" w:rsidRDefault="00C4466F" w:rsidP="00C4466F">
      <w:pPr>
        <w:jc w:val="center"/>
        <w:rPr>
          <w:b/>
        </w:rPr>
      </w:pPr>
    </w:p>
    <w:p w:rsidR="00C4466F" w:rsidRPr="008F38FF" w:rsidRDefault="00905764" w:rsidP="00C4466F">
      <w:pPr>
        <w:numPr>
          <w:ilvl w:val="0"/>
          <w:numId w:val="5"/>
        </w:numPr>
        <w:ind w:left="0" w:firstLine="709"/>
        <w:jc w:val="both"/>
      </w:pPr>
      <w:r w:rsidRPr="008F38FF">
        <w:t>Исковое з</w:t>
      </w:r>
      <w:r w:rsidR="00C4466F" w:rsidRPr="008F38FF">
        <w:t>аявление</w:t>
      </w:r>
      <w:r w:rsidR="00233F99" w:rsidRPr="008F38FF">
        <w:t xml:space="preserve"> </w:t>
      </w:r>
      <w:r w:rsidR="00BF69F9">
        <w:t>государственного учреждения «Приднестровские оросительные системы»</w:t>
      </w:r>
      <w:r w:rsidR="00BF69F9" w:rsidRPr="008F38FF">
        <w:t xml:space="preserve"> к обществу с ограниченной ответственностью «</w:t>
      </w:r>
      <w:r w:rsidR="00BF69F9">
        <w:t xml:space="preserve">СФ «Голштин» </w:t>
      </w:r>
      <w:r w:rsidR="00BF69F9" w:rsidRPr="008F38FF">
        <w:t xml:space="preserve">о взыскании </w:t>
      </w:r>
      <w:r w:rsidR="00BF69F9">
        <w:t>задолженности и процентов за пользование чужими денежными средствами</w:t>
      </w:r>
      <w:r w:rsidR="00233F99" w:rsidRPr="008F38FF">
        <w:rPr>
          <w:color w:val="000000" w:themeColor="text1"/>
        </w:rPr>
        <w:t>,</w:t>
      </w:r>
      <w:r w:rsidR="00C4466F" w:rsidRPr="008F38FF">
        <w:t xml:space="preserve"> оставить без движения. </w:t>
      </w:r>
    </w:p>
    <w:p w:rsidR="00C4466F" w:rsidRPr="008F38FF" w:rsidRDefault="00753AF4" w:rsidP="00C4466F">
      <w:pPr>
        <w:numPr>
          <w:ilvl w:val="0"/>
          <w:numId w:val="5"/>
        </w:numPr>
        <w:ind w:left="0" w:firstLine="709"/>
        <w:jc w:val="both"/>
      </w:pPr>
      <w:r w:rsidRPr="008F38FF">
        <w:t xml:space="preserve">Предложить </w:t>
      </w:r>
      <w:r w:rsidR="00C35EBC" w:rsidRPr="008F38FF">
        <w:t xml:space="preserve">истцу </w:t>
      </w:r>
      <w:r w:rsidRPr="008F38FF">
        <w:t xml:space="preserve">в срок </w:t>
      </w:r>
      <w:r w:rsidRPr="008F38FF">
        <w:rPr>
          <w:b/>
        </w:rPr>
        <w:t>до</w:t>
      </w:r>
      <w:r w:rsidR="00C4466F" w:rsidRPr="008F38FF">
        <w:rPr>
          <w:b/>
        </w:rPr>
        <w:t xml:space="preserve"> </w:t>
      </w:r>
      <w:r w:rsidR="00BF69F9">
        <w:rPr>
          <w:b/>
        </w:rPr>
        <w:t>09 декабря</w:t>
      </w:r>
      <w:r w:rsidR="00430AD7" w:rsidRPr="008F38FF">
        <w:rPr>
          <w:b/>
        </w:rPr>
        <w:t xml:space="preserve"> </w:t>
      </w:r>
      <w:r w:rsidR="00C4466F" w:rsidRPr="008F38FF">
        <w:rPr>
          <w:b/>
        </w:rPr>
        <w:t>2020 года</w:t>
      </w:r>
      <w:r w:rsidR="00C4466F" w:rsidRPr="008F38FF">
        <w:t xml:space="preserve"> включительно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 xml:space="preserve">ого процессуального кодекса ПМР.  </w:t>
      </w:r>
    </w:p>
    <w:p w:rsidR="00C4466F" w:rsidRPr="008F38FF" w:rsidRDefault="00C4466F" w:rsidP="00C4466F">
      <w:pPr>
        <w:numPr>
          <w:ilvl w:val="0"/>
          <w:numId w:val="5"/>
        </w:numPr>
        <w:ind w:left="0" w:firstLine="709"/>
        <w:jc w:val="both"/>
      </w:pPr>
      <w:r w:rsidRPr="008F38FF">
        <w:t xml:space="preserve">Документы, устраняющие обстоятельства, послужившие основанием для оставления </w:t>
      </w:r>
      <w:r w:rsidR="00C35EBC" w:rsidRPr="008F38FF">
        <w:t xml:space="preserve">искового </w:t>
      </w:r>
      <w:r w:rsidRPr="008F38FF">
        <w:t xml:space="preserve">заявления без движения, должны поступить непосредственно в канцелярию Арбитражного суда ПМР не позднее 15 часов </w:t>
      </w:r>
      <w:r w:rsidR="00BF69F9">
        <w:t>09 декабря</w:t>
      </w:r>
      <w:r w:rsidRPr="008F38FF">
        <w:t xml:space="preserve"> 2020 года. </w:t>
      </w:r>
    </w:p>
    <w:p w:rsidR="00C4466F" w:rsidRPr="008F38FF" w:rsidRDefault="00C4466F" w:rsidP="00C4466F">
      <w:pPr>
        <w:numPr>
          <w:ilvl w:val="0"/>
          <w:numId w:val="5"/>
        </w:numPr>
        <w:ind w:left="0" w:firstLine="709"/>
        <w:jc w:val="both"/>
      </w:pPr>
      <w:r w:rsidRPr="008F38FF">
        <w:t xml:space="preserve">Разъяснить  </w:t>
      </w:r>
      <w:r w:rsidR="00DD55BA" w:rsidRPr="008F38FF">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p>
    <w:p w:rsidR="00C4466F" w:rsidRPr="008F38FF" w:rsidRDefault="00C4466F" w:rsidP="00C4466F">
      <w:pPr>
        <w:ind w:left="709"/>
        <w:jc w:val="both"/>
      </w:pPr>
      <w:r w:rsidRPr="008F38FF">
        <w:t xml:space="preserve">Определение не обжалуется. </w:t>
      </w:r>
    </w:p>
    <w:p w:rsidR="00C4466F" w:rsidRPr="008F38FF" w:rsidRDefault="00C4466F" w:rsidP="00C4466F">
      <w:pPr>
        <w:ind w:left="709"/>
        <w:jc w:val="both"/>
      </w:pPr>
    </w:p>
    <w:p w:rsidR="00C4466F" w:rsidRPr="008F38FF" w:rsidRDefault="00C4466F" w:rsidP="00C4466F">
      <w:pPr>
        <w:jc w:val="both"/>
        <w:rPr>
          <w:b/>
        </w:rPr>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w:t>
      </w:r>
      <w:r w:rsidR="00447F96">
        <w:rPr>
          <w:b/>
        </w:rPr>
        <w:t xml:space="preserve">   </w:t>
      </w:r>
      <w:r>
        <w:rPr>
          <w:b/>
        </w:rPr>
        <w:t>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sectPr w:rsidR="00FF32CB" w:rsidRPr="00217B40"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51" w:rsidRDefault="002A1451" w:rsidP="00747910">
      <w:r>
        <w:separator/>
      </w:r>
    </w:p>
  </w:endnote>
  <w:endnote w:type="continuationSeparator" w:id="1">
    <w:p w:rsidR="002A1451" w:rsidRDefault="002A145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E21816">
    <w:pPr>
      <w:pStyle w:val="a7"/>
      <w:jc w:val="right"/>
    </w:pPr>
    <w:fldSimple w:instr=" PAGE   \* MERGEFORMAT ">
      <w:r w:rsidR="00447F9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51" w:rsidRDefault="002A1451" w:rsidP="00747910">
      <w:r>
        <w:separator/>
      </w:r>
    </w:p>
  </w:footnote>
  <w:footnote w:type="continuationSeparator" w:id="1">
    <w:p w:rsidR="002A1451" w:rsidRDefault="002A145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6A97"/>
    <w:rsid w:val="000102F9"/>
    <w:rsid w:val="00033D24"/>
    <w:rsid w:val="000400F3"/>
    <w:rsid w:val="000551EE"/>
    <w:rsid w:val="00073537"/>
    <w:rsid w:val="00074907"/>
    <w:rsid w:val="00075E53"/>
    <w:rsid w:val="00081B5A"/>
    <w:rsid w:val="00083F1E"/>
    <w:rsid w:val="00090138"/>
    <w:rsid w:val="000978BB"/>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25EB"/>
    <w:rsid w:val="00195793"/>
    <w:rsid w:val="0019640D"/>
    <w:rsid w:val="001A1A6F"/>
    <w:rsid w:val="001A48C1"/>
    <w:rsid w:val="001B4842"/>
    <w:rsid w:val="001C1B4F"/>
    <w:rsid w:val="001E218C"/>
    <w:rsid w:val="001E4157"/>
    <w:rsid w:val="001F3C5C"/>
    <w:rsid w:val="001F49D9"/>
    <w:rsid w:val="00212E13"/>
    <w:rsid w:val="00217B40"/>
    <w:rsid w:val="002202A7"/>
    <w:rsid w:val="00221F89"/>
    <w:rsid w:val="00226240"/>
    <w:rsid w:val="00232BFB"/>
    <w:rsid w:val="00233F99"/>
    <w:rsid w:val="002431E5"/>
    <w:rsid w:val="00246584"/>
    <w:rsid w:val="002569EA"/>
    <w:rsid w:val="0025700C"/>
    <w:rsid w:val="0026059C"/>
    <w:rsid w:val="00267881"/>
    <w:rsid w:val="00273A5F"/>
    <w:rsid w:val="002808B8"/>
    <w:rsid w:val="0028313C"/>
    <w:rsid w:val="00286C88"/>
    <w:rsid w:val="002935E2"/>
    <w:rsid w:val="00295DA5"/>
    <w:rsid w:val="002A1451"/>
    <w:rsid w:val="002A6602"/>
    <w:rsid w:val="002B05B4"/>
    <w:rsid w:val="002B36F7"/>
    <w:rsid w:val="002D25D2"/>
    <w:rsid w:val="002D2926"/>
    <w:rsid w:val="0030000E"/>
    <w:rsid w:val="00301DBA"/>
    <w:rsid w:val="00315E63"/>
    <w:rsid w:val="00316542"/>
    <w:rsid w:val="00320CB6"/>
    <w:rsid w:val="0033702F"/>
    <w:rsid w:val="00341741"/>
    <w:rsid w:val="00342C14"/>
    <w:rsid w:val="00343C3F"/>
    <w:rsid w:val="0034783C"/>
    <w:rsid w:val="00357656"/>
    <w:rsid w:val="00365A17"/>
    <w:rsid w:val="00366460"/>
    <w:rsid w:val="00377675"/>
    <w:rsid w:val="00381CF3"/>
    <w:rsid w:val="00394879"/>
    <w:rsid w:val="003A617A"/>
    <w:rsid w:val="003B6EAA"/>
    <w:rsid w:val="003D5DD8"/>
    <w:rsid w:val="00410251"/>
    <w:rsid w:val="00416AA6"/>
    <w:rsid w:val="00424065"/>
    <w:rsid w:val="0042654C"/>
    <w:rsid w:val="00430AD7"/>
    <w:rsid w:val="00431C13"/>
    <w:rsid w:val="00435D1A"/>
    <w:rsid w:val="0044288A"/>
    <w:rsid w:val="00444EB1"/>
    <w:rsid w:val="00447F96"/>
    <w:rsid w:val="004712D9"/>
    <w:rsid w:val="00471363"/>
    <w:rsid w:val="00482688"/>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6ABA"/>
    <w:rsid w:val="00577C3E"/>
    <w:rsid w:val="00591737"/>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67081"/>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0766"/>
    <w:rsid w:val="00831F68"/>
    <w:rsid w:val="00833454"/>
    <w:rsid w:val="008505C3"/>
    <w:rsid w:val="00856119"/>
    <w:rsid w:val="00861ECF"/>
    <w:rsid w:val="00862B73"/>
    <w:rsid w:val="008649A5"/>
    <w:rsid w:val="00873966"/>
    <w:rsid w:val="00895F84"/>
    <w:rsid w:val="008A11D6"/>
    <w:rsid w:val="008B1463"/>
    <w:rsid w:val="008B2FB0"/>
    <w:rsid w:val="008B312E"/>
    <w:rsid w:val="008B6043"/>
    <w:rsid w:val="008D3161"/>
    <w:rsid w:val="008D6861"/>
    <w:rsid w:val="008E39E2"/>
    <w:rsid w:val="008E3EE1"/>
    <w:rsid w:val="008E528C"/>
    <w:rsid w:val="008F2A5A"/>
    <w:rsid w:val="008F38FF"/>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3EC8"/>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50E0"/>
    <w:rsid w:val="00B758CC"/>
    <w:rsid w:val="00B86774"/>
    <w:rsid w:val="00B96F15"/>
    <w:rsid w:val="00BB511C"/>
    <w:rsid w:val="00BC026F"/>
    <w:rsid w:val="00BD1FF5"/>
    <w:rsid w:val="00BE7BA6"/>
    <w:rsid w:val="00BF69F9"/>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416C"/>
    <w:rsid w:val="00D076AB"/>
    <w:rsid w:val="00D16DEA"/>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1816"/>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2B73"/>
    <w:rsid w:val="00F253A2"/>
    <w:rsid w:val="00F4149D"/>
    <w:rsid w:val="00F44AE4"/>
    <w:rsid w:val="00F52A7F"/>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25273737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8766-4F61-4C66-9143-48F2ABB6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cp:revision>
  <cp:lastPrinted>2020-12-01T07:07:00Z</cp:lastPrinted>
  <dcterms:created xsi:type="dcterms:W3CDTF">2020-11-30T15:02:00Z</dcterms:created>
  <dcterms:modified xsi:type="dcterms:W3CDTF">2020-12-01T07:07:00Z</dcterms:modified>
</cp:coreProperties>
</file>