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C944B8"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BA648E" w:rsidRPr="00407246" w:rsidRDefault="00BA648E" w:rsidP="00BA648E">
      <w:pPr>
        <w:tabs>
          <w:tab w:val="left" w:pos="4293"/>
        </w:tabs>
        <w:jc w:val="center"/>
        <w:rPr>
          <w:b/>
        </w:rPr>
      </w:pPr>
      <w:r w:rsidRPr="00407246">
        <w:rPr>
          <w:b/>
        </w:rPr>
        <w:t>об оставлении иска без рассмотрения</w:t>
      </w:r>
    </w:p>
    <w:p w:rsidR="00E90DB1" w:rsidRDefault="00E90DB1" w:rsidP="000D0C23">
      <w:pP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0D0C23" w:rsidRDefault="00435D1A" w:rsidP="00A10360">
            <w:pPr>
              <w:rPr>
                <w:rFonts w:eastAsia="Calibri"/>
                <w:bCs/>
                <w:sz w:val="20"/>
                <w:szCs w:val="20"/>
                <w:u w:val="single"/>
              </w:rPr>
            </w:pPr>
            <w:r w:rsidRPr="00BA648E">
              <w:rPr>
                <w:rFonts w:eastAsia="Calibri"/>
                <w:sz w:val="20"/>
                <w:szCs w:val="20"/>
                <w:u w:val="single"/>
              </w:rPr>
              <w:t>«</w:t>
            </w:r>
            <w:r w:rsidR="0035208B" w:rsidRPr="00BA648E">
              <w:rPr>
                <w:rFonts w:eastAsia="Calibri"/>
                <w:sz w:val="20"/>
                <w:szCs w:val="20"/>
                <w:u w:val="single"/>
              </w:rPr>
              <w:t xml:space="preserve">  </w:t>
            </w:r>
            <w:r w:rsidR="00A10360">
              <w:rPr>
                <w:rFonts w:eastAsia="Calibri"/>
                <w:sz w:val="20"/>
                <w:szCs w:val="20"/>
                <w:u w:val="single"/>
              </w:rPr>
              <w:t>03</w:t>
            </w:r>
            <w:r w:rsidR="00AE0078">
              <w:rPr>
                <w:rFonts w:eastAsia="Calibri"/>
                <w:sz w:val="20"/>
                <w:szCs w:val="20"/>
                <w:u w:val="single"/>
              </w:rPr>
              <w:t xml:space="preserve"> </w:t>
            </w:r>
            <w:r w:rsidR="0035208B">
              <w:rPr>
                <w:rFonts w:eastAsia="Calibri"/>
                <w:sz w:val="20"/>
                <w:szCs w:val="20"/>
                <w:u w:val="single"/>
              </w:rPr>
              <w:t xml:space="preserve"> </w:t>
            </w:r>
            <w:r w:rsidRPr="000D0C23">
              <w:rPr>
                <w:rFonts w:eastAsia="Calibri"/>
                <w:sz w:val="20"/>
                <w:szCs w:val="20"/>
                <w:u w:val="single"/>
              </w:rPr>
              <w:t xml:space="preserve">» </w:t>
            </w:r>
            <w:r w:rsidR="000D0C23" w:rsidRPr="000D0C23">
              <w:rPr>
                <w:rFonts w:eastAsia="Calibri"/>
                <w:sz w:val="20"/>
                <w:szCs w:val="20"/>
                <w:u w:val="single"/>
              </w:rPr>
              <w:t xml:space="preserve">  </w:t>
            </w:r>
            <w:r w:rsidR="00A10360">
              <w:rPr>
                <w:rFonts w:eastAsia="Calibri"/>
                <w:sz w:val="20"/>
                <w:szCs w:val="20"/>
                <w:u w:val="single"/>
              </w:rPr>
              <w:t>декабря</w:t>
            </w:r>
            <w:r w:rsidR="000D0C23" w:rsidRPr="000D0C23">
              <w:rPr>
                <w:rFonts w:eastAsia="Calibri"/>
                <w:bCs/>
                <w:sz w:val="20"/>
                <w:szCs w:val="20"/>
                <w:u w:val="single"/>
              </w:rPr>
              <w:t xml:space="preserve">  </w:t>
            </w:r>
            <w:r w:rsidRPr="000D0C23">
              <w:rPr>
                <w:rFonts w:eastAsia="Calibri"/>
                <w:bCs/>
                <w:sz w:val="20"/>
                <w:szCs w:val="20"/>
                <w:u w:val="single"/>
              </w:rPr>
              <w:t xml:space="preserve"> </w:t>
            </w:r>
            <w:r w:rsidR="007806A0">
              <w:rPr>
                <w:rFonts w:eastAsia="Calibri"/>
                <w:bCs/>
                <w:sz w:val="20"/>
                <w:szCs w:val="20"/>
                <w:u w:val="single"/>
              </w:rPr>
              <w:t xml:space="preserve"> </w:t>
            </w:r>
            <w:r w:rsidRPr="000D0C23">
              <w:rPr>
                <w:rFonts w:eastAsia="Calibri"/>
                <w:bCs/>
                <w:sz w:val="20"/>
                <w:szCs w:val="20"/>
                <w:u w:val="single"/>
              </w:rPr>
              <w:t>20</w:t>
            </w:r>
            <w:r w:rsidR="00755675">
              <w:rPr>
                <w:rFonts w:eastAsia="Calibri"/>
                <w:bCs/>
                <w:sz w:val="20"/>
                <w:szCs w:val="20"/>
                <w:u w:val="single"/>
              </w:rPr>
              <w:t xml:space="preserve"> 20</w:t>
            </w:r>
            <w:r w:rsidR="000D0C23" w:rsidRPr="000D0C23">
              <w:rPr>
                <w:rFonts w:eastAsia="Calibri"/>
                <w:bCs/>
                <w:sz w:val="20"/>
                <w:szCs w:val="20"/>
                <w:u w:val="single"/>
              </w:rPr>
              <w:t xml:space="preserve">  </w:t>
            </w:r>
            <w:r w:rsidRPr="000D0C23">
              <w:rPr>
                <w:rFonts w:eastAsia="Calibri"/>
                <w:bCs/>
                <w:sz w:val="20"/>
                <w:szCs w:val="20"/>
                <w:u w:val="single"/>
              </w:rPr>
              <w:t>г.</w:t>
            </w:r>
          </w:p>
        </w:tc>
        <w:tc>
          <w:tcPr>
            <w:tcW w:w="4971" w:type="dxa"/>
            <w:gridSpan w:val="3"/>
          </w:tcPr>
          <w:p w:rsidR="00435D1A" w:rsidRPr="000D0C23" w:rsidRDefault="00435D1A" w:rsidP="00A10360">
            <w:pPr>
              <w:rPr>
                <w:rFonts w:eastAsia="Calibri"/>
                <w:b/>
                <w:bCs/>
                <w:sz w:val="20"/>
                <w:szCs w:val="20"/>
                <w:u w:val="single"/>
              </w:rPr>
            </w:pPr>
            <w:r>
              <w:rPr>
                <w:rFonts w:eastAsia="Calibri"/>
                <w:bCs/>
                <w:sz w:val="20"/>
                <w:szCs w:val="20"/>
              </w:rPr>
              <w:t xml:space="preserve">                       </w:t>
            </w:r>
            <w:r w:rsidR="000D0C23">
              <w:rPr>
                <w:rFonts w:eastAsia="Calibri"/>
                <w:bCs/>
                <w:sz w:val="20"/>
                <w:szCs w:val="20"/>
              </w:rPr>
              <w:t xml:space="preserve">                  </w:t>
            </w:r>
            <w:r w:rsidR="007823A6">
              <w:rPr>
                <w:rFonts w:eastAsia="Calibri"/>
                <w:bCs/>
                <w:sz w:val="20"/>
                <w:szCs w:val="20"/>
              </w:rPr>
              <w:t xml:space="preserve">   </w:t>
            </w:r>
            <w:r>
              <w:rPr>
                <w:rFonts w:eastAsia="Calibri"/>
                <w:bCs/>
                <w:sz w:val="20"/>
                <w:szCs w:val="20"/>
              </w:rPr>
              <w:t xml:space="preserve"> </w:t>
            </w:r>
            <w:r w:rsidRPr="00444EB1">
              <w:rPr>
                <w:rFonts w:eastAsia="Calibri"/>
                <w:bCs/>
                <w:sz w:val="20"/>
                <w:szCs w:val="20"/>
              </w:rPr>
              <w:t xml:space="preserve">  </w:t>
            </w:r>
            <w:r w:rsidRPr="000D0C23">
              <w:rPr>
                <w:rFonts w:eastAsia="Calibri"/>
                <w:bCs/>
                <w:sz w:val="20"/>
                <w:szCs w:val="20"/>
                <w:u w:val="single"/>
              </w:rPr>
              <w:t xml:space="preserve">Дело </w:t>
            </w:r>
            <w:r w:rsidRPr="000D0C23">
              <w:rPr>
                <w:rFonts w:eastAsia="Calibri"/>
                <w:sz w:val="20"/>
                <w:szCs w:val="20"/>
                <w:u w:val="single"/>
              </w:rPr>
              <w:t xml:space="preserve">№  </w:t>
            </w:r>
            <w:r w:rsidR="00A10360">
              <w:rPr>
                <w:rFonts w:eastAsia="Calibri"/>
                <w:sz w:val="20"/>
                <w:szCs w:val="20"/>
                <w:u w:val="single"/>
              </w:rPr>
              <w:t>722</w:t>
            </w:r>
            <w:r w:rsidR="00BA648E">
              <w:rPr>
                <w:rFonts w:eastAsia="Calibri"/>
                <w:sz w:val="20"/>
                <w:szCs w:val="20"/>
                <w:u w:val="single"/>
              </w:rPr>
              <w:t>/</w:t>
            </w:r>
            <w:r w:rsidR="00755675">
              <w:rPr>
                <w:rFonts w:eastAsia="Calibri"/>
                <w:sz w:val="20"/>
                <w:szCs w:val="20"/>
                <w:u w:val="single"/>
              </w:rPr>
              <w:t>20</w:t>
            </w:r>
            <w:r w:rsidR="000D0C23" w:rsidRPr="000D0C23">
              <w:rPr>
                <w:rFonts w:eastAsia="Calibri"/>
                <w:sz w:val="20"/>
                <w:szCs w:val="20"/>
                <w:u w:val="single"/>
              </w:rPr>
              <w:t>-06</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Default="008273B9" w:rsidP="006E570D">
            <w:pPr>
              <w:jc w:val="center"/>
              <w:rPr>
                <w:rFonts w:eastAsia="Calibri"/>
                <w:b/>
                <w:bCs/>
                <w:sz w:val="20"/>
                <w:szCs w:val="20"/>
              </w:rPr>
            </w:pPr>
          </w:p>
          <w:p w:rsidR="00F97FC9" w:rsidRPr="001823B7" w:rsidRDefault="00F97FC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B275DA" w:rsidRPr="005B0CB8" w:rsidRDefault="0090405A" w:rsidP="005B0CB8">
      <w:pPr>
        <w:ind w:firstLine="720"/>
        <w:jc w:val="both"/>
      </w:pPr>
      <w:r w:rsidRPr="005B0CB8">
        <w:t xml:space="preserve">Арбитражный суд Приднестровской Молдавской Республики в составе судьи </w:t>
      </w:r>
      <w:r w:rsidRPr="005B0CB8">
        <w:br/>
        <w:t>Т. И. Цыганаш,</w:t>
      </w:r>
      <w:r w:rsidR="003D1A3C" w:rsidRPr="005B0CB8">
        <w:t xml:space="preserve"> </w:t>
      </w:r>
      <w:r w:rsidR="00550192">
        <w:t xml:space="preserve">приступив к </w:t>
      </w:r>
      <w:r w:rsidR="00375023" w:rsidRPr="005B0CB8">
        <w:t>рассм</w:t>
      </w:r>
      <w:r w:rsidR="00550192">
        <w:t>отрению заявления</w:t>
      </w:r>
      <w:r w:rsidR="005B0CB8" w:rsidRPr="005B0CB8">
        <w:t xml:space="preserve"> </w:t>
      </w:r>
      <w:r w:rsidR="00A10360" w:rsidRPr="009572B7">
        <w:t>иностранного дочернего общества с ограниченной ответственностью «Агриматко-сервис» (г. Тирасполь, пер. Энгельса, д. 16) о признании несостоятельным (банкротом) общества с ограниченной ответственностью «Елитим» (г. Рыбница, ул. Ленина, д. 1 «б», каб. 310)</w:t>
      </w:r>
      <w:r w:rsidR="00A10360">
        <w:t>,</w:t>
      </w:r>
    </w:p>
    <w:p w:rsidR="0090405A" w:rsidRPr="005B0CB8" w:rsidRDefault="0090405A" w:rsidP="0090405A">
      <w:pPr>
        <w:ind w:firstLine="720"/>
        <w:jc w:val="both"/>
      </w:pPr>
    </w:p>
    <w:p w:rsidR="0090405A" w:rsidRPr="005B0CB8" w:rsidRDefault="0090405A" w:rsidP="00375023">
      <w:pPr>
        <w:ind w:firstLine="720"/>
        <w:jc w:val="center"/>
        <w:outlineLvl w:val="0"/>
        <w:rPr>
          <w:b/>
        </w:rPr>
      </w:pPr>
      <w:r w:rsidRPr="005B0CB8">
        <w:rPr>
          <w:b/>
        </w:rPr>
        <w:t>У С Т А Н О В И Л:</w:t>
      </w:r>
    </w:p>
    <w:p w:rsidR="001F1361" w:rsidRPr="005B0CB8" w:rsidRDefault="001F1361" w:rsidP="00375023">
      <w:pPr>
        <w:ind w:firstLine="720"/>
        <w:jc w:val="center"/>
        <w:outlineLvl w:val="0"/>
        <w:rPr>
          <w:b/>
        </w:rPr>
      </w:pPr>
    </w:p>
    <w:p w:rsidR="00A10360" w:rsidRDefault="00375023" w:rsidP="00A10360">
      <w:pPr>
        <w:jc w:val="both"/>
      </w:pPr>
      <w:r w:rsidRPr="005B0CB8">
        <w:t xml:space="preserve">поданное заявление </w:t>
      </w:r>
      <w:r w:rsidR="00A10360" w:rsidRPr="009572B7">
        <w:t>иностранного дочернего общества с ограниченной ответственностью «Агриматко-сервис»</w:t>
      </w:r>
      <w:r w:rsidR="00A10360" w:rsidRPr="005B0CB8">
        <w:t xml:space="preserve"> </w:t>
      </w:r>
      <w:r w:rsidR="009B0D8E" w:rsidRPr="005B0CB8">
        <w:t xml:space="preserve">(далее – </w:t>
      </w:r>
      <w:r w:rsidR="00A10360">
        <w:t>ИДООО</w:t>
      </w:r>
      <w:r w:rsidR="005B0CB8" w:rsidRPr="005B0CB8">
        <w:t xml:space="preserve"> </w:t>
      </w:r>
      <w:r w:rsidR="00550192">
        <w:t>«</w:t>
      </w:r>
      <w:r w:rsidR="00A10360">
        <w:t>Агриматко-сервис</w:t>
      </w:r>
      <w:r w:rsidR="005B0CB8" w:rsidRPr="005B0CB8">
        <w:t xml:space="preserve">», </w:t>
      </w:r>
      <w:r w:rsidR="00A10360">
        <w:t>заявитель</w:t>
      </w:r>
      <w:r w:rsidR="009B0D8E" w:rsidRPr="005B0CB8">
        <w:t>)</w:t>
      </w:r>
      <w:r w:rsidR="005B0CB8" w:rsidRPr="005B0CB8">
        <w:t xml:space="preserve"> </w:t>
      </w:r>
      <w:r w:rsidR="00A10360" w:rsidRPr="009572B7">
        <w:t>о признании несостоятельным (банкротом)</w:t>
      </w:r>
      <w:r w:rsidR="00A10360" w:rsidRPr="005B0CB8">
        <w:t xml:space="preserve">, </w:t>
      </w:r>
      <w:r w:rsidR="005B0CB8" w:rsidRPr="005B0CB8">
        <w:t>обществ</w:t>
      </w:r>
      <w:r w:rsidR="00A10360">
        <w:t>а</w:t>
      </w:r>
      <w:r w:rsidR="005B0CB8" w:rsidRPr="005B0CB8">
        <w:t xml:space="preserve"> с ограниченной ответственностью «</w:t>
      </w:r>
      <w:r w:rsidR="00A10360">
        <w:t>Елитим» (далее – ООО «Елитим», должник</w:t>
      </w:r>
      <w:r w:rsidR="005B0CB8" w:rsidRPr="005B0CB8">
        <w:t>)</w:t>
      </w:r>
      <w:r w:rsidR="00A10360">
        <w:t>,</w:t>
      </w:r>
      <w:r w:rsidR="005B0CB8" w:rsidRPr="005B0CB8">
        <w:t xml:space="preserve"> </w:t>
      </w:r>
      <w:r w:rsidRPr="005B0CB8">
        <w:t xml:space="preserve">определением суда от </w:t>
      </w:r>
      <w:r w:rsidR="00A10360">
        <w:t>29</w:t>
      </w:r>
      <w:r w:rsidRPr="005B0CB8">
        <w:t xml:space="preserve"> </w:t>
      </w:r>
      <w:r w:rsidR="00A10360">
        <w:t>октября</w:t>
      </w:r>
      <w:r w:rsidR="005B0CB8" w:rsidRPr="005B0CB8">
        <w:t xml:space="preserve"> </w:t>
      </w:r>
      <w:r w:rsidR="00755675" w:rsidRPr="005B0CB8">
        <w:t>2020</w:t>
      </w:r>
      <w:r w:rsidRPr="005B0CB8">
        <w:t xml:space="preserve"> года принято к производству Арбитражного суда</w:t>
      </w:r>
      <w:r w:rsidR="00A10360">
        <w:t>.</w:t>
      </w:r>
      <w:r w:rsidR="005B0CB8" w:rsidRPr="005B0CB8">
        <w:t xml:space="preserve"> </w:t>
      </w:r>
      <w:r w:rsidR="00A10360">
        <w:t xml:space="preserve"> </w:t>
      </w:r>
      <w:r w:rsidR="009D7FF5" w:rsidRPr="00BD005D">
        <w:t>Рассмотрение дела неоднократно откладывалось по мотивам, изложенным в определениях суда. Проверяя в настоящем судебном заседании явку лиц, участвующих в деле, в соответствии с пунктом 2 статьи 104 АПК ПМР, суд установил отсутствие лиц участвующих в деле.</w:t>
      </w:r>
    </w:p>
    <w:p w:rsidR="00A10360" w:rsidRPr="00BD005D" w:rsidRDefault="00E0764C" w:rsidP="00BD005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Дела о </w:t>
      </w:r>
      <w:r w:rsidRPr="00BD005D">
        <w:rPr>
          <w:rFonts w:ascii="Times New Roman" w:hAnsi="Times New Roman" w:cs="Times New Roman"/>
          <w:sz w:val="24"/>
          <w:szCs w:val="24"/>
        </w:rPr>
        <w:t>несостоятельности (банкротстве) в силу пункта 1 статьи 131 АПК ПМР рассматриваются арбитражным судом по правилам, предусмотренным АПК ПМР, с особенностями, установленными Законом ПМР «О несостоятельности (банкротстве)».</w:t>
      </w:r>
      <w:r w:rsidR="00BD005D" w:rsidRPr="00BD005D">
        <w:rPr>
          <w:rFonts w:ascii="Times New Roman" w:hAnsi="Times New Roman" w:cs="Times New Roman"/>
          <w:sz w:val="24"/>
          <w:szCs w:val="24"/>
        </w:rPr>
        <w:t xml:space="preserve"> </w:t>
      </w:r>
    </w:p>
    <w:p w:rsidR="00A10360" w:rsidRPr="00613B02" w:rsidRDefault="00A10360" w:rsidP="00A10360">
      <w:pPr>
        <w:ind w:firstLine="720"/>
        <w:jc w:val="both"/>
      </w:pPr>
      <w:r w:rsidRPr="00BD005D">
        <w:t>В силу пункта 3 статьи 108 АПК ПМР при неявке в заседание арбитражного суда истца, надлежащим образом извещенного о времени и месте разбирательства дела, спор может быть разрешен в его отсутствие при наличии</w:t>
      </w:r>
      <w:r w:rsidRPr="00613B02">
        <w:t xml:space="preserve"> заявления истца о рассмотрении дела в его отсутствие. При отсутствии </w:t>
      </w:r>
      <w:r>
        <w:t>представителя ИДООО «Агриматко-сервис»</w:t>
      </w:r>
      <w:r w:rsidRPr="00613B02">
        <w:t xml:space="preserve"> в настоящем судебном заседании, суд констатирует </w:t>
      </w:r>
      <w:r>
        <w:t xml:space="preserve">отсутствие </w:t>
      </w:r>
      <w:r w:rsidRPr="00613B02">
        <w:t xml:space="preserve">к началу рассмотрения дела каких-либо заявлений, ходатайств </w:t>
      </w:r>
      <w:r w:rsidR="00BD005D">
        <w:t>подателя заявления</w:t>
      </w:r>
      <w:r w:rsidRPr="00613B02">
        <w:t xml:space="preserve"> о рассмотрении дела без участия его представителя</w:t>
      </w:r>
      <w:r>
        <w:t xml:space="preserve">, при его надлежащем извещении о времени и месте рассмотрения дела, о чем </w:t>
      </w:r>
      <w:r w:rsidR="00BD005D">
        <w:t>свидетельствует</w:t>
      </w:r>
      <w:r>
        <w:t xml:space="preserve"> запись в протоколе судебного заседания</w:t>
      </w:r>
      <w:r w:rsidR="00BD005D">
        <w:t xml:space="preserve">, совершенная </w:t>
      </w:r>
      <w:r>
        <w:t>в порядке статьи 112 АПК ПМР</w:t>
      </w:r>
      <w:r w:rsidR="00BD005D">
        <w:t>. Так согласно резолютивной части определения об отложении рассмотрения дела, совершенной в порядке статьей 109, 112, 128 АПК ПМР, представитель</w:t>
      </w:r>
      <w:r w:rsidR="00BD005D" w:rsidRPr="00BD005D">
        <w:t xml:space="preserve"> </w:t>
      </w:r>
      <w:r w:rsidR="00BD005D">
        <w:t>ИДООО «Агриматко-сервис»</w:t>
      </w:r>
      <w:r w:rsidR="00BD005D" w:rsidRPr="00613B02">
        <w:t xml:space="preserve"> </w:t>
      </w:r>
      <w:r w:rsidR="00BD005D">
        <w:t xml:space="preserve">Сорокина Н.И. ознакомлена </w:t>
      </w:r>
      <w:r>
        <w:t xml:space="preserve"> под подпись 24 ноября 2020 года об отложении рассмотрения дела</w:t>
      </w:r>
      <w:r w:rsidR="00BD005D">
        <w:t xml:space="preserve"> на 03.12.2020 года в 14.00 час. Определение об отложении рассмотрения </w:t>
      </w:r>
      <w:r w:rsidR="00BD005D">
        <w:lastRenderedPageBreak/>
        <w:t>дела</w:t>
      </w:r>
      <w:r>
        <w:t xml:space="preserve"> размещено</w:t>
      </w:r>
      <w:r w:rsidR="00BD005D">
        <w:t xml:space="preserve"> </w:t>
      </w:r>
      <w:r>
        <w:t>в соответствии с требованиями части второй пункта 1 статьи 102-1 АПК ПМР на сайте арбитражного суда в сети Интернет.</w:t>
      </w:r>
    </w:p>
    <w:p w:rsidR="00A10360" w:rsidRDefault="00A10360" w:rsidP="00A10360">
      <w:pPr>
        <w:ind w:firstLine="709"/>
        <w:jc w:val="both"/>
      </w:pPr>
      <w:r w:rsidRPr="00613B02">
        <w:t>Исходя из изложенных обстоятельств суд, установив</w:t>
      </w:r>
      <w:r w:rsidR="009D7FF5">
        <w:t xml:space="preserve"> отсутствие представителя </w:t>
      </w:r>
      <w:r w:rsidR="00E0764C">
        <w:t>ИДООО «Агриматко-сервис»</w:t>
      </w:r>
      <w:r w:rsidR="009D7FF5">
        <w:t>, извещенного</w:t>
      </w:r>
      <w:r w:rsidRPr="00613B02">
        <w:t xml:space="preserve"> о времени и месте рассмотрения дела, в силу положений пункта 6 статьи 76 АПК ПМР </w:t>
      </w:r>
      <w:r>
        <w:t>оставляет</w:t>
      </w:r>
      <w:r w:rsidRPr="00613B02">
        <w:t xml:space="preserve"> </w:t>
      </w:r>
      <w:r w:rsidR="00BD005D">
        <w:t>данное заявление</w:t>
      </w:r>
      <w:r w:rsidRPr="00613B02">
        <w:t xml:space="preserve"> без рассмотрения. </w:t>
      </w:r>
    </w:p>
    <w:p w:rsidR="00A10360" w:rsidRPr="00613B02" w:rsidRDefault="00A10360" w:rsidP="00A10360">
      <w:pPr>
        <w:suppressAutoHyphens/>
        <w:autoSpaceDE w:val="0"/>
        <w:autoSpaceDN w:val="0"/>
        <w:adjustRightInd w:val="0"/>
        <w:ind w:firstLine="709"/>
        <w:jc w:val="both"/>
      </w:pPr>
      <w:r w:rsidRPr="00613B02">
        <w:t>При таких обстоятельствах Арбитражный суд Приднестровской Молдавской Республики, руководствуясь пунктом 6 статьи 76, статёй 128 Арбитражного процессуального кодекса Приднестровской Молдавской Республики,</w:t>
      </w:r>
    </w:p>
    <w:p w:rsidR="005B0CB8" w:rsidRPr="005B0CB8" w:rsidRDefault="005B0CB8" w:rsidP="005B0CB8">
      <w:pPr>
        <w:pStyle w:val="ad"/>
        <w:spacing w:before="0" w:beforeAutospacing="0" w:after="0" w:afterAutospacing="0"/>
        <w:ind w:firstLine="709"/>
      </w:pPr>
    </w:p>
    <w:p w:rsidR="00755675" w:rsidRPr="005B0CB8" w:rsidRDefault="00755675" w:rsidP="00755675">
      <w:pPr>
        <w:pStyle w:val="ad"/>
        <w:spacing w:before="0" w:beforeAutospacing="0" w:after="0" w:afterAutospacing="0"/>
        <w:ind w:firstLine="709"/>
      </w:pPr>
    </w:p>
    <w:p w:rsidR="00375023" w:rsidRPr="005B0CB8" w:rsidRDefault="00375023" w:rsidP="00375023">
      <w:pPr>
        <w:pStyle w:val="ad"/>
        <w:spacing w:before="0" w:beforeAutospacing="0" w:after="0" w:afterAutospacing="0"/>
        <w:jc w:val="center"/>
        <w:outlineLvl w:val="0"/>
        <w:rPr>
          <w:b/>
        </w:rPr>
      </w:pPr>
      <w:r w:rsidRPr="005B0CB8">
        <w:rPr>
          <w:b/>
        </w:rPr>
        <w:t>О П Р Е Д Е Л И Л:</w:t>
      </w:r>
    </w:p>
    <w:p w:rsidR="00375023" w:rsidRPr="005B0CB8" w:rsidRDefault="00375023" w:rsidP="00375023">
      <w:pPr>
        <w:pStyle w:val="ad"/>
        <w:spacing w:before="0" w:beforeAutospacing="0" w:after="0" w:afterAutospacing="0"/>
        <w:jc w:val="center"/>
        <w:rPr>
          <w:b/>
        </w:rPr>
      </w:pPr>
    </w:p>
    <w:p w:rsidR="00375023" w:rsidRPr="005B0CB8" w:rsidRDefault="00A10360" w:rsidP="00375023">
      <w:pPr>
        <w:pStyle w:val="ad"/>
        <w:spacing w:before="0" w:beforeAutospacing="0" w:after="0" w:afterAutospacing="0"/>
        <w:ind w:firstLine="567"/>
        <w:outlineLvl w:val="0"/>
      </w:pPr>
      <w:r w:rsidRPr="005C3299">
        <w:t>заявлени</w:t>
      </w:r>
      <w:r w:rsidR="00E0764C">
        <w:t>е</w:t>
      </w:r>
      <w:r w:rsidRPr="005C3299">
        <w:t xml:space="preserve"> </w:t>
      </w:r>
      <w:r>
        <w:t xml:space="preserve">иностранного дочернего общества с ограниченной ответственностью «Агриматко-сервис» </w:t>
      </w:r>
      <w:r w:rsidR="00E0764C">
        <w:t xml:space="preserve">о </w:t>
      </w:r>
      <w:r w:rsidR="00E0764C" w:rsidRPr="009572B7">
        <w:t xml:space="preserve">признании несостоятельным (банкротом) общества с ограниченной ответственностью «Елитим» </w:t>
      </w:r>
      <w:r w:rsidR="00375023" w:rsidRPr="005B0CB8">
        <w:t xml:space="preserve"> – оставить без рассмотрения.</w:t>
      </w:r>
    </w:p>
    <w:p w:rsidR="00375023" w:rsidRPr="005B0CB8" w:rsidRDefault="00375023" w:rsidP="00375023">
      <w:pPr>
        <w:pStyle w:val="ae"/>
        <w:ind w:firstLine="720"/>
        <w:jc w:val="both"/>
        <w:rPr>
          <w:rFonts w:ascii="Times New Roman" w:hAnsi="Times New Roman" w:cs="Times New Roman"/>
          <w:sz w:val="24"/>
          <w:szCs w:val="24"/>
        </w:rPr>
      </w:pPr>
    </w:p>
    <w:p w:rsidR="00375023" w:rsidRPr="005B0CB8" w:rsidRDefault="00375023" w:rsidP="00375023">
      <w:pPr>
        <w:pStyle w:val="ae"/>
        <w:ind w:firstLine="720"/>
        <w:jc w:val="both"/>
        <w:rPr>
          <w:rFonts w:ascii="Times New Roman" w:hAnsi="Times New Roman" w:cs="Times New Roman"/>
          <w:sz w:val="24"/>
          <w:szCs w:val="24"/>
        </w:rPr>
      </w:pPr>
      <w:r w:rsidRPr="005B0CB8">
        <w:rPr>
          <w:rFonts w:ascii="Times New Roman" w:hAnsi="Times New Roman" w:cs="Times New Roman"/>
          <w:sz w:val="24"/>
          <w:szCs w:val="24"/>
        </w:rPr>
        <w:t>Определение об оставлении заявления без рассмотрения может быть обжаловано в течение 15 (пятнадцати) дней со дня его вынес</w:t>
      </w:r>
      <w:r w:rsidRPr="005B0CB8">
        <w:rPr>
          <w:rFonts w:ascii="Times New Roman" w:hAnsi="Times New Roman" w:cs="Times New Roman"/>
          <w:sz w:val="24"/>
          <w:szCs w:val="24"/>
        </w:rPr>
        <w:t>е</w:t>
      </w:r>
      <w:r w:rsidRPr="005B0CB8">
        <w:rPr>
          <w:rFonts w:ascii="Times New Roman" w:hAnsi="Times New Roman" w:cs="Times New Roman"/>
          <w:sz w:val="24"/>
          <w:szCs w:val="24"/>
        </w:rPr>
        <w:t>ния.</w:t>
      </w:r>
    </w:p>
    <w:p w:rsidR="00375023" w:rsidRPr="005B0CB8" w:rsidRDefault="00375023" w:rsidP="00375023">
      <w:pPr>
        <w:pStyle w:val="ad"/>
        <w:spacing w:before="0" w:beforeAutospacing="0" w:after="0" w:afterAutospacing="0"/>
        <w:ind w:firstLine="709"/>
      </w:pPr>
    </w:p>
    <w:p w:rsidR="00375023" w:rsidRPr="00407246" w:rsidRDefault="00375023" w:rsidP="00375023">
      <w:pPr>
        <w:pStyle w:val="ad"/>
        <w:spacing w:before="0" w:beforeAutospacing="0" w:after="0" w:afterAutospacing="0"/>
        <w:outlineLvl w:val="0"/>
        <w:rPr>
          <w:b/>
        </w:rPr>
      </w:pPr>
      <w:r w:rsidRPr="00407246">
        <w:rPr>
          <w:b/>
        </w:rPr>
        <w:t xml:space="preserve">Судья Арбитражного суда </w:t>
      </w:r>
    </w:p>
    <w:p w:rsidR="00375023" w:rsidRPr="00407246" w:rsidRDefault="00375023" w:rsidP="00375023">
      <w:pPr>
        <w:pStyle w:val="ad"/>
        <w:spacing w:before="0" w:beforeAutospacing="0" w:after="0" w:afterAutospacing="0"/>
      </w:pPr>
      <w:r w:rsidRPr="00407246">
        <w:rPr>
          <w:b/>
        </w:rPr>
        <w:t>Приднестровской Молдавской Республики                                                    Т. И. Цыганаш</w:t>
      </w:r>
    </w:p>
    <w:p w:rsidR="00F64381" w:rsidRPr="000D0C23" w:rsidRDefault="00F64381" w:rsidP="00E265BC">
      <w:pPr>
        <w:jc w:val="both"/>
        <w:rPr>
          <w:sz w:val="28"/>
          <w:szCs w:val="28"/>
        </w:rPr>
      </w:pPr>
    </w:p>
    <w:p w:rsidR="00F64381" w:rsidRPr="000D0C23" w:rsidRDefault="00F64381" w:rsidP="00E265BC">
      <w:pPr>
        <w:jc w:val="both"/>
        <w:rPr>
          <w:sz w:val="28"/>
          <w:szCs w:val="28"/>
        </w:rPr>
      </w:pPr>
    </w:p>
    <w:p w:rsidR="00F64381" w:rsidRPr="000D0C23" w:rsidRDefault="00F64381" w:rsidP="00E265BC">
      <w:pPr>
        <w:jc w:val="both"/>
        <w:rPr>
          <w:sz w:val="28"/>
          <w:szCs w:val="28"/>
        </w:rPr>
      </w:pPr>
    </w:p>
    <w:p w:rsidR="00F64381" w:rsidRPr="000D0C23" w:rsidRDefault="00F64381" w:rsidP="00E265BC">
      <w:pPr>
        <w:jc w:val="both"/>
        <w:rPr>
          <w:sz w:val="28"/>
          <w:szCs w:val="28"/>
        </w:rPr>
      </w:pPr>
    </w:p>
    <w:p w:rsidR="00F64381" w:rsidRPr="000D0C23" w:rsidRDefault="00F64381" w:rsidP="00E265BC">
      <w:pPr>
        <w:jc w:val="both"/>
        <w:rPr>
          <w:sz w:val="28"/>
          <w:szCs w:val="28"/>
        </w:rPr>
      </w:pPr>
    </w:p>
    <w:p w:rsidR="00F64381" w:rsidRPr="000D0C23" w:rsidRDefault="00F64381" w:rsidP="00E265BC">
      <w:pPr>
        <w:jc w:val="both"/>
        <w:rPr>
          <w:sz w:val="28"/>
          <w:szCs w:val="28"/>
        </w:rPr>
      </w:pPr>
    </w:p>
    <w:p w:rsidR="00F64381" w:rsidRPr="000D0C23" w:rsidRDefault="00F64381" w:rsidP="00E265BC">
      <w:pPr>
        <w:jc w:val="both"/>
        <w:rPr>
          <w:sz w:val="28"/>
          <w:szCs w:val="28"/>
        </w:rPr>
      </w:pPr>
    </w:p>
    <w:sectPr w:rsidR="00F64381" w:rsidRPr="000D0C23" w:rsidSect="00F97FC9">
      <w:footerReference w:type="default" r:id="rId9"/>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05D" w:rsidRDefault="00BD005D" w:rsidP="00747910">
      <w:r>
        <w:separator/>
      </w:r>
    </w:p>
  </w:endnote>
  <w:endnote w:type="continuationSeparator" w:id="1">
    <w:p w:rsidR="00BD005D" w:rsidRDefault="00BD005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5D" w:rsidRPr="00081B5A" w:rsidRDefault="00BD005D">
    <w:pPr>
      <w:pStyle w:val="a7"/>
      <w:rPr>
        <w:sz w:val="16"/>
        <w:szCs w:val="16"/>
      </w:rPr>
    </w:pPr>
    <w:r>
      <w:rPr>
        <w:sz w:val="16"/>
        <w:szCs w:val="16"/>
      </w:rPr>
      <w:t>Форма  № Ф-1</w:t>
    </w:r>
  </w:p>
  <w:p w:rsidR="00BD005D" w:rsidRPr="00747910" w:rsidRDefault="00BD005D">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D005D" w:rsidRDefault="00BD00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05D" w:rsidRDefault="00BD005D" w:rsidP="00747910">
      <w:r>
        <w:separator/>
      </w:r>
    </w:p>
  </w:footnote>
  <w:footnote w:type="continuationSeparator" w:id="1">
    <w:p w:rsidR="00BD005D" w:rsidRDefault="00BD005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273A"/>
    <w:rsid w:val="000400F3"/>
    <w:rsid w:val="00080A99"/>
    <w:rsid w:val="00081B5A"/>
    <w:rsid w:val="000C175F"/>
    <w:rsid w:val="000C4195"/>
    <w:rsid w:val="000C512D"/>
    <w:rsid w:val="000C64A5"/>
    <w:rsid w:val="000D0C23"/>
    <w:rsid w:val="000E2672"/>
    <w:rsid w:val="000E5906"/>
    <w:rsid w:val="00135F1D"/>
    <w:rsid w:val="001513B2"/>
    <w:rsid w:val="0018013D"/>
    <w:rsid w:val="001823B7"/>
    <w:rsid w:val="00190817"/>
    <w:rsid w:val="001A48C1"/>
    <w:rsid w:val="001C1B4F"/>
    <w:rsid w:val="001E6E23"/>
    <w:rsid w:val="001F1361"/>
    <w:rsid w:val="00212E13"/>
    <w:rsid w:val="00230B3B"/>
    <w:rsid w:val="002431E5"/>
    <w:rsid w:val="0026059C"/>
    <w:rsid w:val="002764F5"/>
    <w:rsid w:val="002935E2"/>
    <w:rsid w:val="00296694"/>
    <w:rsid w:val="002D2926"/>
    <w:rsid w:val="002E721F"/>
    <w:rsid w:val="0030511D"/>
    <w:rsid w:val="0035208B"/>
    <w:rsid w:val="00365A17"/>
    <w:rsid w:val="00375023"/>
    <w:rsid w:val="00381CF3"/>
    <w:rsid w:val="003A2FAC"/>
    <w:rsid w:val="003A617A"/>
    <w:rsid w:val="003C678D"/>
    <w:rsid w:val="003D1A3C"/>
    <w:rsid w:val="00424065"/>
    <w:rsid w:val="00435D1A"/>
    <w:rsid w:val="00444EB1"/>
    <w:rsid w:val="004A01C7"/>
    <w:rsid w:val="004B0F41"/>
    <w:rsid w:val="004C56EA"/>
    <w:rsid w:val="004C701C"/>
    <w:rsid w:val="004F7B6D"/>
    <w:rsid w:val="0051667D"/>
    <w:rsid w:val="005436CC"/>
    <w:rsid w:val="0054656F"/>
    <w:rsid w:val="00550192"/>
    <w:rsid w:val="005A6736"/>
    <w:rsid w:val="005B0CB8"/>
    <w:rsid w:val="005E2DC9"/>
    <w:rsid w:val="00644C96"/>
    <w:rsid w:val="00652A63"/>
    <w:rsid w:val="00656CF4"/>
    <w:rsid w:val="00684F06"/>
    <w:rsid w:val="00694E57"/>
    <w:rsid w:val="006A2F04"/>
    <w:rsid w:val="006C6D2B"/>
    <w:rsid w:val="006E570D"/>
    <w:rsid w:val="00710036"/>
    <w:rsid w:val="00717526"/>
    <w:rsid w:val="00734E91"/>
    <w:rsid w:val="00747910"/>
    <w:rsid w:val="0075091C"/>
    <w:rsid w:val="00755675"/>
    <w:rsid w:val="007806A0"/>
    <w:rsid w:val="007823A6"/>
    <w:rsid w:val="0079216D"/>
    <w:rsid w:val="007A51C3"/>
    <w:rsid w:val="007B051C"/>
    <w:rsid w:val="00813A13"/>
    <w:rsid w:val="008273B9"/>
    <w:rsid w:val="00833454"/>
    <w:rsid w:val="008476C2"/>
    <w:rsid w:val="00851F05"/>
    <w:rsid w:val="008A11D6"/>
    <w:rsid w:val="008B4D81"/>
    <w:rsid w:val="008E5E7E"/>
    <w:rsid w:val="00900716"/>
    <w:rsid w:val="0090405A"/>
    <w:rsid w:val="00904994"/>
    <w:rsid w:val="00906786"/>
    <w:rsid w:val="00917458"/>
    <w:rsid w:val="00926900"/>
    <w:rsid w:val="0093157D"/>
    <w:rsid w:val="00956B95"/>
    <w:rsid w:val="00966E88"/>
    <w:rsid w:val="00997222"/>
    <w:rsid w:val="009977D8"/>
    <w:rsid w:val="009B0D8E"/>
    <w:rsid w:val="009D7FF5"/>
    <w:rsid w:val="00A032B6"/>
    <w:rsid w:val="00A10360"/>
    <w:rsid w:val="00A42F10"/>
    <w:rsid w:val="00A46D1D"/>
    <w:rsid w:val="00A654E1"/>
    <w:rsid w:val="00AA496D"/>
    <w:rsid w:val="00AB326C"/>
    <w:rsid w:val="00AC6E73"/>
    <w:rsid w:val="00AE0078"/>
    <w:rsid w:val="00AE51C6"/>
    <w:rsid w:val="00AF591D"/>
    <w:rsid w:val="00B07E6E"/>
    <w:rsid w:val="00B275DA"/>
    <w:rsid w:val="00BA648E"/>
    <w:rsid w:val="00BD005D"/>
    <w:rsid w:val="00BE7BA6"/>
    <w:rsid w:val="00C04EF7"/>
    <w:rsid w:val="00C3734A"/>
    <w:rsid w:val="00C43442"/>
    <w:rsid w:val="00C77370"/>
    <w:rsid w:val="00C944B8"/>
    <w:rsid w:val="00CA1791"/>
    <w:rsid w:val="00CC31CA"/>
    <w:rsid w:val="00CC456F"/>
    <w:rsid w:val="00CF78BB"/>
    <w:rsid w:val="00D17DCE"/>
    <w:rsid w:val="00D70A48"/>
    <w:rsid w:val="00D96E34"/>
    <w:rsid w:val="00E01351"/>
    <w:rsid w:val="00E0764C"/>
    <w:rsid w:val="00E15EB2"/>
    <w:rsid w:val="00E24809"/>
    <w:rsid w:val="00E265BC"/>
    <w:rsid w:val="00E3059B"/>
    <w:rsid w:val="00E37FF1"/>
    <w:rsid w:val="00E6678D"/>
    <w:rsid w:val="00E67E5E"/>
    <w:rsid w:val="00E8327A"/>
    <w:rsid w:val="00E8723B"/>
    <w:rsid w:val="00E90DB1"/>
    <w:rsid w:val="00E92C98"/>
    <w:rsid w:val="00E975E9"/>
    <w:rsid w:val="00EC72A6"/>
    <w:rsid w:val="00ED67B4"/>
    <w:rsid w:val="00F16008"/>
    <w:rsid w:val="00F253A2"/>
    <w:rsid w:val="00F52069"/>
    <w:rsid w:val="00F64381"/>
    <w:rsid w:val="00F72C4D"/>
    <w:rsid w:val="00F811A8"/>
    <w:rsid w:val="00F91012"/>
    <w:rsid w:val="00F97FC9"/>
    <w:rsid w:val="00FA6E55"/>
    <w:rsid w:val="00FA7803"/>
    <w:rsid w:val="00FC5359"/>
    <w:rsid w:val="00FD5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styleId="aa">
    <w:name w:val="Strong"/>
    <w:basedOn w:val="a0"/>
    <w:uiPriority w:val="22"/>
    <w:qFormat/>
    <w:rsid w:val="007806A0"/>
    <w:rPr>
      <w:b/>
      <w:bCs/>
    </w:rPr>
  </w:style>
  <w:style w:type="paragraph" w:styleId="ab">
    <w:name w:val="Document Map"/>
    <w:basedOn w:val="a"/>
    <w:link w:val="ac"/>
    <w:rsid w:val="00E15EB2"/>
    <w:rPr>
      <w:rFonts w:ascii="Tahoma" w:hAnsi="Tahoma" w:cs="Tahoma"/>
      <w:sz w:val="16"/>
      <w:szCs w:val="16"/>
    </w:rPr>
  </w:style>
  <w:style w:type="character" w:customStyle="1" w:styleId="ac">
    <w:name w:val="Схема документа Знак"/>
    <w:basedOn w:val="a0"/>
    <w:link w:val="ab"/>
    <w:rsid w:val="00E15EB2"/>
    <w:rPr>
      <w:rFonts w:ascii="Tahoma" w:hAnsi="Tahoma" w:cs="Tahoma"/>
      <w:sz w:val="16"/>
      <w:szCs w:val="16"/>
    </w:rPr>
  </w:style>
  <w:style w:type="paragraph" w:styleId="ad">
    <w:name w:val="Normal (Web)"/>
    <w:basedOn w:val="a"/>
    <w:rsid w:val="0090405A"/>
    <w:pPr>
      <w:spacing w:before="100" w:beforeAutospacing="1" w:after="100" w:afterAutospacing="1"/>
      <w:jc w:val="both"/>
    </w:pPr>
  </w:style>
  <w:style w:type="paragraph" w:styleId="ae">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link w:val="af"/>
    <w:rsid w:val="0090405A"/>
    <w:rPr>
      <w:rFonts w:ascii="Courier New" w:hAnsi="Courier New" w:cs="Courier New"/>
      <w:sz w:val="20"/>
      <w:szCs w:val="20"/>
    </w:rPr>
  </w:style>
  <w:style w:type="paragraph" w:customStyle="1" w:styleId="ConsPlusNonformat">
    <w:name w:val="ConsPlusNonformat"/>
    <w:rsid w:val="00B275DA"/>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B275DA"/>
    <w:rPr>
      <w:sz w:val="23"/>
      <w:szCs w:val="23"/>
      <w:shd w:val="clear" w:color="auto" w:fill="FFFFFF"/>
    </w:rPr>
  </w:style>
  <w:style w:type="paragraph" w:customStyle="1" w:styleId="10">
    <w:name w:val="Колонтитул1"/>
    <w:basedOn w:val="a"/>
    <w:link w:val="1"/>
    <w:uiPriority w:val="99"/>
    <w:rsid w:val="00B275DA"/>
    <w:pPr>
      <w:widowControl w:val="0"/>
      <w:shd w:val="clear" w:color="auto" w:fill="FFFFFF"/>
      <w:spacing w:line="240" w:lineRule="atLeast"/>
    </w:pPr>
    <w:rPr>
      <w:sz w:val="23"/>
      <w:szCs w:val="23"/>
    </w:rPr>
  </w:style>
  <w:style w:type="character" w:customStyle="1" w:styleId="af">
    <w:name w:val="Текст Знак"/>
    <w:basedOn w:val="a0"/>
    <w:link w:val="ae"/>
    <w:rsid w:val="00EC72A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F2AA2-478C-4837-B39B-CE750E13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2020-12-08T11:40:00Z</cp:lastPrinted>
  <dcterms:created xsi:type="dcterms:W3CDTF">2020-12-08T11:41:00Z</dcterms:created>
  <dcterms:modified xsi:type="dcterms:W3CDTF">2020-12-08T11:41:00Z</dcterms:modified>
</cp:coreProperties>
</file>