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530E0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7372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FB6E98">
            <w:pPr>
              <w:rPr>
                <w:rFonts w:eastAsia="Calibri"/>
                <w:bCs/>
                <w:sz w:val="20"/>
                <w:szCs w:val="20"/>
                <w:u w:val="single"/>
              </w:rPr>
            </w:pPr>
            <w:r w:rsidRPr="00FB6E98">
              <w:rPr>
                <w:rFonts w:eastAsia="Calibri"/>
                <w:u w:val="single"/>
              </w:rPr>
              <w:t>«</w:t>
            </w:r>
            <w:r w:rsidR="00FB6E98" w:rsidRPr="00FB6E98">
              <w:rPr>
                <w:rFonts w:eastAsia="Calibri"/>
                <w:u w:val="single"/>
              </w:rPr>
              <w:t>09</w:t>
            </w:r>
            <w:r w:rsidRPr="00FB6E98">
              <w:rPr>
                <w:rFonts w:eastAsia="Calibri"/>
                <w:u w:val="single"/>
              </w:rPr>
              <w:t>»</w:t>
            </w:r>
            <w:r>
              <w:rPr>
                <w:rFonts w:eastAsia="Calibri"/>
              </w:rPr>
              <w:t xml:space="preserve"> </w:t>
            </w:r>
            <w:r w:rsidR="00FB6E98">
              <w:rPr>
                <w:rFonts w:eastAsia="Calibri"/>
                <w:u w:val="single"/>
              </w:rPr>
              <w:t>октября</w:t>
            </w:r>
            <w:r>
              <w:rPr>
                <w:rFonts w:eastAsia="Calibri"/>
                <w:u w:val="single"/>
              </w:rPr>
              <w:t xml:space="preserve"> 2020 года</w:t>
            </w:r>
          </w:p>
        </w:tc>
        <w:tc>
          <w:tcPr>
            <w:tcW w:w="4971" w:type="dxa"/>
            <w:gridSpan w:val="3"/>
            <w:hideMark/>
          </w:tcPr>
          <w:p w:rsidR="00EB40AB" w:rsidRDefault="00EB40AB" w:rsidP="00FB6E98">
            <w:pPr>
              <w:rPr>
                <w:rFonts w:eastAsia="Calibri"/>
                <w:b/>
                <w:bCs/>
                <w:sz w:val="20"/>
                <w:szCs w:val="20"/>
                <w:u w:val="single"/>
              </w:rPr>
            </w:pPr>
            <w:r>
              <w:rPr>
                <w:rFonts w:eastAsia="Calibri"/>
                <w:bCs/>
              </w:rPr>
              <w:t xml:space="preserve">                                           </w:t>
            </w:r>
            <w:r w:rsidRPr="00697CD3">
              <w:rPr>
                <w:rFonts w:eastAsia="Calibri"/>
                <w:bCs/>
                <w:u w:val="single"/>
              </w:rPr>
              <w:t xml:space="preserve">Дело </w:t>
            </w:r>
            <w:r w:rsidRPr="00697CD3">
              <w:rPr>
                <w:rFonts w:eastAsia="Calibri"/>
                <w:u w:val="single"/>
              </w:rPr>
              <w:t>№</w:t>
            </w:r>
            <w:r w:rsidRPr="00697CD3">
              <w:rPr>
                <w:rFonts w:eastAsia="Calibri"/>
                <w:sz w:val="20"/>
                <w:szCs w:val="20"/>
                <w:u w:val="single"/>
              </w:rPr>
              <w:t xml:space="preserve"> </w:t>
            </w:r>
            <w:r w:rsidRPr="00697CD3">
              <w:rPr>
                <w:rFonts w:eastAsia="Calibri"/>
                <w:u w:val="single"/>
              </w:rPr>
              <w:t xml:space="preserve"> </w:t>
            </w:r>
            <w:r w:rsidR="00FB6E98">
              <w:rPr>
                <w:rFonts w:eastAsia="Calibri"/>
                <w:u w:val="single"/>
              </w:rPr>
              <w:t>658</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FB6E98">
        <w:t>о</w:t>
      </w:r>
      <w:r w:rsidR="00CC31B1">
        <w:t>бщества с ограниченной ответственностью «</w:t>
      </w:r>
      <w:r w:rsidR="00FB6E98">
        <w:t>Градина</w:t>
      </w:r>
      <w:r w:rsidR="00CC31B1">
        <w:t>»</w:t>
      </w:r>
      <w:r w:rsidR="00C20548">
        <w:t xml:space="preserve"> </w:t>
      </w:r>
      <w:r>
        <w:t xml:space="preserve">(г. </w:t>
      </w:r>
      <w:proofErr w:type="spellStart"/>
      <w:r w:rsidR="00FB6E98">
        <w:t>Слободзейский</w:t>
      </w:r>
      <w:proofErr w:type="spellEnd"/>
      <w:r w:rsidR="00FB6E98">
        <w:t xml:space="preserve"> район </w:t>
      </w:r>
      <w:proofErr w:type="spellStart"/>
      <w:r w:rsidR="00FB6E98">
        <w:t>с</w:t>
      </w:r>
      <w:proofErr w:type="gramStart"/>
      <w:r w:rsidR="00FB6E98">
        <w:t>.П</w:t>
      </w:r>
      <w:proofErr w:type="gramEnd"/>
      <w:r w:rsidR="00FB6E98">
        <w:t>арканы</w:t>
      </w:r>
      <w:proofErr w:type="spellEnd"/>
      <w:r w:rsidR="00FB6E98">
        <w:t xml:space="preserve"> ул.Ворошилова, д.113</w:t>
      </w:r>
      <w:r>
        <w:t>)</w:t>
      </w:r>
      <w:r>
        <w:rPr>
          <w:color w:val="000000"/>
        </w:rPr>
        <w:t xml:space="preserve"> </w:t>
      </w:r>
      <w:r w:rsidR="00A4038D" w:rsidRPr="00010233">
        <w:t xml:space="preserve">к </w:t>
      </w:r>
      <w:r w:rsidR="00FB6E98">
        <w:t>Правительству Приднестровской Молдавской Республики (г</w:t>
      </w:r>
      <w:proofErr w:type="gramStart"/>
      <w:r w:rsidR="00FB6E98">
        <w:t>.Т</w:t>
      </w:r>
      <w:proofErr w:type="gramEnd"/>
      <w:r w:rsidR="00FB6E98">
        <w:t>ирасполь ул.25 Октября, д.45)</w:t>
      </w:r>
      <w:r w:rsidR="00A4038D" w:rsidRPr="00010233">
        <w:t xml:space="preserve"> о признании </w:t>
      </w:r>
      <w:r w:rsidR="00FB6E98">
        <w:t>ненормативного акта недействительным, а так</w:t>
      </w:r>
      <w:r>
        <w:t>же изучив приложенные к нему документы,</w:t>
      </w:r>
    </w:p>
    <w:p w:rsidR="00EB40AB" w:rsidRDefault="00EB40AB" w:rsidP="00FA45E6">
      <w:pPr>
        <w:ind w:right="-1" w:firstLine="709"/>
        <w:jc w:val="both"/>
      </w:pPr>
    </w:p>
    <w:p w:rsidR="00EB40AB" w:rsidRPr="003D5160" w:rsidRDefault="00EB40AB" w:rsidP="00FA45E6">
      <w:pPr>
        <w:ind w:right="-1" w:firstLine="709"/>
        <w:jc w:val="center"/>
        <w:rPr>
          <w:b/>
          <w:color w:val="000000" w:themeColor="text1"/>
        </w:rPr>
      </w:pPr>
      <w:r>
        <w:rPr>
          <w:b/>
        </w:rPr>
        <w:t>У С Т А Н О В И Л:</w:t>
      </w:r>
    </w:p>
    <w:p w:rsidR="00EB40AB" w:rsidRPr="003D5160" w:rsidRDefault="00EB40AB" w:rsidP="00FA45E6">
      <w:pPr>
        <w:ind w:right="567" w:firstLine="709"/>
        <w:jc w:val="center"/>
        <w:rPr>
          <w:b/>
          <w:color w:val="000000" w:themeColor="text1"/>
        </w:rPr>
      </w:pPr>
    </w:p>
    <w:p w:rsidR="00EB40AB" w:rsidRDefault="00EB40AB" w:rsidP="00FA45E6">
      <w:pPr>
        <w:ind w:firstLine="709"/>
        <w:jc w:val="both"/>
      </w:pPr>
      <w:r w:rsidRPr="003D5160">
        <w:rPr>
          <w:color w:val="000000" w:themeColor="text1"/>
        </w:rPr>
        <w:t xml:space="preserve">соответствие поданного заявления требованиям статей </w:t>
      </w:r>
      <w:r w:rsidR="004126DF" w:rsidRPr="003D5160">
        <w:rPr>
          <w:color w:val="000000" w:themeColor="text1"/>
        </w:rPr>
        <w:t xml:space="preserve">130-11, </w:t>
      </w:r>
      <w:r w:rsidRPr="003D5160">
        <w:rPr>
          <w:color w:val="000000" w:themeColor="text1"/>
        </w:rPr>
        <w:t>91, 92, 93 Арбитражного процессуального кодекса Приднестровской Молдавской Республики</w:t>
      </w:r>
      <w:r>
        <w:t xml:space="preserve">. </w:t>
      </w:r>
    </w:p>
    <w:p w:rsidR="00EB40AB" w:rsidRDefault="00EB40AB" w:rsidP="00FA45E6">
      <w:pPr>
        <w:ind w:firstLine="709"/>
        <w:jc w:val="both"/>
      </w:pPr>
      <w:r>
        <w:t xml:space="preserve">Принимая во внимание достаточность оснований для принятия заявления к </w:t>
      </w:r>
      <w:r w:rsidRPr="00290C50">
        <w:rPr>
          <w:color w:val="000000" w:themeColor="text1"/>
        </w:rPr>
        <w:t>производству и рассмотрения его в судебном заседании, руководствуясь статьями</w:t>
      </w:r>
      <w:r w:rsidRPr="00290C50">
        <w:rPr>
          <w:color w:val="000000" w:themeColor="text1"/>
        </w:rPr>
        <w:br/>
        <w:t xml:space="preserve"> 95, </w:t>
      </w:r>
      <w:r w:rsidR="00984AAD" w:rsidRPr="00290C50">
        <w:rPr>
          <w:color w:val="000000" w:themeColor="text1"/>
        </w:rPr>
        <w:t>101-</w:t>
      </w:r>
      <w:r w:rsidR="005D3B93" w:rsidRPr="00290C50">
        <w:rPr>
          <w:color w:val="000000" w:themeColor="text1"/>
        </w:rPr>
        <w:t>102</w:t>
      </w:r>
      <w:r w:rsidRPr="00290C50">
        <w:rPr>
          <w:color w:val="000000" w:themeColor="text1"/>
        </w:rPr>
        <w:t>-2,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Default="00EB40AB" w:rsidP="00C20548">
      <w:pPr>
        <w:numPr>
          <w:ilvl w:val="0"/>
          <w:numId w:val="5"/>
        </w:numPr>
        <w:ind w:left="0" w:right="-1" w:firstLine="709"/>
        <w:jc w:val="both"/>
        <w:rPr>
          <w:color w:val="000000" w:themeColor="text1"/>
        </w:rPr>
      </w:pPr>
      <w:r w:rsidRPr="00C20548">
        <w:rPr>
          <w:color w:val="000000" w:themeColor="text1"/>
        </w:rPr>
        <w:t xml:space="preserve">Принять </w:t>
      </w:r>
      <w:r w:rsidR="00425080">
        <w:t xml:space="preserve">заявление </w:t>
      </w:r>
      <w:r w:rsidR="00503F16">
        <w:t xml:space="preserve">общества с ограниченной ответственностью «Градина» </w:t>
      </w:r>
      <w:r w:rsidRPr="00C20548">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425080">
        <w:rPr>
          <w:color w:val="000000" w:themeColor="text1"/>
        </w:rPr>
        <w:t xml:space="preserve"> </w:t>
      </w:r>
      <w:r w:rsidR="00503F16">
        <w:rPr>
          <w:color w:val="000000" w:themeColor="text1"/>
        </w:rPr>
        <w:t xml:space="preserve"> </w:t>
      </w:r>
      <w:r w:rsidR="00503F16" w:rsidRPr="00503F16">
        <w:rPr>
          <w:b/>
          <w:color w:val="000000" w:themeColor="text1"/>
        </w:rPr>
        <w:t>22 октября</w:t>
      </w:r>
      <w:r w:rsidR="00503F16">
        <w:rPr>
          <w:color w:val="000000" w:themeColor="text1"/>
        </w:rPr>
        <w:t xml:space="preserve"> </w:t>
      </w:r>
      <w:r w:rsidRPr="00C20548">
        <w:rPr>
          <w:b/>
          <w:color w:val="000000" w:themeColor="text1"/>
        </w:rPr>
        <w:t>2020 года</w:t>
      </w:r>
      <w:r w:rsidRPr="005D3B93">
        <w:rPr>
          <w:color w:val="000000" w:themeColor="text1"/>
        </w:rPr>
        <w:t xml:space="preserve"> на </w:t>
      </w:r>
      <w:r w:rsidRPr="00C20548">
        <w:rPr>
          <w:b/>
          <w:color w:val="000000" w:themeColor="text1"/>
        </w:rPr>
        <w:t>10.00</w:t>
      </w:r>
      <w:r w:rsidRPr="005D3B93">
        <w:rPr>
          <w:color w:val="000000" w:themeColor="text1"/>
        </w:rPr>
        <w:t xml:space="preserve">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w:t>
      </w:r>
      <w:proofErr w:type="spellStart"/>
      <w:r>
        <w:t>каб</w:t>
      </w:r>
      <w:proofErr w:type="spellEnd"/>
      <w:r>
        <w:t xml:space="preserve">. </w:t>
      </w:r>
      <w:r w:rsidRPr="00C20548">
        <w:rPr>
          <w:color w:val="000000" w:themeColor="text1"/>
        </w:rPr>
        <w:t>307.</w:t>
      </w:r>
    </w:p>
    <w:p w:rsidR="00EB40AB" w:rsidRDefault="005403B4" w:rsidP="00FA45E6">
      <w:pPr>
        <w:ind w:right="-1" w:firstLine="709"/>
        <w:jc w:val="both"/>
      </w:pPr>
      <w:r>
        <w:t>Л</w:t>
      </w:r>
      <w:r w:rsidR="00EB40AB">
        <w:t>иц</w:t>
      </w:r>
      <w:r>
        <w:t>ам</w:t>
      </w:r>
      <w:r w:rsidR="00EB40AB">
        <w:t>, участвующи</w:t>
      </w:r>
      <w:r>
        <w:t>м</w:t>
      </w:r>
      <w:r w:rsidR="00EB40AB">
        <w:t xml:space="preserve">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3D5160" w:rsidRDefault="006B6C81" w:rsidP="00FA45E6">
      <w:pPr>
        <w:keepNext/>
        <w:ind w:right="-1" w:firstLine="709"/>
        <w:jc w:val="both"/>
        <w:outlineLvl w:val="0"/>
        <w:rPr>
          <w:color w:val="000000" w:themeColor="text1"/>
        </w:rPr>
      </w:pPr>
      <w:r>
        <w:t>3</w:t>
      </w:r>
      <w:r w:rsidR="00EB40AB">
        <w:t xml:space="preserve">. Лицам, участвующим в деле, представить </w:t>
      </w:r>
      <w:r w:rsidR="00EB40AB" w:rsidRPr="003D5160">
        <w:rPr>
          <w:color w:val="000000" w:themeColor="text1"/>
        </w:rPr>
        <w:t>следующие документы:</w:t>
      </w:r>
    </w:p>
    <w:p w:rsidR="00EB40AB" w:rsidRPr="003D5160" w:rsidRDefault="00EB40AB" w:rsidP="00FA45E6">
      <w:pPr>
        <w:ind w:right="-1" w:firstLine="709"/>
        <w:jc w:val="both"/>
        <w:rPr>
          <w:color w:val="000000" w:themeColor="text1"/>
        </w:rPr>
      </w:pPr>
      <w:r w:rsidRPr="003D5160">
        <w:rPr>
          <w:color w:val="000000" w:themeColor="text1"/>
        </w:rPr>
        <w:t xml:space="preserve">- </w:t>
      </w:r>
      <w:r w:rsidR="00503F16" w:rsidRPr="003D5160">
        <w:rPr>
          <w:b/>
          <w:color w:val="000000" w:themeColor="text1"/>
        </w:rPr>
        <w:t>ООО «Градина»</w:t>
      </w:r>
      <w:r w:rsidR="00425080" w:rsidRPr="003D5160">
        <w:rPr>
          <w:color w:val="000000" w:themeColor="text1"/>
        </w:rPr>
        <w:t xml:space="preserve"> </w:t>
      </w:r>
      <w:r w:rsidRPr="003D5160">
        <w:rPr>
          <w:color w:val="000000" w:themeColor="text1"/>
        </w:rPr>
        <w:t xml:space="preserve">представить в судебное заседание для обозрения </w:t>
      </w:r>
      <w:r w:rsidR="00425080" w:rsidRPr="003D5160">
        <w:rPr>
          <w:color w:val="000000" w:themeColor="text1"/>
        </w:rPr>
        <w:t xml:space="preserve">имеющиеся </w:t>
      </w:r>
      <w:r w:rsidRPr="003D5160">
        <w:rPr>
          <w:color w:val="000000" w:themeColor="text1"/>
        </w:rPr>
        <w:t>оригиналы документов, приложенны</w:t>
      </w:r>
      <w:r w:rsidR="008A0EA5" w:rsidRPr="003D5160">
        <w:rPr>
          <w:color w:val="000000" w:themeColor="text1"/>
        </w:rPr>
        <w:t>х</w:t>
      </w:r>
      <w:r w:rsidRPr="003D5160">
        <w:rPr>
          <w:color w:val="000000" w:themeColor="text1"/>
        </w:rPr>
        <w:t xml:space="preserve"> к заявлению в копиях;</w:t>
      </w:r>
    </w:p>
    <w:p w:rsidR="00EB40AB" w:rsidRDefault="00EB40AB" w:rsidP="00E31514">
      <w:pPr>
        <w:ind w:right="-1" w:firstLine="709"/>
        <w:jc w:val="both"/>
      </w:pPr>
      <w:r w:rsidRPr="003D5160">
        <w:rPr>
          <w:color w:val="000000" w:themeColor="text1"/>
        </w:rPr>
        <w:t xml:space="preserve">- </w:t>
      </w:r>
      <w:r w:rsidR="00503F16" w:rsidRPr="003D5160">
        <w:rPr>
          <w:b/>
          <w:color w:val="000000" w:themeColor="text1"/>
        </w:rPr>
        <w:t>Правительству ПМР</w:t>
      </w:r>
      <w:r w:rsidR="00425080" w:rsidRPr="003D5160">
        <w:rPr>
          <w:b/>
          <w:color w:val="000000" w:themeColor="text1"/>
        </w:rPr>
        <w:t xml:space="preserve"> </w:t>
      </w:r>
      <w:r w:rsidRPr="003D5160">
        <w:rPr>
          <w:color w:val="000000" w:themeColor="text1"/>
        </w:rPr>
        <w:t>до судебного заседания предлагается</w:t>
      </w:r>
      <w:r>
        <w:t xml:space="preserve">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425080">
        <w:t>заявителю</w:t>
      </w:r>
      <w:r>
        <w:t xml:space="preserve"> отзыва </w:t>
      </w:r>
      <w:r w:rsidR="00425080">
        <w:t xml:space="preserve">и прилагаемых к нему документов, </w:t>
      </w:r>
    </w:p>
    <w:p w:rsidR="00503F16" w:rsidRDefault="00503F16" w:rsidP="005C7271">
      <w:pPr>
        <w:ind w:right="-1" w:firstLine="709"/>
        <w:jc w:val="both"/>
      </w:pPr>
    </w:p>
    <w:p w:rsidR="005C7271" w:rsidRPr="00C77025" w:rsidRDefault="006B6C81" w:rsidP="005C7271">
      <w:pPr>
        <w:ind w:right="-1" w:firstLine="709"/>
        <w:jc w:val="both"/>
      </w:pPr>
      <w:r>
        <w:lastRenderedPageBreak/>
        <w:t>4</w:t>
      </w:r>
      <w:r w:rsidR="00EB40AB">
        <w:t xml:space="preserve">. </w:t>
      </w:r>
      <w:proofErr w:type="gramStart"/>
      <w:r w:rsidR="005C7271" w:rsidRPr="00C77025">
        <w:t xml:space="preserve">Разъяснить </w:t>
      </w:r>
      <w:r w:rsidR="00503F16">
        <w:t>Правительству ПМР</w:t>
      </w:r>
      <w:r w:rsidR="005C7271" w:rsidRPr="00C77025">
        <w:t xml:space="preserve"> положения п</w:t>
      </w:r>
      <w:r w:rsidR="005C7271">
        <w:t xml:space="preserve">ункта </w:t>
      </w:r>
      <w:r w:rsidR="005C7271" w:rsidRPr="00C77025">
        <w:t xml:space="preserve">4 статьи 130-12 </w:t>
      </w:r>
      <w:r w:rsidR="004126DF">
        <w:t>Арбитражного процессуального кодекса Приднестровской Молдавской Республики</w:t>
      </w:r>
      <w:r w:rsidR="005C7271" w:rsidRPr="00C77025">
        <w:t xml:space="preserve">, согласно которому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наличия надлежащих полномочий на </w:t>
      </w:r>
      <w:r w:rsidR="00FF661C">
        <w:t xml:space="preserve">его принятие, </w:t>
      </w:r>
      <w:r w:rsidR="005C7271" w:rsidRPr="00C77025">
        <w:t>а также обстоятельств, послуживших основанием для принятия, возлагается на орган или лицо, которые приняли акт, решение.</w:t>
      </w:r>
      <w:proofErr w:type="gramEnd"/>
    </w:p>
    <w:p w:rsidR="00EB40AB" w:rsidRDefault="006B6C81" w:rsidP="00E31514">
      <w:pPr>
        <w:ind w:right="-1" w:firstLine="709"/>
        <w:jc w:val="both"/>
      </w:pPr>
      <w:r>
        <w:t>5</w:t>
      </w:r>
      <w:r w:rsidR="005C7271">
        <w:t xml:space="preserve">.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31514">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31514">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31514">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425080" w:rsidRDefault="00425080" w:rsidP="00E31514">
      <w:pPr>
        <w:ind w:right="-1" w:firstLine="709"/>
        <w:jc w:val="both"/>
      </w:pPr>
    </w:p>
    <w:p w:rsidR="00EB40AB" w:rsidRDefault="00EB40AB" w:rsidP="00E31514">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E31514">
      <w:footerReference w:type="default" r:id="rId10"/>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DA3" w:rsidRDefault="00DD2DA3" w:rsidP="00747910">
      <w:r>
        <w:separator/>
      </w:r>
    </w:p>
  </w:endnote>
  <w:endnote w:type="continuationSeparator" w:id="1">
    <w:p w:rsidR="00DD2DA3" w:rsidRDefault="00DD2DA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97372E">
    <w:pPr>
      <w:pStyle w:val="a7"/>
      <w:jc w:val="right"/>
    </w:pPr>
    <w:fldSimple w:instr=" PAGE   \* MERGEFORMAT ">
      <w:r w:rsidR="003D5160">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DA3" w:rsidRDefault="00DD2DA3" w:rsidP="00747910">
      <w:r>
        <w:separator/>
      </w:r>
    </w:p>
  </w:footnote>
  <w:footnote w:type="continuationSeparator" w:id="1">
    <w:p w:rsidR="00DD2DA3" w:rsidRDefault="00DD2DA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5992"/>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0C50"/>
    <w:rsid w:val="002935E2"/>
    <w:rsid w:val="00295DA5"/>
    <w:rsid w:val="002B05B4"/>
    <w:rsid w:val="002B36F7"/>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0889"/>
    <w:rsid w:val="003A617A"/>
    <w:rsid w:val="003B6EAA"/>
    <w:rsid w:val="003D5160"/>
    <w:rsid w:val="00410251"/>
    <w:rsid w:val="004126DF"/>
    <w:rsid w:val="00416AA6"/>
    <w:rsid w:val="00424065"/>
    <w:rsid w:val="00425080"/>
    <w:rsid w:val="0042654C"/>
    <w:rsid w:val="00435D1A"/>
    <w:rsid w:val="00444EB1"/>
    <w:rsid w:val="004712D9"/>
    <w:rsid w:val="00471363"/>
    <w:rsid w:val="0048795F"/>
    <w:rsid w:val="004910D9"/>
    <w:rsid w:val="004A01C7"/>
    <w:rsid w:val="004A7283"/>
    <w:rsid w:val="004B0F41"/>
    <w:rsid w:val="004B1ACD"/>
    <w:rsid w:val="004C56EA"/>
    <w:rsid w:val="004C701C"/>
    <w:rsid w:val="004D052C"/>
    <w:rsid w:val="004D38A6"/>
    <w:rsid w:val="004F0A25"/>
    <w:rsid w:val="004F7B6D"/>
    <w:rsid w:val="00503F16"/>
    <w:rsid w:val="00503FA0"/>
    <w:rsid w:val="0051667D"/>
    <w:rsid w:val="00516DB6"/>
    <w:rsid w:val="00527E4B"/>
    <w:rsid w:val="00530E04"/>
    <w:rsid w:val="0053648F"/>
    <w:rsid w:val="005403B4"/>
    <w:rsid w:val="0057381C"/>
    <w:rsid w:val="00576ABA"/>
    <w:rsid w:val="00592802"/>
    <w:rsid w:val="005A6736"/>
    <w:rsid w:val="005B5914"/>
    <w:rsid w:val="005C7271"/>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57EBE"/>
    <w:rsid w:val="006610C5"/>
    <w:rsid w:val="00663824"/>
    <w:rsid w:val="00694E57"/>
    <w:rsid w:val="00697CD3"/>
    <w:rsid w:val="006B32AD"/>
    <w:rsid w:val="006B6C81"/>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2B0B"/>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2C2B"/>
    <w:rsid w:val="00804721"/>
    <w:rsid w:val="008105F1"/>
    <w:rsid w:val="00813A13"/>
    <w:rsid w:val="00815288"/>
    <w:rsid w:val="008273B9"/>
    <w:rsid w:val="00827EC9"/>
    <w:rsid w:val="008308DA"/>
    <w:rsid w:val="00831F68"/>
    <w:rsid w:val="00833454"/>
    <w:rsid w:val="00856119"/>
    <w:rsid w:val="00861ECF"/>
    <w:rsid w:val="00862B73"/>
    <w:rsid w:val="00873966"/>
    <w:rsid w:val="008808DF"/>
    <w:rsid w:val="00895F84"/>
    <w:rsid w:val="008A0EA5"/>
    <w:rsid w:val="008A11D6"/>
    <w:rsid w:val="008B137C"/>
    <w:rsid w:val="008B2FB0"/>
    <w:rsid w:val="008B6043"/>
    <w:rsid w:val="008D3161"/>
    <w:rsid w:val="008D6861"/>
    <w:rsid w:val="008D6943"/>
    <w:rsid w:val="008E39E2"/>
    <w:rsid w:val="008E3EE1"/>
    <w:rsid w:val="008E528C"/>
    <w:rsid w:val="008F2A5A"/>
    <w:rsid w:val="008F4BE4"/>
    <w:rsid w:val="00900716"/>
    <w:rsid w:val="00904994"/>
    <w:rsid w:val="00911796"/>
    <w:rsid w:val="00912D4F"/>
    <w:rsid w:val="00917458"/>
    <w:rsid w:val="00926900"/>
    <w:rsid w:val="009415C3"/>
    <w:rsid w:val="00947006"/>
    <w:rsid w:val="0097372E"/>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38D"/>
    <w:rsid w:val="00A40EA5"/>
    <w:rsid w:val="00A42F10"/>
    <w:rsid w:val="00A47391"/>
    <w:rsid w:val="00A654E1"/>
    <w:rsid w:val="00A66C33"/>
    <w:rsid w:val="00A715F4"/>
    <w:rsid w:val="00A901B3"/>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20548"/>
    <w:rsid w:val="00C33A54"/>
    <w:rsid w:val="00C3734A"/>
    <w:rsid w:val="00C43442"/>
    <w:rsid w:val="00C45BAF"/>
    <w:rsid w:val="00C70C75"/>
    <w:rsid w:val="00C77370"/>
    <w:rsid w:val="00C85B3B"/>
    <w:rsid w:val="00C8689F"/>
    <w:rsid w:val="00CA00B0"/>
    <w:rsid w:val="00CA1791"/>
    <w:rsid w:val="00CA186D"/>
    <w:rsid w:val="00CB25A5"/>
    <w:rsid w:val="00CB35DF"/>
    <w:rsid w:val="00CB75CD"/>
    <w:rsid w:val="00CC1D18"/>
    <w:rsid w:val="00CC31B1"/>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D2DA3"/>
    <w:rsid w:val="00DE0848"/>
    <w:rsid w:val="00DE5F7C"/>
    <w:rsid w:val="00DE63A6"/>
    <w:rsid w:val="00E0012E"/>
    <w:rsid w:val="00E044DC"/>
    <w:rsid w:val="00E04D74"/>
    <w:rsid w:val="00E06248"/>
    <w:rsid w:val="00E24766"/>
    <w:rsid w:val="00E265BC"/>
    <w:rsid w:val="00E30446"/>
    <w:rsid w:val="00E30EB2"/>
    <w:rsid w:val="00E31514"/>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B6E98"/>
    <w:rsid w:val="00FD5C89"/>
    <w:rsid w:val="00FE18AF"/>
    <w:rsid w:val="00FE44C7"/>
    <w:rsid w:val="00FF32CB"/>
    <w:rsid w:val="00FF6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C20548"/>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E0F5-3876-466A-BED6-9F1AADEC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479</Words>
  <Characters>3486</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29</cp:revision>
  <cp:lastPrinted>2020-03-02T06:37:00Z</cp:lastPrinted>
  <dcterms:created xsi:type="dcterms:W3CDTF">2020-01-09T13:28:00Z</dcterms:created>
  <dcterms:modified xsi:type="dcterms:W3CDTF">2020-10-09T08:27:00Z</dcterms:modified>
</cp:coreProperties>
</file>