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B3924" w:rsidRPr="00DB22E3" w:rsidTr="00C977D4">
        <w:trPr>
          <w:trHeight w:val="259"/>
        </w:trPr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B3924" w:rsidRPr="00DB22E3" w:rsidRDefault="002B3924" w:rsidP="002B392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B3924" w:rsidRPr="00DB22E3" w:rsidTr="00C977D4">
        <w:trPr>
          <w:trHeight w:val="342"/>
        </w:trPr>
        <w:tc>
          <w:tcPr>
            <w:tcW w:w="3888" w:type="dxa"/>
            <w:shd w:val="clear" w:color="auto" w:fill="auto"/>
          </w:tcPr>
          <w:p w:rsidR="002B3924" w:rsidRPr="00DB22E3" w:rsidRDefault="002B3924" w:rsidP="00C977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924" w:rsidRPr="00DB22E3" w:rsidRDefault="002B3924" w:rsidP="002B392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B3924" w:rsidRPr="00DB22E3" w:rsidRDefault="002B3924" w:rsidP="002B392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3924" w:rsidRPr="00DB22E3" w:rsidRDefault="002B3924" w:rsidP="002B3924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2B3924" w:rsidRPr="00DB22E3" w:rsidRDefault="00D9307C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B3924" w:rsidRPr="00DB22E3" w:rsidTr="00C977D4">
        <w:trPr>
          <w:trHeight w:val="259"/>
        </w:trPr>
        <w:tc>
          <w:tcPr>
            <w:tcW w:w="4952" w:type="dxa"/>
            <w:gridSpan w:val="7"/>
          </w:tcPr>
          <w:p w:rsidR="002B3924" w:rsidRPr="00DB22E3" w:rsidRDefault="002B3924" w:rsidP="009B46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B46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9B46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ноября</w:t>
            </w:r>
            <w:r w:rsidR="00356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BC1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053E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651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985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4D4C" w:rsidRPr="00995E8F" w:rsidRDefault="002B3924" w:rsidP="0040182F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proofErr w:type="gramStart"/>
      <w:r w:rsidRPr="006150BA">
        <w:rPr>
          <w:rStyle w:val="FontStyle14"/>
          <w:sz w:val="24"/>
          <w:szCs w:val="24"/>
        </w:rPr>
        <w:t xml:space="preserve">Арбитражный суд </w:t>
      </w:r>
      <w:r w:rsidRPr="006150BA">
        <w:t>Приднестровской Молдавской Республики</w:t>
      </w:r>
      <w:r w:rsidRPr="006150BA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6150BA">
        <w:rPr>
          <w:rStyle w:val="FontStyle14"/>
          <w:sz w:val="24"/>
          <w:szCs w:val="24"/>
        </w:rPr>
        <w:t>Григорашенко</w:t>
      </w:r>
      <w:proofErr w:type="spellEnd"/>
      <w:r w:rsidRPr="006150BA">
        <w:rPr>
          <w:rStyle w:val="FontStyle14"/>
          <w:sz w:val="24"/>
          <w:szCs w:val="24"/>
        </w:rPr>
        <w:t xml:space="preserve"> И. П., </w:t>
      </w:r>
      <w:r w:rsidR="001F4D4C" w:rsidRPr="00995E8F">
        <w:t>рассматривая</w:t>
      </w:r>
      <w:r w:rsidR="001F4D4C">
        <w:t xml:space="preserve"> в открытом судебном заседании</w:t>
      </w:r>
      <w:r w:rsidR="001F4D4C" w:rsidRPr="00995E8F">
        <w:t xml:space="preserve"> исковое заявление общества с ограниченной ответственностью </w:t>
      </w:r>
      <w:r w:rsidR="001F4D4C">
        <w:t>«</w:t>
      </w:r>
      <w:proofErr w:type="spellStart"/>
      <w:r w:rsidR="001F4D4C">
        <w:t>Племжив</w:t>
      </w:r>
      <w:proofErr w:type="spellEnd"/>
      <w:r w:rsidR="001F4D4C">
        <w:t xml:space="preserve"> </w:t>
      </w:r>
      <w:proofErr w:type="spellStart"/>
      <w:r w:rsidR="001F4D4C">
        <w:t>агроэлит</w:t>
      </w:r>
      <w:proofErr w:type="spellEnd"/>
      <w:r w:rsidR="001F4D4C">
        <w:t>» (</w:t>
      </w:r>
      <w:proofErr w:type="spellStart"/>
      <w:r w:rsidR="001F4D4C">
        <w:t>Рыбницкий</w:t>
      </w:r>
      <w:proofErr w:type="spellEnd"/>
      <w:r w:rsidR="001F4D4C">
        <w:t xml:space="preserve"> район, с. Ульма, ул. Ленина, д.33, к.2) к дочернему обществу с ограниченной ответственностью «</w:t>
      </w:r>
      <w:proofErr w:type="spellStart"/>
      <w:r w:rsidR="001F4D4C">
        <w:t>Агро-Люкка</w:t>
      </w:r>
      <w:proofErr w:type="spellEnd"/>
      <w:r w:rsidR="001F4D4C">
        <w:t>» (</w:t>
      </w:r>
      <w:proofErr w:type="spellStart"/>
      <w:r w:rsidR="001F4D4C">
        <w:t>Рыбницкий</w:t>
      </w:r>
      <w:proofErr w:type="spellEnd"/>
      <w:r w:rsidR="001F4D4C">
        <w:t xml:space="preserve"> район, с. Большой </w:t>
      </w:r>
      <w:proofErr w:type="spellStart"/>
      <w:r w:rsidR="001F4D4C">
        <w:t>Молокиш</w:t>
      </w:r>
      <w:proofErr w:type="spellEnd"/>
      <w:r w:rsidR="001F4D4C">
        <w:t>;</w:t>
      </w:r>
      <w:proofErr w:type="gramEnd"/>
      <w:r w:rsidR="001F4D4C" w:rsidRPr="00204BAC">
        <w:t xml:space="preserve"> </w:t>
      </w:r>
      <w:r w:rsidR="001F4D4C">
        <w:t xml:space="preserve">адрес нахождения: </w:t>
      </w:r>
      <w:proofErr w:type="gramStart"/>
      <w:r w:rsidR="001F4D4C">
        <w:t>г</w:t>
      </w:r>
      <w:proofErr w:type="gramEnd"/>
      <w:r w:rsidR="001F4D4C">
        <w:t xml:space="preserve">. Рыбница, ул. Вершигоры, 97) о взыскании  процентов за пользование чужими денежными средствами </w:t>
      </w:r>
      <w:r w:rsidR="001F4D4C" w:rsidRPr="00995E8F">
        <w:t xml:space="preserve"> </w:t>
      </w:r>
      <w:r w:rsidR="001F4D4C" w:rsidRPr="00995E8F">
        <w:rPr>
          <w:rStyle w:val="FontStyle14"/>
          <w:sz w:val="24"/>
          <w:szCs w:val="24"/>
        </w:rPr>
        <w:t>при участии представителей:</w:t>
      </w:r>
    </w:p>
    <w:p w:rsidR="001F4D4C" w:rsidRPr="00995E8F" w:rsidRDefault="001F4D4C" w:rsidP="0040182F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истца -</w:t>
      </w:r>
      <w:r w:rsidRPr="00995E8F">
        <w:rPr>
          <w:rStyle w:val="FontStyle14"/>
          <w:sz w:val="24"/>
          <w:szCs w:val="24"/>
        </w:rPr>
        <w:t xml:space="preserve">  </w:t>
      </w:r>
      <w:proofErr w:type="spellStart"/>
      <w:r>
        <w:rPr>
          <w:rStyle w:val="FontStyle14"/>
          <w:sz w:val="24"/>
          <w:szCs w:val="24"/>
        </w:rPr>
        <w:t>Царяпкиной</w:t>
      </w:r>
      <w:proofErr w:type="spellEnd"/>
      <w:r>
        <w:rPr>
          <w:rStyle w:val="FontStyle14"/>
          <w:sz w:val="24"/>
          <w:szCs w:val="24"/>
        </w:rPr>
        <w:t xml:space="preserve">  Н.А. по доверенности № 7/06-02 от 12 января 2018 года</w:t>
      </w:r>
      <w:r w:rsidRPr="00995E8F">
        <w:rPr>
          <w:rStyle w:val="FontStyle14"/>
          <w:sz w:val="24"/>
          <w:szCs w:val="24"/>
        </w:rPr>
        <w:t>,</w:t>
      </w:r>
    </w:p>
    <w:p w:rsidR="001F4D4C" w:rsidRDefault="001F4D4C" w:rsidP="0040182F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ответчика -  Кириченко О. В. По доверенности № 07/АЛ-20 от 25 марта 2020 года,</w:t>
      </w:r>
    </w:p>
    <w:p w:rsidR="007D53EF" w:rsidRPr="007D53EF" w:rsidRDefault="001F4D4C" w:rsidP="0040182F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при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2B3924" w:rsidRPr="009100A4" w:rsidRDefault="002B3924" w:rsidP="0040182F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</w:p>
    <w:p w:rsidR="002B3924" w:rsidRDefault="002B3924" w:rsidP="0040182F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F79CA" w:rsidRDefault="006F79CA" w:rsidP="0040182F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976" w:rsidRDefault="00D30976" w:rsidP="0040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85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Pr="00CF1B85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Племжив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агроэлит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Племжив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агроэлит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», истец) к дочернему обществу с ограниченной ответственностью 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 (далее – ДООО 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», ответчик)  о взыскании процентов за пользование чужими денежными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в размере  92 129,50 рублей</w:t>
      </w:r>
      <w:r w:rsidRPr="00CF1B85">
        <w:rPr>
          <w:rFonts w:ascii="Times New Roman" w:hAnsi="Times New Roman" w:cs="Times New Roman"/>
          <w:sz w:val="24"/>
          <w:szCs w:val="24"/>
        </w:rPr>
        <w:t>. Определением Арби</w:t>
      </w:r>
      <w:r>
        <w:rPr>
          <w:rFonts w:ascii="Times New Roman" w:hAnsi="Times New Roman" w:cs="Times New Roman"/>
          <w:sz w:val="24"/>
          <w:szCs w:val="24"/>
        </w:rPr>
        <w:t>тражного суда от 8 октября 2020</w:t>
      </w:r>
      <w:r w:rsidRPr="00CF1B85">
        <w:rPr>
          <w:rFonts w:ascii="Times New Roman" w:hAnsi="Times New Roman" w:cs="Times New Roman"/>
          <w:sz w:val="24"/>
          <w:szCs w:val="24"/>
        </w:rPr>
        <w:t xml:space="preserve"> года указанное исковое заявление принято к производству Арбитражного суда. Рассмотрение дела откладывалось. </w:t>
      </w:r>
    </w:p>
    <w:p w:rsidR="009257C1" w:rsidRPr="00CF0E11" w:rsidRDefault="00F935E4" w:rsidP="00401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</w:t>
      </w:r>
      <w:r w:rsidR="00D30976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, состоявшегося 5 ноября 2020 года,</w:t>
      </w: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заслушаны правовые позиции лиц, участвующих в деле. Так, </w:t>
      </w:r>
      <w:r w:rsidR="00F04ADC" w:rsidRPr="00CF0E11">
        <w:rPr>
          <w:rStyle w:val="FontStyle14"/>
          <w:color w:val="000000" w:themeColor="text1"/>
          <w:sz w:val="24"/>
          <w:szCs w:val="24"/>
        </w:rPr>
        <w:t>истцом представлены возражения на отзыв на исковое заявлени</w:t>
      </w:r>
      <w:r w:rsidR="00410A39" w:rsidRPr="00CF0E11">
        <w:rPr>
          <w:rStyle w:val="FontStyle14"/>
          <w:color w:val="000000" w:themeColor="text1"/>
          <w:sz w:val="24"/>
          <w:szCs w:val="24"/>
        </w:rPr>
        <w:t>е, а так же уточнена сумма</w:t>
      </w:r>
      <w:r w:rsidR="00F04ADC" w:rsidRPr="00CF0E11">
        <w:rPr>
          <w:rStyle w:val="FontStyle14"/>
          <w:color w:val="000000" w:themeColor="text1"/>
          <w:sz w:val="24"/>
          <w:szCs w:val="24"/>
        </w:rPr>
        <w:t xml:space="preserve"> иска.</w:t>
      </w: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2DA1" w:rsidRPr="00CF0E11" w:rsidRDefault="00F04ADC" w:rsidP="00401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В свою очередь ответчик</w:t>
      </w:r>
      <w:r w:rsidR="009257C1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="00F56349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заявлено ходатайство об отложении</w:t>
      </w:r>
      <w:r w:rsidR="00B95384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заседания для целей </w:t>
      </w:r>
      <w:r w:rsidR="00A3410C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ознакомления с уточнением расчета </w:t>
      </w:r>
      <w:r w:rsidR="009257C1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предоставления дополнительных доказательств. </w:t>
      </w:r>
    </w:p>
    <w:p w:rsidR="00A3410C" w:rsidRPr="00CF0E11" w:rsidRDefault="00CF0E11" w:rsidP="00401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Истец</w:t>
      </w:r>
      <w:r w:rsidR="00A3410C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полагает возможным отложение судебного заседания для целей уточнения размера цены иска, однако возражает против предоставления дополнительных доказательств, так как полагает, что в этом нет необходимости.</w:t>
      </w:r>
    </w:p>
    <w:p w:rsidR="00142DA1" w:rsidRPr="00CF0E11" w:rsidRDefault="002B3924" w:rsidP="00401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Разрешая данное ходатайство</w:t>
      </w:r>
      <w:r w:rsidR="00F5077A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мнения сторон</w:t>
      </w: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 статьи 107 АПК ПМР,</w:t>
      </w:r>
      <w:r w:rsidRPr="00CF0E11">
        <w:rPr>
          <w:rStyle w:val="FontStyle14"/>
          <w:color w:val="000000" w:themeColor="text1"/>
          <w:sz w:val="24"/>
          <w:szCs w:val="24"/>
        </w:rPr>
        <w:t xml:space="preserve"> Арбитражный </w:t>
      </w: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 полагает, что таковое подлежит удовлетворению </w:t>
      </w:r>
      <w:r w:rsidRPr="00CF0E11">
        <w:rPr>
          <w:rStyle w:val="FontStyle14"/>
          <w:color w:val="000000" w:themeColor="text1"/>
          <w:sz w:val="24"/>
          <w:szCs w:val="24"/>
        </w:rPr>
        <w:t>в целях обеспечения всестороннего и полного рассмотрения дела и вынесения обоснованного судебного решения.</w:t>
      </w:r>
      <w:r w:rsidR="0040182F">
        <w:rPr>
          <w:rStyle w:val="FontStyle14"/>
          <w:color w:val="000000" w:themeColor="text1"/>
          <w:sz w:val="24"/>
          <w:szCs w:val="24"/>
        </w:rPr>
        <w:t xml:space="preserve"> </w:t>
      </w:r>
      <w:r w:rsidR="00142DA1"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Следовательно, имеется основание для отложения судебного разбирательства согласно пункту 1 статьи 109 АПК ПМР.</w:t>
      </w:r>
    </w:p>
    <w:p w:rsidR="0040182F" w:rsidRDefault="00BC5281" w:rsidP="0040182F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CF0E11">
        <w:rPr>
          <w:rStyle w:val="FontStyle14"/>
          <w:color w:val="000000" w:themeColor="text1"/>
          <w:sz w:val="24"/>
          <w:szCs w:val="24"/>
        </w:rPr>
        <w:t xml:space="preserve">              </w:t>
      </w:r>
    </w:p>
    <w:p w:rsidR="002B3924" w:rsidRPr="00CF0E11" w:rsidRDefault="002B3924" w:rsidP="0040182F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CF0E11">
        <w:rPr>
          <w:rStyle w:val="FontStyle14"/>
          <w:color w:val="000000" w:themeColor="text1"/>
          <w:sz w:val="24"/>
          <w:szCs w:val="24"/>
        </w:rPr>
        <w:lastRenderedPageBreak/>
        <w:t xml:space="preserve">На основании изложенного, руководствуясь статьями 107, 109, 128 Арбитражного процессуального кодекса Приднестровской Молдавской Республики, Арбитражный суд, </w:t>
      </w:r>
    </w:p>
    <w:p w:rsidR="002B3924" w:rsidRPr="00CF0E11" w:rsidRDefault="002B3924" w:rsidP="0040182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3924" w:rsidRPr="00CF0E11" w:rsidRDefault="002B3924" w:rsidP="0040182F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proofErr w:type="gramStart"/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 Е Д Е Л И Л:</w:t>
      </w:r>
    </w:p>
    <w:p w:rsidR="006F79CA" w:rsidRPr="00CF0E11" w:rsidRDefault="006F79CA" w:rsidP="0040182F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924" w:rsidRPr="00CF0E11" w:rsidRDefault="002B3924" w:rsidP="0040182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2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     Ходатайство </w:t>
      </w:r>
      <w:r w:rsidR="006E7F18" w:rsidRPr="00CF0E11">
        <w:rPr>
          <w:rFonts w:ascii="Times New Roman" w:hAnsi="Times New Roman"/>
          <w:color w:val="000000" w:themeColor="text1"/>
          <w:sz w:val="24"/>
          <w:szCs w:val="24"/>
        </w:rPr>
        <w:t>дочернего общества с ограниченной ответственностью «</w:t>
      </w:r>
      <w:proofErr w:type="spellStart"/>
      <w:r w:rsidR="006E7F18" w:rsidRPr="00CF0E11">
        <w:rPr>
          <w:rFonts w:ascii="Times New Roman" w:hAnsi="Times New Roman"/>
          <w:color w:val="000000" w:themeColor="text1"/>
          <w:sz w:val="24"/>
          <w:szCs w:val="24"/>
        </w:rPr>
        <w:t>Агро-Люкка</w:t>
      </w:r>
      <w:proofErr w:type="spellEnd"/>
      <w:r w:rsidR="006E7F18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A97B68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удовлетворить. </w:t>
      </w:r>
    </w:p>
    <w:p w:rsidR="002B3924" w:rsidRPr="00CF0E11" w:rsidRDefault="00CA0482" w:rsidP="0040182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2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B76FD7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Судебное заседание по делу № </w:t>
      </w:r>
      <w:r w:rsidR="006E7F18" w:rsidRPr="00CF0E11">
        <w:rPr>
          <w:rFonts w:ascii="Times New Roman" w:hAnsi="Times New Roman"/>
          <w:color w:val="000000" w:themeColor="text1"/>
          <w:sz w:val="24"/>
          <w:szCs w:val="24"/>
        </w:rPr>
        <w:t>651</w:t>
      </w:r>
      <w:r w:rsidR="004D5BD3" w:rsidRPr="00CF0E11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-12 отложить </w:t>
      </w:r>
      <w:r w:rsidR="002B3924" w:rsidRPr="00CF0E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r w:rsidR="004356CC" w:rsidRPr="00CF0E11">
        <w:rPr>
          <w:rFonts w:ascii="Times New Roman" w:hAnsi="Times New Roman"/>
          <w:b/>
          <w:color w:val="000000" w:themeColor="text1"/>
          <w:sz w:val="24"/>
          <w:szCs w:val="24"/>
        </w:rPr>
        <w:t>12 ноября</w:t>
      </w:r>
      <w:r w:rsidR="00D00E97" w:rsidRPr="00CF0E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2020 года на 1</w:t>
      </w:r>
      <w:r w:rsidR="004356CC" w:rsidRPr="00CF0E1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7D53EF" w:rsidRPr="00CF0E1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F0E11" w:rsidRPr="00CF0E1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4D5BD3" w:rsidRPr="00CF0E1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2B3924" w:rsidRPr="00CF0E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proofErr w:type="gramStart"/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 xml:space="preserve">. Тирасполь, ул. Ленина, 1/2, </w:t>
      </w:r>
      <w:proofErr w:type="spellStart"/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="002B3924" w:rsidRPr="00CF0E11">
        <w:rPr>
          <w:rFonts w:ascii="Times New Roman" w:hAnsi="Times New Roman"/>
          <w:color w:val="000000" w:themeColor="text1"/>
          <w:sz w:val="24"/>
          <w:szCs w:val="24"/>
        </w:rPr>
        <w:t>. 205.</w:t>
      </w:r>
    </w:p>
    <w:p w:rsidR="000B395B" w:rsidRPr="00CF0E11" w:rsidRDefault="000B395B" w:rsidP="0040182F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924" w:rsidRPr="00CF0E11" w:rsidRDefault="002B3924" w:rsidP="0040182F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не обжалуется.</w:t>
      </w:r>
    </w:p>
    <w:p w:rsidR="002B3924" w:rsidRPr="00CF0E11" w:rsidRDefault="002B3924" w:rsidP="0040182F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395B" w:rsidRPr="00CF0E11" w:rsidRDefault="000B395B" w:rsidP="0040182F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3924" w:rsidRPr="00CF0E11" w:rsidRDefault="002B3924" w:rsidP="0040182F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Судья Арбитражного суда</w:t>
      </w:r>
    </w:p>
    <w:p w:rsidR="007672E9" w:rsidRPr="00CF0E11" w:rsidRDefault="002B3924" w:rsidP="0040182F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color w:val="000000" w:themeColor="text1"/>
        </w:rPr>
      </w:pPr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И. П. </w:t>
      </w:r>
      <w:proofErr w:type="spellStart"/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</w:p>
    <w:sectPr w:rsidR="007672E9" w:rsidRPr="00CF0E11" w:rsidSect="0040182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2B3924"/>
    <w:rsid w:val="00053E3F"/>
    <w:rsid w:val="00086126"/>
    <w:rsid w:val="000B395B"/>
    <w:rsid w:val="000D67E1"/>
    <w:rsid w:val="000D7ED1"/>
    <w:rsid w:val="000E7D87"/>
    <w:rsid w:val="000F095B"/>
    <w:rsid w:val="001272AC"/>
    <w:rsid w:val="00142DA1"/>
    <w:rsid w:val="001F4D4C"/>
    <w:rsid w:val="002050BB"/>
    <w:rsid w:val="002508E3"/>
    <w:rsid w:val="002B3924"/>
    <w:rsid w:val="0035691C"/>
    <w:rsid w:val="0039349E"/>
    <w:rsid w:val="00394209"/>
    <w:rsid w:val="003F5F29"/>
    <w:rsid w:val="0040182F"/>
    <w:rsid w:val="00410A39"/>
    <w:rsid w:val="004356CC"/>
    <w:rsid w:val="004D5BD3"/>
    <w:rsid w:val="00586C5D"/>
    <w:rsid w:val="006150BA"/>
    <w:rsid w:val="006E7F18"/>
    <w:rsid w:val="006F79CA"/>
    <w:rsid w:val="0073518A"/>
    <w:rsid w:val="007672E9"/>
    <w:rsid w:val="007D53EF"/>
    <w:rsid w:val="00895337"/>
    <w:rsid w:val="008B3F99"/>
    <w:rsid w:val="008F0F82"/>
    <w:rsid w:val="009257C1"/>
    <w:rsid w:val="009B46EB"/>
    <w:rsid w:val="00A20740"/>
    <w:rsid w:val="00A2238F"/>
    <w:rsid w:val="00A3410C"/>
    <w:rsid w:val="00A97B68"/>
    <w:rsid w:val="00AB5FAE"/>
    <w:rsid w:val="00B76FD7"/>
    <w:rsid w:val="00B95384"/>
    <w:rsid w:val="00BA6C20"/>
    <w:rsid w:val="00BC1BC2"/>
    <w:rsid w:val="00BC1FAE"/>
    <w:rsid w:val="00BC5281"/>
    <w:rsid w:val="00C350C0"/>
    <w:rsid w:val="00C57515"/>
    <w:rsid w:val="00CA0482"/>
    <w:rsid w:val="00CF0E11"/>
    <w:rsid w:val="00D00E97"/>
    <w:rsid w:val="00D01CD3"/>
    <w:rsid w:val="00D107C0"/>
    <w:rsid w:val="00D30976"/>
    <w:rsid w:val="00D813AD"/>
    <w:rsid w:val="00D9307C"/>
    <w:rsid w:val="00EB46BC"/>
    <w:rsid w:val="00F04ADC"/>
    <w:rsid w:val="00F13FE1"/>
    <w:rsid w:val="00F3569E"/>
    <w:rsid w:val="00F5077A"/>
    <w:rsid w:val="00F56349"/>
    <w:rsid w:val="00F9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B392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B392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B39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2019-11-14T11:39:00Z</cp:lastPrinted>
  <dcterms:created xsi:type="dcterms:W3CDTF">2020-11-10T12:45:00Z</dcterms:created>
  <dcterms:modified xsi:type="dcterms:W3CDTF">2020-11-10T14:42:00Z</dcterms:modified>
</cp:coreProperties>
</file>