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1A7A1E">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AC1CB5"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EB40AB" w:rsidRDefault="00EB40AB" w:rsidP="00EB40AB">
      <w:pPr>
        <w:ind w:left="-181"/>
        <w:jc w:val="center"/>
        <w:rPr>
          <w:b/>
        </w:rPr>
      </w:pPr>
      <w:r>
        <w:rPr>
          <w:b/>
        </w:rPr>
        <w:t>О П Р Е Д Е Л Е Н И Е</w:t>
      </w:r>
    </w:p>
    <w:p w:rsidR="00EB40AB" w:rsidRDefault="00EB40AB" w:rsidP="00EB40AB">
      <w:pPr>
        <w:ind w:left="-181"/>
        <w:jc w:val="center"/>
        <w:rPr>
          <w:b/>
          <w:sz w:val="16"/>
          <w:szCs w:val="16"/>
        </w:rPr>
      </w:pPr>
      <w:r>
        <w:rPr>
          <w:b/>
        </w:rPr>
        <w:t xml:space="preserve">о назначении </w:t>
      </w:r>
      <w:r w:rsidR="001A7A1E">
        <w:rPr>
          <w:b/>
        </w:rPr>
        <w:t>дела к судебному разбирательству</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Pr="001A7A1E" w:rsidRDefault="00EB40AB" w:rsidP="009534A7">
            <w:pPr>
              <w:rPr>
                <w:rFonts w:eastAsia="Calibri"/>
                <w:bCs/>
                <w:sz w:val="20"/>
                <w:szCs w:val="20"/>
                <w:u w:val="single"/>
              </w:rPr>
            </w:pPr>
            <w:r w:rsidRPr="001A7A1E">
              <w:rPr>
                <w:rFonts w:eastAsia="Calibri"/>
                <w:u w:val="single"/>
              </w:rPr>
              <w:t>«</w:t>
            </w:r>
            <w:r w:rsidR="009534A7">
              <w:rPr>
                <w:rFonts w:eastAsia="Calibri"/>
                <w:u w:val="single"/>
              </w:rPr>
              <w:t>16</w:t>
            </w:r>
            <w:r w:rsidRPr="001A7A1E">
              <w:rPr>
                <w:rFonts w:eastAsia="Calibri"/>
                <w:u w:val="single"/>
              </w:rPr>
              <w:t xml:space="preserve">» </w:t>
            </w:r>
            <w:r w:rsidR="00657982">
              <w:rPr>
                <w:rFonts w:eastAsia="Calibri"/>
                <w:u w:val="single"/>
              </w:rPr>
              <w:t xml:space="preserve">октября </w:t>
            </w:r>
            <w:r w:rsidRPr="001A7A1E">
              <w:rPr>
                <w:rFonts w:eastAsia="Calibri"/>
                <w:u w:val="single"/>
              </w:rPr>
              <w:t>2020 года</w:t>
            </w:r>
          </w:p>
        </w:tc>
        <w:tc>
          <w:tcPr>
            <w:tcW w:w="4971" w:type="dxa"/>
            <w:gridSpan w:val="3"/>
            <w:hideMark/>
          </w:tcPr>
          <w:p w:rsidR="00EB40AB" w:rsidRDefault="00EB40AB" w:rsidP="00E3448C">
            <w:pPr>
              <w:rPr>
                <w:rFonts w:eastAsia="Calibri"/>
                <w:b/>
                <w:bCs/>
                <w:sz w:val="20"/>
                <w:szCs w:val="20"/>
                <w:u w:val="single"/>
              </w:rPr>
            </w:pPr>
            <w:r>
              <w:rPr>
                <w:rFonts w:eastAsia="Calibri"/>
                <w:bCs/>
              </w:rPr>
              <w:t xml:space="preserve">                                           Дело </w:t>
            </w:r>
            <w:r w:rsidRPr="00657982">
              <w:rPr>
                <w:rFonts w:eastAsia="Calibri"/>
                <w:u w:val="single"/>
              </w:rPr>
              <w:t xml:space="preserve">№ </w:t>
            </w:r>
            <w:r w:rsidR="00657982" w:rsidRPr="00657982">
              <w:rPr>
                <w:rFonts w:eastAsia="Calibri"/>
                <w:u w:val="single"/>
              </w:rPr>
              <w:t>6</w:t>
            </w:r>
            <w:r w:rsidR="00E3448C">
              <w:rPr>
                <w:rFonts w:eastAsia="Calibri"/>
                <w:u w:val="single"/>
              </w:rPr>
              <w:t>08</w:t>
            </w:r>
            <w:r w:rsidRPr="003E728B">
              <w:rPr>
                <w:rFonts w:eastAsia="Calibri"/>
                <w:u w:val="single"/>
              </w:rPr>
              <w:t xml:space="preserve"> /20</w:t>
            </w:r>
            <w:r w:rsidRPr="001A7A1E">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1A7A1E" w:rsidRPr="0055093B" w:rsidRDefault="00EB40AB" w:rsidP="001A7A1E">
      <w:pPr>
        <w:ind w:firstLine="709"/>
        <w:jc w:val="both"/>
        <w:rPr>
          <w:color w:val="000000" w:themeColor="text1"/>
        </w:rPr>
      </w:pPr>
      <w:r>
        <w:t xml:space="preserve">Арбитражный суд Приднестровской Молдавской Республики в составе судьи               Е.В.Качуровской, </w:t>
      </w:r>
      <w:r w:rsidR="001A7A1E" w:rsidRPr="00B43531">
        <w:t>рассмотре</w:t>
      </w:r>
      <w:r w:rsidR="001A7A1E">
        <w:t>в</w:t>
      </w:r>
      <w:r w:rsidR="001A7A1E" w:rsidRPr="00B43531">
        <w:t xml:space="preserve"> </w:t>
      </w:r>
      <w:r w:rsidR="0055093B">
        <w:t xml:space="preserve">дело по </w:t>
      </w:r>
      <w:r w:rsidR="001A7A1E" w:rsidRPr="00C14016">
        <w:t>заявлени</w:t>
      </w:r>
      <w:r w:rsidR="0055093B">
        <w:t>ю</w:t>
      </w:r>
      <w:r w:rsidR="00657982">
        <w:t xml:space="preserve"> </w:t>
      </w:r>
      <w:r w:rsidR="00657982" w:rsidRPr="00B43531">
        <w:t>ликвид</w:t>
      </w:r>
      <w:r w:rsidR="00657982">
        <w:t xml:space="preserve">ационной комиссии при Государственной администрации г.Тирасполь и г.Днестровск ( г.Тирасполь ул.25 Октября, 101) о признании </w:t>
      </w:r>
      <w:r w:rsidR="00657982" w:rsidRPr="00B43531">
        <w:t>ликвидируемого должника –</w:t>
      </w:r>
      <w:r w:rsidR="00657982">
        <w:t>общества с ограниченной ответственностью «</w:t>
      </w:r>
      <w:r w:rsidR="00E3448C">
        <w:t>Лепанс</w:t>
      </w:r>
      <w:r w:rsidR="00657982">
        <w:t>» (г.</w:t>
      </w:r>
      <w:r w:rsidR="00657982" w:rsidRPr="00F701A6">
        <w:rPr>
          <w:color w:val="000000" w:themeColor="text1"/>
        </w:rPr>
        <w:t xml:space="preserve">Тирасполь </w:t>
      </w:r>
      <w:r w:rsidR="00E3448C">
        <w:rPr>
          <w:color w:val="000000" w:themeColor="text1"/>
        </w:rPr>
        <w:t>пер.Элеваторный,10</w:t>
      </w:r>
      <w:r w:rsidR="00657982" w:rsidRPr="00F701A6">
        <w:rPr>
          <w:color w:val="000000" w:themeColor="text1"/>
        </w:rPr>
        <w:t>) несостоятельным (банкротом) без возбуждения конкурсного производства</w:t>
      </w:r>
      <w:r w:rsidR="00657982">
        <w:t>,</w:t>
      </w:r>
      <w:r w:rsidR="001A7A1E" w:rsidRPr="0055093B">
        <w:rPr>
          <w:color w:val="000000" w:themeColor="text1"/>
        </w:rPr>
        <w:t xml:space="preserve"> и приложенные к заявлению документы,</w:t>
      </w:r>
    </w:p>
    <w:p w:rsidR="001A7A1E" w:rsidRDefault="001A7A1E" w:rsidP="001A7A1E">
      <w:pPr>
        <w:ind w:firstLine="709"/>
        <w:jc w:val="both"/>
        <w:rPr>
          <w:color w:val="000000" w:themeColor="text1"/>
        </w:rPr>
      </w:pPr>
      <w:r w:rsidRPr="0055093B">
        <w:rPr>
          <w:color w:val="000000" w:themeColor="text1"/>
        </w:rPr>
        <w:t>руководствуясь статьями 101</w:t>
      </w:r>
      <w:r w:rsidR="00A342B5" w:rsidRPr="0055093B">
        <w:rPr>
          <w:color w:val="000000" w:themeColor="text1"/>
        </w:rPr>
        <w:t>-</w:t>
      </w:r>
      <w:r w:rsidRPr="0055093B">
        <w:rPr>
          <w:color w:val="000000" w:themeColor="text1"/>
        </w:rPr>
        <w:t xml:space="preserve"> 102</w:t>
      </w:r>
      <w:r w:rsidR="00A342B5" w:rsidRPr="0055093B">
        <w:rPr>
          <w:color w:val="000000" w:themeColor="text1"/>
        </w:rPr>
        <w:t>-3</w:t>
      </w:r>
      <w:r w:rsidRPr="0055093B">
        <w:rPr>
          <w:color w:val="000000" w:themeColor="text1"/>
        </w:rPr>
        <w:t xml:space="preserve"> АПК ПМР,</w:t>
      </w:r>
    </w:p>
    <w:p w:rsidR="00DC6BBE" w:rsidRPr="0055093B" w:rsidRDefault="00DC6BBE" w:rsidP="001A7A1E">
      <w:pPr>
        <w:ind w:firstLine="709"/>
        <w:jc w:val="both"/>
        <w:rPr>
          <w:color w:val="000000" w:themeColor="text1"/>
        </w:rPr>
      </w:pPr>
    </w:p>
    <w:p w:rsidR="00EB40AB" w:rsidRDefault="00EB40AB" w:rsidP="00FA45E6">
      <w:pPr>
        <w:ind w:right="-1" w:firstLine="709"/>
        <w:jc w:val="center"/>
        <w:rPr>
          <w:b/>
        </w:rPr>
      </w:pPr>
      <w:r>
        <w:rPr>
          <w:b/>
        </w:rPr>
        <w:t>О П Р Е Д Е Л И Л:</w:t>
      </w:r>
    </w:p>
    <w:p w:rsidR="00DC6BBE" w:rsidRDefault="00DC6BBE" w:rsidP="00FA45E6">
      <w:pPr>
        <w:ind w:right="-1" w:firstLine="709"/>
        <w:jc w:val="center"/>
        <w:rPr>
          <w:b/>
        </w:rPr>
      </w:pPr>
    </w:p>
    <w:p w:rsidR="00EB40AB" w:rsidRPr="002735A6" w:rsidRDefault="00EB40AB" w:rsidP="00887E69">
      <w:pPr>
        <w:numPr>
          <w:ilvl w:val="0"/>
          <w:numId w:val="5"/>
        </w:numPr>
        <w:ind w:left="0" w:right="-1" w:firstLine="709"/>
        <w:jc w:val="both"/>
        <w:rPr>
          <w:color w:val="000000" w:themeColor="text1"/>
        </w:rPr>
      </w:pPr>
      <w:r w:rsidRPr="005D3B93">
        <w:rPr>
          <w:color w:val="000000" w:themeColor="text1"/>
        </w:rPr>
        <w:t xml:space="preserve">Назначить судебное заседание </w:t>
      </w:r>
      <w:r w:rsidR="001A7A1E" w:rsidRPr="00C97F65">
        <w:t xml:space="preserve">по </w:t>
      </w:r>
      <w:r w:rsidR="0055093B">
        <w:t>дел</w:t>
      </w:r>
      <w:r w:rsidR="005D14FD">
        <w:t>у</w:t>
      </w:r>
      <w:r w:rsidR="001A7A1E" w:rsidRPr="00C97F65">
        <w:t xml:space="preserve"> </w:t>
      </w:r>
      <w:r w:rsidRPr="005D3B93">
        <w:rPr>
          <w:color w:val="000000" w:themeColor="text1"/>
        </w:rPr>
        <w:t xml:space="preserve">на </w:t>
      </w:r>
      <w:r w:rsidR="001A7A1E">
        <w:rPr>
          <w:color w:val="000000" w:themeColor="text1"/>
        </w:rPr>
        <w:t xml:space="preserve"> </w:t>
      </w:r>
      <w:r w:rsidR="00F701A6">
        <w:rPr>
          <w:b/>
          <w:color w:val="000000" w:themeColor="text1"/>
        </w:rPr>
        <w:t>10 ноября</w:t>
      </w:r>
      <w:r w:rsidR="00105897">
        <w:rPr>
          <w:color w:val="000000" w:themeColor="text1"/>
        </w:rPr>
        <w:t xml:space="preserve"> </w:t>
      </w:r>
      <w:r w:rsidRPr="00BA014A">
        <w:rPr>
          <w:b/>
          <w:color w:val="000000" w:themeColor="text1"/>
        </w:rPr>
        <w:t xml:space="preserve">2020 года </w:t>
      </w:r>
      <w:r w:rsidRPr="00BA014A">
        <w:rPr>
          <w:color w:val="000000" w:themeColor="text1"/>
        </w:rPr>
        <w:t xml:space="preserve">на </w:t>
      </w:r>
      <w:r w:rsidR="00F701A6" w:rsidRPr="00F701A6">
        <w:rPr>
          <w:b/>
          <w:color w:val="000000" w:themeColor="text1"/>
        </w:rPr>
        <w:t>10</w:t>
      </w:r>
      <w:r w:rsidRPr="00F701A6">
        <w:rPr>
          <w:b/>
          <w:color w:val="000000" w:themeColor="text1"/>
        </w:rPr>
        <w:t>.</w:t>
      </w:r>
      <w:r w:rsidR="00E3448C">
        <w:rPr>
          <w:b/>
          <w:color w:val="000000" w:themeColor="text1"/>
        </w:rPr>
        <w:t>3</w:t>
      </w:r>
      <w:r w:rsidRPr="00BA014A">
        <w:rPr>
          <w:b/>
          <w:color w:val="000000" w:themeColor="text1"/>
        </w:rPr>
        <w:t>0 час</w:t>
      </w:r>
      <w:r w:rsidRPr="00BA014A">
        <w:rPr>
          <w:color w:val="000000" w:themeColor="text1"/>
        </w:rPr>
        <w:t>. в</w:t>
      </w:r>
      <w:r w:rsidRPr="005D3B93">
        <w:rPr>
          <w:color w:val="000000" w:themeColor="text1"/>
        </w:rPr>
        <w:t xml:space="preserve"> здании</w:t>
      </w:r>
      <w:r>
        <w:t xml:space="preserve"> Арбитражного суда Приднестровской Молдавской Республики по адресу: г. Тирасполь, ул. Ленина, 1/2, каб. </w:t>
      </w:r>
      <w:r w:rsidRPr="002735A6">
        <w:rPr>
          <w:color w:val="000000" w:themeColor="text1"/>
        </w:rPr>
        <w:t>307.</w:t>
      </w:r>
    </w:p>
    <w:p w:rsidR="00EB40AB" w:rsidRDefault="00EB40AB" w:rsidP="00887E69">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DC6BBE" w:rsidRDefault="003041DB" w:rsidP="003041DB">
      <w:pPr>
        <w:ind w:right="-1" w:firstLine="709"/>
        <w:jc w:val="both"/>
      </w:pPr>
      <w:r>
        <w:t>2. Обязать ликвидационную комиссию предоставить в суд</w:t>
      </w:r>
      <w:r w:rsidR="00DC6BBE">
        <w:t>:</w:t>
      </w:r>
    </w:p>
    <w:p w:rsidR="003041DB" w:rsidRPr="00DC6BBE" w:rsidRDefault="00DC6BBE" w:rsidP="003041DB">
      <w:pPr>
        <w:ind w:right="-1" w:firstLine="709"/>
        <w:jc w:val="both"/>
        <w:rPr>
          <w:color w:val="000000" w:themeColor="text1"/>
        </w:rPr>
      </w:pPr>
      <w:r>
        <w:t>-</w:t>
      </w:r>
      <w:r w:rsidR="003041DB">
        <w:t xml:space="preserve"> оригиналы документов (а также </w:t>
      </w:r>
      <w:r w:rsidR="003041DB" w:rsidRPr="00DC6BBE">
        <w:rPr>
          <w:color w:val="000000" w:themeColor="text1"/>
        </w:rPr>
        <w:t>надлежащим образом заверенные копии для приобщения к делу), представление суду которых установлено пунктом 2 статьи 35 Закона ПМР «О несостоятельности (банкротстве)</w:t>
      </w:r>
      <w:r w:rsidRPr="00DC6BBE">
        <w:rPr>
          <w:color w:val="000000" w:themeColor="text1"/>
        </w:rPr>
        <w:t xml:space="preserve">; </w:t>
      </w:r>
      <w:r w:rsidR="003041DB" w:rsidRPr="00DC6BBE">
        <w:rPr>
          <w:color w:val="000000" w:themeColor="text1"/>
        </w:rPr>
        <w:t xml:space="preserve"> </w:t>
      </w:r>
    </w:p>
    <w:p w:rsidR="00DC6BBE" w:rsidRPr="00DC6BBE" w:rsidRDefault="00DC6BBE" w:rsidP="00DC6BBE">
      <w:pPr>
        <w:ind w:right="-1" w:firstLine="709"/>
        <w:jc w:val="both"/>
        <w:rPr>
          <w:color w:val="000000" w:themeColor="text1"/>
        </w:rPr>
      </w:pPr>
      <w:r w:rsidRPr="00DC6BBE">
        <w:rPr>
          <w:color w:val="000000" w:themeColor="text1"/>
        </w:rPr>
        <w:t>- решение о формировании состава ликвидационной комиссии при Государственной администрации г.Тирасполя и г.Днестровск, действующее на момент обращения с заявлением в Арбитражный суд.</w:t>
      </w:r>
    </w:p>
    <w:p w:rsidR="00EB40AB" w:rsidRDefault="003041DB" w:rsidP="003041DB">
      <w:pPr>
        <w:ind w:right="-1" w:firstLine="709"/>
        <w:jc w:val="both"/>
      </w:pPr>
      <w:r>
        <w:t>3.</w:t>
      </w:r>
      <w:r w:rsidR="00EB40AB">
        <w:t xml:space="preserve">Разъяснить лицам, участвующим в деле, что в соответствии с пунктом 5 статьи </w:t>
      </w:r>
      <w:r w:rsidR="005D14FD">
        <w:t xml:space="preserve"> </w:t>
      </w:r>
      <w:r w:rsidR="00EB40AB">
        <w:t>102-1 А</w:t>
      </w:r>
      <w:r w:rsidR="00DF6C0F">
        <w:t>ПК ПМР</w:t>
      </w:r>
      <w:r w:rsidR="00EB40AB">
        <w:t>:</w:t>
      </w:r>
    </w:p>
    <w:p w:rsidR="00EB40AB" w:rsidRDefault="00EB40AB" w:rsidP="003041DB">
      <w:pPr>
        <w:ind w:right="-1"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887E69">
      <w:pPr>
        <w:ind w:right="-1"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DC6BBE" w:rsidRDefault="00DC6BBE" w:rsidP="00887E69">
      <w:pPr>
        <w:ind w:right="-1" w:firstLine="709"/>
        <w:jc w:val="both"/>
      </w:pPr>
    </w:p>
    <w:p w:rsidR="00DC6BBE" w:rsidRDefault="00DC6BBE" w:rsidP="00887E69">
      <w:pPr>
        <w:ind w:right="-1" w:firstLine="709"/>
        <w:jc w:val="both"/>
      </w:pPr>
    </w:p>
    <w:p w:rsidR="00DC6BBE" w:rsidRDefault="00DC6BBE" w:rsidP="00887E69">
      <w:pPr>
        <w:ind w:right="-1" w:firstLine="709"/>
        <w:jc w:val="both"/>
      </w:pPr>
    </w:p>
    <w:p w:rsidR="00EB40AB" w:rsidRDefault="00EB40AB" w:rsidP="00887E69">
      <w:pPr>
        <w:ind w:right="-1"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887E69">
          <w:t>http://arbitr.gospmr.org/</w:t>
        </w:r>
      </w:hyperlink>
      <w:r>
        <w:t>, а также по телефонам: (533) 7-70-47, 7-42-07.</w:t>
      </w:r>
    </w:p>
    <w:p w:rsidR="004124F6" w:rsidRDefault="004124F6" w:rsidP="004124F6">
      <w:pPr>
        <w:ind w:firstLine="540"/>
        <w:jc w:val="both"/>
      </w:pPr>
      <w:r>
        <w:t xml:space="preserve">  </w:t>
      </w:r>
      <w:r w:rsidRPr="0022027D">
        <w:t xml:space="preserve">Направить настоящее Определение в адрес </w:t>
      </w:r>
      <w:r w:rsidR="00B1512E" w:rsidRPr="00B43531">
        <w:t>ликвид</w:t>
      </w:r>
      <w:r w:rsidR="00B1512E">
        <w:t>ационной комиссии при Государственной администрации г.Тирасполь и г.Днестровск (г.Тирасполь ул.25 Октября, 101), ООО «Лепанс» (г.</w:t>
      </w:r>
      <w:r w:rsidR="00B1512E" w:rsidRPr="00F701A6">
        <w:rPr>
          <w:color w:val="000000" w:themeColor="text1"/>
        </w:rPr>
        <w:t xml:space="preserve">Тирасполь </w:t>
      </w:r>
      <w:r w:rsidR="00B1512E">
        <w:rPr>
          <w:color w:val="000000" w:themeColor="text1"/>
        </w:rPr>
        <w:t>пер.Элеваторный,10</w:t>
      </w:r>
      <w:r w:rsidR="00B1512E" w:rsidRPr="00F701A6">
        <w:rPr>
          <w:color w:val="000000" w:themeColor="text1"/>
        </w:rPr>
        <w:t>)</w:t>
      </w:r>
      <w:r w:rsidR="00B1512E">
        <w:rPr>
          <w:color w:val="000000" w:themeColor="text1"/>
        </w:rPr>
        <w:t xml:space="preserve"> </w:t>
      </w:r>
      <w:r w:rsidRPr="0022027D">
        <w:t xml:space="preserve">и Налоговой инспекции по </w:t>
      </w:r>
      <w:r>
        <w:t>г.Тирасполь</w:t>
      </w:r>
      <w:r w:rsidR="00B1512E">
        <w:t xml:space="preserve"> (г.Тирасполь ул.25 Октября, 101).</w:t>
      </w:r>
    </w:p>
    <w:p w:rsidR="002D50AC" w:rsidRDefault="002D50AC" w:rsidP="004124F6">
      <w:pPr>
        <w:ind w:firstLine="540"/>
        <w:jc w:val="both"/>
      </w:pPr>
    </w:p>
    <w:p w:rsidR="00EB40AB" w:rsidRDefault="00EB40AB" w:rsidP="00887E69">
      <w:pPr>
        <w:ind w:right="-1" w:firstLine="709"/>
        <w:jc w:val="both"/>
      </w:pPr>
      <w:r>
        <w:t xml:space="preserve">Определение не обжалуется. </w:t>
      </w:r>
    </w:p>
    <w:p w:rsidR="00DC6BBE" w:rsidRDefault="00DC6BBE" w:rsidP="00887E69">
      <w:pPr>
        <w:ind w:right="-1" w:firstLine="709"/>
        <w:jc w:val="both"/>
      </w:pPr>
    </w:p>
    <w:p w:rsidR="00DC6BBE" w:rsidRDefault="00DC6BBE" w:rsidP="00887E69">
      <w:pPr>
        <w:ind w:right="-1" w:firstLine="709"/>
        <w:jc w:val="both"/>
      </w:pPr>
    </w:p>
    <w:p w:rsidR="00DC6BBE" w:rsidRDefault="00DC6BBE" w:rsidP="00887E69">
      <w:pPr>
        <w:ind w:right="-1" w:firstLine="709"/>
        <w:jc w:val="both"/>
      </w:pPr>
    </w:p>
    <w:p w:rsidR="00EB40AB" w:rsidRDefault="00EB40AB" w:rsidP="00EB40AB">
      <w:pPr>
        <w:ind w:left="567" w:right="-58"/>
        <w:jc w:val="both"/>
        <w:rPr>
          <w:b/>
        </w:rPr>
      </w:pPr>
      <w:r>
        <w:rPr>
          <w:b/>
        </w:rPr>
        <w:t xml:space="preserve">Судья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Default="00FF32CB" w:rsidP="00FF32CB"/>
    <w:sectPr w:rsidR="00FF32CB" w:rsidSect="00DC6BBE">
      <w:footerReference w:type="default" r:id="rId10"/>
      <w:pgSz w:w="11906" w:h="16838"/>
      <w:pgMar w:top="851" w:right="851"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51C" w:rsidRDefault="008E751C" w:rsidP="00747910">
      <w:r>
        <w:separator/>
      </w:r>
    </w:p>
  </w:endnote>
  <w:endnote w:type="continuationSeparator" w:id="1">
    <w:p w:rsidR="008E751C" w:rsidRDefault="008E751C"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unga">
    <w:panose1 w:val="020B05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AC1CB5">
    <w:pPr>
      <w:pStyle w:val="a7"/>
      <w:jc w:val="right"/>
    </w:pPr>
    <w:fldSimple w:instr=" PAGE   \* MERGEFORMAT ">
      <w:r w:rsidR="002D50AC">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51C" w:rsidRDefault="008E751C" w:rsidP="00747910">
      <w:r>
        <w:separator/>
      </w:r>
    </w:p>
  </w:footnote>
  <w:footnote w:type="continuationSeparator" w:id="1">
    <w:p w:rsidR="008E751C" w:rsidRDefault="008E751C"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3D3EF63A"/>
    <w:lvl w:ilvl="0" w:tplc="CA501092">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0E5BE0"/>
    <w:rsid w:val="001025FB"/>
    <w:rsid w:val="00102C6F"/>
    <w:rsid w:val="00105897"/>
    <w:rsid w:val="00110342"/>
    <w:rsid w:val="001133E7"/>
    <w:rsid w:val="00120C5E"/>
    <w:rsid w:val="00123E63"/>
    <w:rsid w:val="00127071"/>
    <w:rsid w:val="0013095E"/>
    <w:rsid w:val="00144F07"/>
    <w:rsid w:val="0015530D"/>
    <w:rsid w:val="001561C1"/>
    <w:rsid w:val="001578DC"/>
    <w:rsid w:val="001620CC"/>
    <w:rsid w:val="001625CD"/>
    <w:rsid w:val="00171FAF"/>
    <w:rsid w:val="0017456F"/>
    <w:rsid w:val="001823B7"/>
    <w:rsid w:val="001850FE"/>
    <w:rsid w:val="00195793"/>
    <w:rsid w:val="0019640D"/>
    <w:rsid w:val="001A1A6F"/>
    <w:rsid w:val="001A48C1"/>
    <w:rsid w:val="001A687A"/>
    <w:rsid w:val="001A7A1E"/>
    <w:rsid w:val="001C1B4F"/>
    <w:rsid w:val="001E218C"/>
    <w:rsid w:val="001E4157"/>
    <w:rsid w:val="001F3C5C"/>
    <w:rsid w:val="00204EC5"/>
    <w:rsid w:val="00212E13"/>
    <w:rsid w:val="00221F89"/>
    <w:rsid w:val="00226240"/>
    <w:rsid w:val="002431E5"/>
    <w:rsid w:val="00246584"/>
    <w:rsid w:val="0025700C"/>
    <w:rsid w:val="0026059C"/>
    <w:rsid w:val="00267881"/>
    <w:rsid w:val="002735A6"/>
    <w:rsid w:val="00273A5F"/>
    <w:rsid w:val="002805DA"/>
    <w:rsid w:val="002808B8"/>
    <w:rsid w:val="0028313C"/>
    <w:rsid w:val="00286C88"/>
    <w:rsid w:val="002935E2"/>
    <w:rsid w:val="00295DA5"/>
    <w:rsid w:val="002A11BC"/>
    <w:rsid w:val="002B05B4"/>
    <w:rsid w:val="002B2BF2"/>
    <w:rsid w:val="002B36F7"/>
    <w:rsid w:val="002D2926"/>
    <w:rsid w:val="002D32B5"/>
    <w:rsid w:val="002D50AC"/>
    <w:rsid w:val="002E0F0E"/>
    <w:rsid w:val="002F49F5"/>
    <w:rsid w:val="002F6E8B"/>
    <w:rsid w:val="0030000E"/>
    <w:rsid w:val="00301DBA"/>
    <w:rsid w:val="003041DB"/>
    <w:rsid w:val="00315E63"/>
    <w:rsid w:val="00316542"/>
    <w:rsid w:val="00322FC6"/>
    <w:rsid w:val="003339AD"/>
    <w:rsid w:val="0033702F"/>
    <w:rsid w:val="00341741"/>
    <w:rsid w:val="00342C14"/>
    <w:rsid w:val="00343C3F"/>
    <w:rsid w:val="00343C9B"/>
    <w:rsid w:val="0034783C"/>
    <w:rsid w:val="003534E8"/>
    <w:rsid w:val="00357656"/>
    <w:rsid w:val="00365A17"/>
    <w:rsid w:val="00366460"/>
    <w:rsid w:val="00377675"/>
    <w:rsid w:val="00381CF3"/>
    <w:rsid w:val="003875D6"/>
    <w:rsid w:val="00394617"/>
    <w:rsid w:val="00394879"/>
    <w:rsid w:val="003A617A"/>
    <w:rsid w:val="003B6EAA"/>
    <w:rsid w:val="003E728B"/>
    <w:rsid w:val="00410251"/>
    <w:rsid w:val="004124F6"/>
    <w:rsid w:val="00416AA6"/>
    <w:rsid w:val="00424065"/>
    <w:rsid w:val="0042654C"/>
    <w:rsid w:val="0043089A"/>
    <w:rsid w:val="00435D1A"/>
    <w:rsid w:val="00443997"/>
    <w:rsid w:val="00444EB1"/>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07E64"/>
    <w:rsid w:val="0051667D"/>
    <w:rsid w:val="00516DB6"/>
    <w:rsid w:val="00527E4B"/>
    <w:rsid w:val="0053648F"/>
    <w:rsid w:val="0055093B"/>
    <w:rsid w:val="00567169"/>
    <w:rsid w:val="0057381C"/>
    <w:rsid w:val="00576ABA"/>
    <w:rsid w:val="00592802"/>
    <w:rsid w:val="005A6736"/>
    <w:rsid w:val="005B5914"/>
    <w:rsid w:val="005D14FD"/>
    <w:rsid w:val="005D3B93"/>
    <w:rsid w:val="005E3BA1"/>
    <w:rsid w:val="006040C6"/>
    <w:rsid w:val="006058BB"/>
    <w:rsid w:val="00610FC6"/>
    <w:rsid w:val="00611424"/>
    <w:rsid w:val="00622DFF"/>
    <w:rsid w:val="00624A85"/>
    <w:rsid w:val="006251BA"/>
    <w:rsid w:val="00625EB9"/>
    <w:rsid w:val="00626293"/>
    <w:rsid w:val="00627EC2"/>
    <w:rsid w:val="0063082F"/>
    <w:rsid w:val="00637C39"/>
    <w:rsid w:val="00637EFE"/>
    <w:rsid w:val="00654412"/>
    <w:rsid w:val="006573F5"/>
    <w:rsid w:val="00657982"/>
    <w:rsid w:val="006610C5"/>
    <w:rsid w:val="00663824"/>
    <w:rsid w:val="00694E57"/>
    <w:rsid w:val="006B32AD"/>
    <w:rsid w:val="006C3298"/>
    <w:rsid w:val="006C6D2B"/>
    <w:rsid w:val="006D3846"/>
    <w:rsid w:val="006D5BB2"/>
    <w:rsid w:val="006E570D"/>
    <w:rsid w:val="006E5B81"/>
    <w:rsid w:val="006F4E76"/>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D5145"/>
    <w:rsid w:val="007E477A"/>
    <w:rsid w:val="00804721"/>
    <w:rsid w:val="008105F1"/>
    <w:rsid w:val="00813A13"/>
    <w:rsid w:val="00815288"/>
    <w:rsid w:val="008273B9"/>
    <w:rsid w:val="00827EC9"/>
    <w:rsid w:val="00831F68"/>
    <w:rsid w:val="00833454"/>
    <w:rsid w:val="00856119"/>
    <w:rsid w:val="00861ECF"/>
    <w:rsid w:val="00862B73"/>
    <w:rsid w:val="00873966"/>
    <w:rsid w:val="00887E69"/>
    <w:rsid w:val="00895F84"/>
    <w:rsid w:val="008A0EA5"/>
    <w:rsid w:val="008A11D6"/>
    <w:rsid w:val="008B137C"/>
    <w:rsid w:val="008B2FB0"/>
    <w:rsid w:val="008B5575"/>
    <w:rsid w:val="008B6043"/>
    <w:rsid w:val="008D3161"/>
    <w:rsid w:val="008D6861"/>
    <w:rsid w:val="008E39E2"/>
    <w:rsid w:val="008E3EE1"/>
    <w:rsid w:val="008E528C"/>
    <w:rsid w:val="008E751C"/>
    <w:rsid w:val="008F2A5A"/>
    <w:rsid w:val="008F4BE4"/>
    <w:rsid w:val="00900716"/>
    <w:rsid w:val="00904994"/>
    <w:rsid w:val="00911796"/>
    <w:rsid w:val="009117B2"/>
    <w:rsid w:val="00912D4F"/>
    <w:rsid w:val="00914F09"/>
    <w:rsid w:val="00917458"/>
    <w:rsid w:val="00926900"/>
    <w:rsid w:val="009415C3"/>
    <w:rsid w:val="00947006"/>
    <w:rsid w:val="009534A7"/>
    <w:rsid w:val="0097727F"/>
    <w:rsid w:val="00980688"/>
    <w:rsid w:val="00980A6E"/>
    <w:rsid w:val="00984AAD"/>
    <w:rsid w:val="00992900"/>
    <w:rsid w:val="00995992"/>
    <w:rsid w:val="00997222"/>
    <w:rsid w:val="009977D8"/>
    <w:rsid w:val="009A5562"/>
    <w:rsid w:val="009A5C32"/>
    <w:rsid w:val="009B0CFE"/>
    <w:rsid w:val="009B4739"/>
    <w:rsid w:val="009C1B09"/>
    <w:rsid w:val="009E736F"/>
    <w:rsid w:val="00A032B6"/>
    <w:rsid w:val="00A05DC6"/>
    <w:rsid w:val="00A13A68"/>
    <w:rsid w:val="00A24316"/>
    <w:rsid w:val="00A31FA6"/>
    <w:rsid w:val="00A3387F"/>
    <w:rsid w:val="00A342B5"/>
    <w:rsid w:val="00A374C4"/>
    <w:rsid w:val="00A40EA5"/>
    <w:rsid w:val="00A42F10"/>
    <w:rsid w:val="00A47391"/>
    <w:rsid w:val="00A63D9C"/>
    <w:rsid w:val="00A654E1"/>
    <w:rsid w:val="00A66C33"/>
    <w:rsid w:val="00A715F4"/>
    <w:rsid w:val="00A95030"/>
    <w:rsid w:val="00AA1BC9"/>
    <w:rsid w:val="00AA20B7"/>
    <w:rsid w:val="00AA2C1D"/>
    <w:rsid w:val="00AA64E8"/>
    <w:rsid w:val="00AB326C"/>
    <w:rsid w:val="00AC1242"/>
    <w:rsid w:val="00AC1CB5"/>
    <w:rsid w:val="00AC552C"/>
    <w:rsid w:val="00AC6E73"/>
    <w:rsid w:val="00AC7008"/>
    <w:rsid w:val="00AD2FDC"/>
    <w:rsid w:val="00AE51C6"/>
    <w:rsid w:val="00AF591D"/>
    <w:rsid w:val="00B0074F"/>
    <w:rsid w:val="00B14971"/>
    <w:rsid w:val="00B1512E"/>
    <w:rsid w:val="00B1600B"/>
    <w:rsid w:val="00B368B6"/>
    <w:rsid w:val="00B40322"/>
    <w:rsid w:val="00B558B7"/>
    <w:rsid w:val="00B650E0"/>
    <w:rsid w:val="00B758CC"/>
    <w:rsid w:val="00B8120B"/>
    <w:rsid w:val="00B86774"/>
    <w:rsid w:val="00B96F15"/>
    <w:rsid w:val="00BA014A"/>
    <w:rsid w:val="00BC026F"/>
    <w:rsid w:val="00BC02F1"/>
    <w:rsid w:val="00BD1FF5"/>
    <w:rsid w:val="00BD7600"/>
    <w:rsid w:val="00BE28C5"/>
    <w:rsid w:val="00BE7BA6"/>
    <w:rsid w:val="00C157C4"/>
    <w:rsid w:val="00C31370"/>
    <w:rsid w:val="00C33A54"/>
    <w:rsid w:val="00C3734A"/>
    <w:rsid w:val="00C43442"/>
    <w:rsid w:val="00C45BAF"/>
    <w:rsid w:val="00C55BD9"/>
    <w:rsid w:val="00C70C75"/>
    <w:rsid w:val="00C77370"/>
    <w:rsid w:val="00C85B3B"/>
    <w:rsid w:val="00C8689F"/>
    <w:rsid w:val="00CA00B0"/>
    <w:rsid w:val="00CA1791"/>
    <w:rsid w:val="00CA186D"/>
    <w:rsid w:val="00CB35DF"/>
    <w:rsid w:val="00CB75CD"/>
    <w:rsid w:val="00CC1D18"/>
    <w:rsid w:val="00CD7604"/>
    <w:rsid w:val="00D076AB"/>
    <w:rsid w:val="00D12264"/>
    <w:rsid w:val="00D30E82"/>
    <w:rsid w:val="00D3592B"/>
    <w:rsid w:val="00D54A1E"/>
    <w:rsid w:val="00D61152"/>
    <w:rsid w:val="00D813D9"/>
    <w:rsid w:val="00D92379"/>
    <w:rsid w:val="00D96E34"/>
    <w:rsid w:val="00D974C2"/>
    <w:rsid w:val="00D97DC4"/>
    <w:rsid w:val="00DA247F"/>
    <w:rsid w:val="00DA4BE7"/>
    <w:rsid w:val="00DA4F00"/>
    <w:rsid w:val="00DB730E"/>
    <w:rsid w:val="00DC0418"/>
    <w:rsid w:val="00DC1560"/>
    <w:rsid w:val="00DC35B8"/>
    <w:rsid w:val="00DC4651"/>
    <w:rsid w:val="00DC6BBE"/>
    <w:rsid w:val="00DE0848"/>
    <w:rsid w:val="00DE25EB"/>
    <w:rsid w:val="00DE5F7C"/>
    <w:rsid w:val="00DE63A6"/>
    <w:rsid w:val="00DF6C0F"/>
    <w:rsid w:val="00E044DC"/>
    <w:rsid w:val="00E04D74"/>
    <w:rsid w:val="00E06248"/>
    <w:rsid w:val="00E1335B"/>
    <w:rsid w:val="00E24766"/>
    <w:rsid w:val="00E265BC"/>
    <w:rsid w:val="00E30446"/>
    <w:rsid w:val="00E30EB2"/>
    <w:rsid w:val="00E325E9"/>
    <w:rsid w:val="00E3448C"/>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4105"/>
    <w:rsid w:val="00EB79CC"/>
    <w:rsid w:val="00EC7395"/>
    <w:rsid w:val="00ED38D5"/>
    <w:rsid w:val="00ED447A"/>
    <w:rsid w:val="00ED67B4"/>
    <w:rsid w:val="00EE2D17"/>
    <w:rsid w:val="00EE52E8"/>
    <w:rsid w:val="00EF0075"/>
    <w:rsid w:val="00F150D5"/>
    <w:rsid w:val="00F16008"/>
    <w:rsid w:val="00F205AD"/>
    <w:rsid w:val="00F253A2"/>
    <w:rsid w:val="00F4149D"/>
    <w:rsid w:val="00F44AE4"/>
    <w:rsid w:val="00F64381"/>
    <w:rsid w:val="00F701A6"/>
    <w:rsid w:val="00F72C4D"/>
    <w:rsid w:val="00F733B0"/>
    <w:rsid w:val="00F73A7E"/>
    <w:rsid w:val="00F73D72"/>
    <w:rsid w:val="00F84115"/>
    <w:rsid w:val="00F855C0"/>
    <w:rsid w:val="00F85EDE"/>
    <w:rsid w:val="00F91F64"/>
    <w:rsid w:val="00FA45E6"/>
    <w:rsid w:val="00FA6E55"/>
    <w:rsid w:val="00FB17DB"/>
    <w:rsid w:val="00FC7382"/>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Body Text"/>
    <w:basedOn w:val="a"/>
    <w:link w:val="ad"/>
    <w:rsid w:val="001A7A1E"/>
    <w:pPr>
      <w:spacing w:after="120"/>
    </w:pPr>
  </w:style>
  <w:style w:type="character" w:customStyle="1" w:styleId="ad">
    <w:name w:val="Основной текст Знак"/>
    <w:basedOn w:val="a0"/>
    <w:link w:val="ac"/>
    <w:rsid w:val="001A7A1E"/>
    <w:rPr>
      <w:sz w:val="24"/>
      <w:szCs w:val="24"/>
    </w:rPr>
  </w:style>
  <w:style w:type="paragraph" w:customStyle="1" w:styleId="Heading3">
    <w:name w:val="Heading 3"/>
    <w:basedOn w:val="a"/>
    <w:next w:val="a"/>
    <w:uiPriority w:val="9"/>
    <w:qFormat/>
    <w:rsid w:val="00BD7600"/>
    <w:pPr>
      <w:keepLines/>
      <w:spacing w:before="280" w:after="280"/>
      <w:outlineLvl w:val="2"/>
    </w:pPr>
    <w:rPr>
      <w:rFonts w:asciiTheme="majorHAnsi" w:hAnsiTheme="majorHAnsi" w:cs="Cambria"/>
      <w:b/>
      <w:color w:val="4F81BD" w:themeColor="accent1"/>
      <w:sz w:val="27"/>
      <w:szCs w:val="20"/>
    </w:rPr>
  </w:style>
  <w:style w:type="paragraph" w:styleId="ae">
    <w:name w:val="List Paragraph"/>
    <w:basedOn w:val="a"/>
    <w:uiPriority w:val="34"/>
    <w:qFormat/>
    <w:rsid w:val="003041DB"/>
    <w:pPr>
      <w:ind w:left="720"/>
      <w:contextualSpacing/>
    </w:p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26E68-0301-4267-96CA-3C5FB207F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462</Words>
  <Characters>2636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23</cp:revision>
  <cp:lastPrinted>2020-10-07T11:19:00Z</cp:lastPrinted>
  <dcterms:created xsi:type="dcterms:W3CDTF">2020-02-21T09:30:00Z</dcterms:created>
  <dcterms:modified xsi:type="dcterms:W3CDTF">2020-10-07T11:19:00Z</dcterms:modified>
</cp:coreProperties>
</file>