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0345C2" w:rsidRPr="00B75E39" w:rsidTr="000345C2">
        <w:trPr>
          <w:trHeight w:val="259"/>
        </w:trPr>
        <w:tc>
          <w:tcPr>
            <w:tcW w:w="3969" w:type="dxa"/>
          </w:tcPr>
          <w:p w:rsidR="000345C2" w:rsidRPr="00B75E39" w:rsidRDefault="000345C2" w:rsidP="00B75E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E39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2494915</wp:posOffset>
                  </wp:positionH>
                  <wp:positionV relativeFrom="paragraph">
                    <wp:posOffset>-229870</wp:posOffset>
                  </wp:positionV>
                  <wp:extent cx="986790" cy="1000125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5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75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45C2" w:rsidRPr="00B75E39" w:rsidTr="000345C2">
        <w:tc>
          <w:tcPr>
            <w:tcW w:w="3969" w:type="dxa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5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45C2" w:rsidRPr="00B75E39" w:rsidTr="000345C2">
        <w:tc>
          <w:tcPr>
            <w:tcW w:w="3969" w:type="dxa"/>
          </w:tcPr>
          <w:p w:rsidR="000345C2" w:rsidRPr="00B75E39" w:rsidRDefault="000345C2" w:rsidP="00B75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5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75E3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75E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75E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75E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75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45C2" w:rsidRPr="00B75E39" w:rsidRDefault="000345C2" w:rsidP="00B75E39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345C2" w:rsidRPr="00B75E39" w:rsidTr="000345C2">
        <w:trPr>
          <w:trHeight w:val="342"/>
        </w:trPr>
        <w:tc>
          <w:tcPr>
            <w:tcW w:w="3888" w:type="dxa"/>
            <w:shd w:val="clear" w:color="auto" w:fill="auto"/>
          </w:tcPr>
          <w:p w:rsidR="000345C2" w:rsidRPr="00B75E39" w:rsidRDefault="000345C2" w:rsidP="00B75E39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45C2" w:rsidRPr="00B75E39" w:rsidRDefault="000345C2" w:rsidP="00B75E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45C2" w:rsidRPr="00B75E39" w:rsidRDefault="000345C2" w:rsidP="00B75E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E39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45C2" w:rsidRPr="00B75E39" w:rsidRDefault="000345C2" w:rsidP="00B75E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E39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45C2" w:rsidRPr="00B75E39" w:rsidRDefault="000345C2" w:rsidP="00B75E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75E39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75E39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45C2" w:rsidRPr="00B75E39" w:rsidRDefault="000345C2" w:rsidP="00B75E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E39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75E39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75E3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75E39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75E3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75E39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75E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5E39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45C2" w:rsidRPr="00B75E39" w:rsidRDefault="002B3DD7" w:rsidP="00B75E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0345C2" w:rsidRPr="00B75E39" w:rsidRDefault="000345C2" w:rsidP="00B75E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E3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75E3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75E3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45C2" w:rsidRPr="00B75E39" w:rsidRDefault="000345C2" w:rsidP="00B75E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E39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направлении исполнительного листа для исполнения </w:t>
      </w:r>
    </w:p>
    <w:p w:rsidR="000345C2" w:rsidRPr="00B75E39" w:rsidRDefault="000345C2" w:rsidP="00B75E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345C2" w:rsidRPr="00B75E39" w:rsidTr="000345C2">
        <w:trPr>
          <w:trHeight w:val="259"/>
        </w:trPr>
        <w:tc>
          <w:tcPr>
            <w:tcW w:w="4952" w:type="dxa"/>
            <w:gridSpan w:val="7"/>
          </w:tcPr>
          <w:p w:rsidR="000345C2" w:rsidRPr="00B75E39" w:rsidRDefault="000345C2" w:rsidP="00B75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5E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 </w:t>
            </w:r>
            <w:r w:rsidR="00B75E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Pr="00B75E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75E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 </w:t>
            </w:r>
            <w:r w:rsidRPr="00B75E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75E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</w:t>
            </w:r>
            <w:r w:rsidRPr="00B75E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75E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  года</w:t>
            </w:r>
          </w:p>
        </w:tc>
        <w:tc>
          <w:tcPr>
            <w:tcW w:w="4971" w:type="dxa"/>
            <w:gridSpan w:val="3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75E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B75E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75E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  562/20</w:t>
            </w:r>
            <w:r w:rsidRPr="00B75E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45C2" w:rsidRPr="00B75E39" w:rsidTr="000345C2">
        <w:tc>
          <w:tcPr>
            <w:tcW w:w="1199" w:type="dxa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345C2" w:rsidRPr="00B75E39" w:rsidRDefault="000345C2" w:rsidP="00B75E3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5C2" w:rsidRPr="00B75E39" w:rsidTr="000345C2">
        <w:tc>
          <w:tcPr>
            <w:tcW w:w="1985" w:type="dxa"/>
            <w:gridSpan w:val="2"/>
          </w:tcPr>
          <w:p w:rsidR="000345C2" w:rsidRPr="00B75E39" w:rsidRDefault="000345C2" w:rsidP="00B75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5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45C2" w:rsidRPr="00B75E39" w:rsidRDefault="000345C2" w:rsidP="00B75E3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345C2" w:rsidRPr="00B75E39" w:rsidRDefault="000345C2" w:rsidP="00B75E3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5C2" w:rsidRPr="00B75E39" w:rsidTr="000345C2">
        <w:trPr>
          <w:trHeight w:val="80"/>
        </w:trPr>
        <w:tc>
          <w:tcPr>
            <w:tcW w:w="1199" w:type="dxa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5C2" w:rsidRPr="00B75E39" w:rsidTr="000345C2">
        <w:trPr>
          <w:trHeight w:val="70"/>
        </w:trPr>
        <w:tc>
          <w:tcPr>
            <w:tcW w:w="1199" w:type="dxa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345C2" w:rsidRPr="00B75E39" w:rsidRDefault="000345C2" w:rsidP="00B75E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45C2" w:rsidRPr="00B75E39" w:rsidRDefault="000345C2" w:rsidP="00B75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5E39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 в составе  судьи </w:t>
      </w:r>
      <w:proofErr w:type="spellStart"/>
      <w:r w:rsidRPr="00B75E39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B75E39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ходатайство </w:t>
      </w:r>
      <w:r w:rsidRPr="00B75E39">
        <w:rPr>
          <w:rFonts w:ascii="Times New Roman" w:hAnsi="Times New Roman" w:cs="Times New Roman"/>
          <w:sz w:val="24"/>
          <w:szCs w:val="24"/>
        </w:rPr>
        <w:t>частного производственно-торгового унитарного предприятия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>» о направлении  исполнительного листа на исполнение в рамках дела № 562/20-12  по заявлению частного производственно-торгового унитарного предприятия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» о  выдаче исполнительного листа на принудительное исполнение решения третейского суда по делу о признании и приведении в исполнение решения Международного арбитражного суда при 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proofErr w:type="gramEnd"/>
      <w:r w:rsidRPr="00B75E39">
        <w:rPr>
          <w:rFonts w:ascii="Times New Roman" w:hAnsi="Times New Roman" w:cs="Times New Roman"/>
          <w:sz w:val="24"/>
          <w:szCs w:val="24"/>
        </w:rPr>
        <w:t xml:space="preserve"> от 30 марта 2020 года по </w:t>
      </w:r>
      <w:r w:rsidRPr="00B75E39">
        <w:rPr>
          <w:rFonts w:ascii="Times New Roman" w:hAnsi="Times New Roman" w:cs="Times New Roman"/>
          <w:color w:val="000000" w:themeColor="text1"/>
          <w:sz w:val="24"/>
          <w:szCs w:val="24"/>
        </w:rPr>
        <w:t>делу № 1865/61-19</w:t>
      </w:r>
      <w:r w:rsidRPr="00B75E39">
        <w:rPr>
          <w:rFonts w:ascii="Times New Roman" w:hAnsi="Times New Roman" w:cs="Times New Roman"/>
          <w:sz w:val="24"/>
          <w:szCs w:val="24"/>
        </w:rPr>
        <w:t xml:space="preserve"> по иску частного производственно-торгового унитарного предприятия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>» (Республика Беларусь, г. Гомель, ул. Димитрова, д.85) к обществу с ограниченной ответственностью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Мирарос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>» (г</w:t>
      </w:r>
      <w:proofErr w:type="gramStart"/>
      <w:r w:rsidRPr="00B75E3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75E39">
        <w:rPr>
          <w:rFonts w:ascii="Times New Roman" w:hAnsi="Times New Roman" w:cs="Times New Roman"/>
          <w:sz w:val="24"/>
          <w:szCs w:val="24"/>
        </w:rPr>
        <w:t xml:space="preserve">ирасполь, ул. Карла Маркса, д.86, кв.1) о взыскании основного долга в сумме 3 402,82 доллара США, пени в сумме 567,86 долларов США, расходов по оказанию юридической помощи в сумме 293,41 доллара США, а всего 4 282,09 долларов США и 840 евро расходов по оплате арбитражного сбора,  </w:t>
      </w:r>
    </w:p>
    <w:p w:rsidR="000345C2" w:rsidRPr="00B75E39" w:rsidRDefault="000345C2" w:rsidP="00B75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5C2" w:rsidRPr="00B75E39" w:rsidRDefault="000345C2" w:rsidP="00B75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E39">
        <w:rPr>
          <w:rFonts w:ascii="Times New Roman" w:hAnsi="Times New Roman" w:cs="Times New Roman"/>
          <w:b/>
          <w:sz w:val="24"/>
          <w:szCs w:val="24"/>
        </w:rPr>
        <w:t xml:space="preserve">У С Т А Н О В И Л: </w:t>
      </w:r>
    </w:p>
    <w:p w:rsidR="000345C2" w:rsidRPr="00B75E39" w:rsidRDefault="000345C2" w:rsidP="00B75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5C2" w:rsidRPr="00B75E39" w:rsidRDefault="000345C2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39">
        <w:rPr>
          <w:rFonts w:ascii="Times New Roman" w:hAnsi="Times New Roman" w:cs="Times New Roman"/>
          <w:sz w:val="24"/>
          <w:szCs w:val="24"/>
        </w:rPr>
        <w:t>частное производственно-торгового унитарное предприятие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>» (далее заявитель, ЧП ТУП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Фристав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») обратилось с заявлением о признании и приведении в исполнение решения  Международного арбитражного суда при 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 к обществу с ограниченной ответственностью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Мирарос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Мирарос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»). Данное заявление принято к производству Арбитражного суда  определением от 9 сентября  2020 года. </w:t>
      </w:r>
    </w:p>
    <w:p w:rsidR="000345C2" w:rsidRPr="00B75E39" w:rsidRDefault="00297159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Определением А</w:t>
      </w:r>
      <w:r w:rsidR="000345C2" w:rsidRPr="00B75E39">
        <w:rPr>
          <w:rFonts w:ascii="Times New Roman" w:hAnsi="Times New Roman" w:cs="Times New Roman"/>
          <w:sz w:val="24"/>
          <w:szCs w:val="24"/>
        </w:rPr>
        <w:t>рбитражного суда от 6 октября 2020 года заявление частного производственно-торгового унитарного предприятия «</w:t>
      </w:r>
      <w:proofErr w:type="spellStart"/>
      <w:r w:rsidR="000345C2" w:rsidRPr="00B75E39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="000345C2" w:rsidRPr="00B75E39">
        <w:rPr>
          <w:rFonts w:ascii="Times New Roman" w:hAnsi="Times New Roman" w:cs="Times New Roman"/>
          <w:sz w:val="24"/>
          <w:szCs w:val="24"/>
        </w:rPr>
        <w:t xml:space="preserve">» о выдаче исполнительного листа на принудительное исполнение решения третейского суда по делу о признании и приведении в исполнение решения Международного арбитражного суда при </w:t>
      </w:r>
      <w:proofErr w:type="spellStart"/>
      <w:r w:rsidR="000345C2" w:rsidRPr="00B75E39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="000345C2" w:rsidRPr="00B75E39">
        <w:rPr>
          <w:rFonts w:ascii="Times New Roman" w:hAnsi="Times New Roman" w:cs="Times New Roman"/>
          <w:sz w:val="24"/>
          <w:szCs w:val="24"/>
        </w:rPr>
        <w:t xml:space="preserve"> от 30 марта 2020 года по </w:t>
      </w:r>
      <w:r w:rsidR="000345C2" w:rsidRPr="00B75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делу № 1865/61-19 </w:t>
      </w:r>
      <w:r w:rsidR="000345C2" w:rsidRPr="00B75E39">
        <w:rPr>
          <w:rFonts w:ascii="Times New Roman" w:hAnsi="Times New Roman" w:cs="Times New Roman"/>
          <w:sz w:val="24"/>
          <w:szCs w:val="24"/>
        </w:rPr>
        <w:t>удовлетворено.</w:t>
      </w:r>
    </w:p>
    <w:p w:rsidR="000345C2" w:rsidRPr="00B75E39" w:rsidRDefault="00297159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345C2" w:rsidRPr="00B75E39">
        <w:rPr>
          <w:rFonts w:ascii="Times New Roman" w:hAnsi="Times New Roman" w:cs="Times New Roman"/>
          <w:sz w:val="24"/>
          <w:szCs w:val="24"/>
        </w:rPr>
        <w:t xml:space="preserve">ешение Международного Арбитражного суда при </w:t>
      </w:r>
      <w:proofErr w:type="spellStart"/>
      <w:r w:rsidR="000345C2" w:rsidRPr="00B75E39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="000345C2" w:rsidRPr="00B75E39">
        <w:rPr>
          <w:rFonts w:ascii="Times New Roman" w:hAnsi="Times New Roman" w:cs="Times New Roman"/>
          <w:sz w:val="24"/>
          <w:szCs w:val="24"/>
        </w:rPr>
        <w:t xml:space="preserve"> от 30 марта 2020 года  о взыскании с обществу с ограниченной ответственностью «</w:t>
      </w:r>
      <w:proofErr w:type="spellStart"/>
      <w:r w:rsidR="000345C2" w:rsidRPr="00B75E39">
        <w:rPr>
          <w:rFonts w:ascii="Times New Roman" w:hAnsi="Times New Roman" w:cs="Times New Roman"/>
          <w:sz w:val="24"/>
          <w:szCs w:val="24"/>
        </w:rPr>
        <w:t>Мирарос</w:t>
      </w:r>
      <w:proofErr w:type="spellEnd"/>
      <w:r w:rsidR="000345C2" w:rsidRPr="00B75E39">
        <w:rPr>
          <w:rFonts w:ascii="Times New Roman" w:hAnsi="Times New Roman" w:cs="Times New Roman"/>
          <w:sz w:val="24"/>
          <w:szCs w:val="24"/>
        </w:rPr>
        <w:t>» (г</w:t>
      </w:r>
      <w:proofErr w:type="gramStart"/>
      <w:r w:rsidR="000345C2" w:rsidRPr="00B75E3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345C2" w:rsidRPr="00B75E39">
        <w:rPr>
          <w:rFonts w:ascii="Times New Roman" w:hAnsi="Times New Roman" w:cs="Times New Roman"/>
          <w:sz w:val="24"/>
          <w:szCs w:val="24"/>
        </w:rPr>
        <w:t>ирасполь, ул. Карла Маркса, д.86, кв.1) в пользу частного производственно-торгового унитарного предприятия «</w:t>
      </w:r>
      <w:proofErr w:type="spellStart"/>
      <w:r w:rsidR="000345C2" w:rsidRPr="00B75E39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="000345C2" w:rsidRPr="00B75E39">
        <w:rPr>
          <w:rFonts w:ascii="Times New Roman" w:hAnsi="Times New Roman" w:cs="Times New Roman"/>
          <w:sz w:val="24"/>
          <w:szCs w:val="24"/>
        </w:rPr>
        <w:t>» (Республика Беларусь,   г. Гомель, ул. Димитрова, д.85)  основного долга в сумме 3 402,82 доллара США, пени в сумме 567,86 долларов США, расходов по оказанию юридической помощи в сумме 293,41 доллара США, а всего 4 282,09 долларов США и 840 евро расходов по оплате арбитражного сбора признано Арбитражным судом и  приведено в исполнение.</w:t>
      </w:r>
    </w:p>
    <w:p w:rsidR="000345C2" w:rsidRPr="00B75E39" w:rsidRDefault="000345C2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39">
        <w:rPr>
          <w:rFonts w:ascii="Times New Roman" w:hAnsi="Times New Roman" w:cs="Times New Roman"/>
          <w:sz w:val="24"/>
          <w:szCs w:val="24"/>
        </w:rPr>
        <w:t>Законност</w:t>
      </w:r>
      <w:r w:rsidR="00297159">
        <w:rPr>
          <w:rFonts w:ascii="Times New Roman" w:hAnsi="Times New Roman" w:cs="Times New Roman"/>
          <w:sz w:val="24"/>
          <w:szCs w:val="24"/>
        </w:rPr>
        <w:t>ь и обоснованность определения А</w:t>
      </w:r>
      <w:r w:rsidRPr="00B75E39">
        <w:rPr>
          <w:rFonts w:ascii="Times New Roman" w:hAnsi="Times New Roman" w:cs="Times New Roman"/>
          <w:sz w:val="24"/>
          <w:szCs w:val="24"/>
        </w:rPr>
        <w:t xml:space="preserve">рбитражного суда от 6 октября 2020 года проверялась в кассационном порядке. </w:t>
      </w:r>
    </w:p>
    <w:p w:rsidR="000345C2" w:rsidRPr="00B75E39" w:rsidRDefault="000345C2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39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кассационной инстанции </w:t>
      </w:r>
      <w:r w:rsidR="00297159">
        <w:rPr>
          <w:rFonts w:ascii="Times New Roman" w:hAnsi="Times New Roman" w:cs="Times New Roman"/>
          <w:sz w:val="24"/>
          <w:szCs w:val="24"/>
        </w:rPr>
        <w:t>А</w:t>
      </w:r>
      <w:r w:rsidRPr="00B75E39">
        <w:rPr>
          <w:rFonts w:ascii="Times New Roman" w:hAnsi="Times New Roman" w:cs="Times New Roman"/>
          <w:sz w:val="24"/>
          <w:szCs w:val="24"/>
        </w:rPr>
        <w:t>рбитражного суда от 7 декабря 2020 года № 83/20-08к определение Арбитражного суда Приднестро</w:t>
      </w:r>
      <w:r w:rsidR="00297159">
        <w:rPr>
          <w:rFonts w:ascii="Times New Roman" w:hAnsi="Times New Roman" w:cs="Times New Roman"/>
          <w:sz w:val="24"/>
          <w:szCs w:val="24"/>
        </w:rPr>
        <w:t xml:space="preserve">вской Молдавской Республики от </w:t>
      </w:r>
      <w:r w:rsidRPr="00B75E39">
        <w:rPr>
          <w:rFonts w:ascii="Times New Roman" w:hAnsi="Times New Roman" w:cs="Times New Roman"/>
          <w:sz w:val="24"/>
          <w:szCs w:val="24"/>
        </w:rPr>
        <w:t>6 октября 2020 года по делу №</w:t>
      </w:r>
      <w:r w:rsidR="00297159">
        <w:rPr>
          <w:rFonts w:ascii="Times New Roman" w:hAnsi="Times New Roman" w:cs="Times New Roman"/>
          <w:sz w:val="24"/>
          <w:szCs w:val="24"/>
        </w:rPr>
        <w:t xml:space="preserve"> </w:t>
      </w:r>
      <w:r w:rsidRPr="00B75E39">
        <w:rPr>
          <w:rFonts w:ascii="Times New Roman" w:hAnsi="Times New Roman" w:cs="Times New Roman"/>
          <w:sz w:val="24"/>
          <w:szCs w:val="24"/>
        </w:rPr>
        <w:t>562/20-12 оставлено без изменения, а кассационная жалоб</w:t>
      </w:r>
      <w:proofErr w:type="gramStart"/>
      <w:r w:rsidRPr="00B75E39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B75E3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Мирарос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>» без удовлетворения.</w:t>
      </w:r>
    </w:p>
    <w:p w:rsidR="000345C2" w:rsidRPr="00B75E39" w:rsidRDefault="000345C2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39">
        <w:rPr>
          <w:rFonts w:ascii="Times New Roman" w:hAnsi="Times New Roman" w:cs="Times New Roman"/>
          <w:sz w:val="24"/>
          <w:szCs w:val="24"/>
        </w:rPr>
        <w:t xml:space="preserve">Таким образом, определением Арбитражного суда от 6 октября 2020 года вступило в законную </w:t>
      </w:r>
      <w:proofErr w:type="gramStart"/>
      <w:r w:rsidRPr="00B75E39">
        <w:rPr>
          <w:rFonts w:ascii="Times New Roman" w:hAnsi="Times New Roman" w:cs="Times New Roman"/>
          <w:sz w:val="24"/>
          <w:szCs w:val="24"/>
        </w:rPr>
        <w:t>силу</w:t>
      </w:r>
      <w:proofErr w:type="gramEnd"/>
      <w:r w:rsidRPr="00B75E39">
        <w:rPr>
          <w:rFonts w:ascii="Times New Roman" w:hAnsi="Times New Roman" w:cs="Times New Roman"/>
          <w:sz w:val="24"/>
          <w:szCs w:val="24"/>
        </w:rPr>
        <w:t xml:space="preserve"> и подлежит принудительному исполнению. </w:t>
      </w:r>
    </w:p>
    <w:p w:rsidR="000345C2" w:rsidRPr="00B75E39" w:rsidRDefault="00297159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декабря 2020 года в А</w:t>
      </w:r>
      <w:r w:rsidR="000345C2" w:rsidRPr="00B75E39">
        <w:rPr>
          <w:rFonts w:ascii="Times New Roman" w:hAnsi="Times New Roman" w:cs="Times New Roman"/>
          <w:sz w:val="24"/>
          <w:szCs w:val="24"/>
        </w:rPr>
        <w:t>рбитражный суд поступило ходатайство частного производственно-торгового унитарного предприятия «</w:t>
      </w:r>
      <w:proofErr w:type="spellStart"/>
      <w:r w:rsidR="000345C2" w:rsidRPr="00B75E39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="000345C2" w:rsidRPr="00B75E39">
        <w:rPr>
          <w:rFonts w:ascii="Times New Roman" w:hAnsi="Times New Roman" w:cs="Times New Roman"/>
          <w:sz w:val="24"/>
          <w:szCs w:val="24"/>
        </w:rPr>
        <w:t xml:space="preserve">» о направлении исполнительного листа для исполнения. </w:t>
      </w:r>
    </w:p>
    <w:p w:rsidR="000345C2" w:rsidRPr="00B75E39" w:rsidRDefault="000345C2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39">
        <w:rPr>
          <w:rFonts w:ascii="Times New Roman" w:hAnsi="Times New Roman" w:cs="Times New Roman"/>
          <w:sz w:val="24"/>
          <w:szCs w:val="24"/>
        </w:rPr>
        <w:t>Рассмотрев указанное ходатайство</w:t>
      </w:r>
      <w:r w:rsidR="00297159">
        <w:rPr>
          <w:rFonts w:ascii="Times New Roman" w:hAnsi="Times New Roman" w:cs="Times New Roman"/>
          <w:sz w:val="24"/>
          <w:szCs w:val="24"/>
        </w:rPr>
        <w:t>,</w:t>
      </w:r>
      <w:r w:rsidRPr="00B75E39">
        <w:rPr>
          <w:rFonts w:ascii="Times New Roman" w:hAnsi="Times New Roman" w:cs="Times New Roman"/>
          <w:sz w:val="24"/>
          <w:szCs w:val="24"/>
        </w:rPr>
        <w:t xml:space="preserve"> Арбитражный с</w:t>
      </w:r>
      <w:r w:rsidR="00B75E39" w:rsidRPr="00B75E39">
        <w:rPr>
          <w:rFonts w:ascii="Times New Roman" w:hAnsi="Times New Roman" w:cs="Times New Roman"/>
          <w:sz w:val="24"/>
          <w:szCs w:val="24"/>
        </w:rPr>
        <w:t>уд</w:t>
      </w:r>
      <w:r w:rsidRPr="00B75E39">
        <w:rPr>
          <w:rFonts w:ascii="Times New Roman" w:hAnsi="Times New Roman" w:cs="Times New Roman"/>
          <w:sz w:val="24"/>
          <w:szCs w:val="24"/>
        </w:rPr>
        <w:t xml:space="preserve"> считает, что таковое под</w:t>
      </w:r>
      <w:r w:rsidR="00297159">
        <w:rPr>
          <w:rFonts w:ascii="Times New Roman" w:hAnsi="Times New Roman" w:cs="Times New Roman"/>
          <w:sz w:val="24"/>
          <w:szCs w:val="24"/>
        </w:rPr>
        <w:t>лежит удовлетворению. При этом А</w:t>
      </w:r>
      <w:r w:rsidRPr="00B75E39">
        <w:rPr>
          <w:rFonts w:ascii="Times New Roman" w:hAnsi="Times New Roman" w:cs="Times New Roman"/>
          <w:sz w:val="24"/>
          <w:szCs w:val="24"/>
        </w:rPr>
        <w:t xml:space="preserve">рбитражный суд исходит их следующих обстоятельств и норм права. </w:t>
      </w:r>
    </w:p>
    <w:p w:rsidR="000345C2" w:rsidRPr="00B75E39" w:rsidRDefault="000345C2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39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12 АПК ПМР  вступивший в законную силу  судебный акт обязателен для всех государственных органов, органов  местного самоуправления и иных органов, организаций, должностных лиц и граждан и подлежит исполнению на всей территории Приднестровской Молдавской </w:t>
      </w:r>
      <w:r w:rsidR="00297159">
        <w:rPr>
          <w:rFonts w:ascii="Times New Roman" w:hAnsi="Times New Roman" w:cs="Times New Roman"/>
          <w:sz w:val="24"/>
          <w:szCs w:val="24"/>
        </w:rPr>
        <w:t>Р</w:t>
      </w:r>
      <w:r w:rsidRPr="00B75E39">
        <w:rPr>
          <w:rFonts w:ascii="Times New Roman" w:hAnsi="Times New Roman" w:cs="Times New Roman"/>
          <w:sz w:val="24"/>
          <w:szCs w:val="24"/>
        </w:rPr>
        <w:t xml:space="preserve">еспублики. </w:t>
      </w:r>
    </w:p>
    <w:p w:rsidR="000345C2" w:rsidRPr="00B75E39" w:rsidRDefault="000345C2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39">
        <w:rPr>
          <w:rFonts w:ascii="Times New Roman" w:hAnsi="Times New Roman" w:cs="Times New Roman"/>
          <w:sz w:val="24"/>
          <w:szCs w:val="24"/>
        </w:rPr>
        <w:t xml:space="preserve">В целях принудительного исполнения </w:t>
      </w:r>
      <w:r w:rsidR="00B75E39" w:rsidRPr="00B75E39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от 6 октября 2020 года Арбитражным судом 21 декабря 2020 года выдан исполнительный лист. </w:t>
      </w:r>
    </w:p>
    <w:p w:rsidR="00B75E39" w:rsidRPr="00B75E39" w:rsidRDefault="00B75E39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39">
        <w:rPr>
          <w:rFonts w:ascii="Times New Roman" w:hAnsi="Times New Roman" w:cs="Times New Roman"/>
          <w:sz w:val="24"/>
          <w:szCs w:val="24"/>
        </w:rPr>
        <w:t xml:space="preserve">Пункт 2 статьи 174  АПК ПМР устанавливает, что исполнительный лист  выдается взыскателю либо по его ходатайству направляется для исполнения  непосредственно Арбитражным судом. </w:t>
      </w:r>
    </w:p>
    <w:p w:rsidR="00B75E39" w:rsidRPr="00B75E39" w:rsidRDefault="00B75E39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39">
        <w:rPr>
          <w:rFonts w:ascii="Times New Roman" w:hAnsi="Times New Roman" w:cs="Times New Roman"/>
          <w:sz w:val="24"/>
          <w:szCs w:val="24"/>
        </w:rPr>
        <w:t>Так как от взыскателя по делу частного производственно-торгового унитарного предприятия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» поступило ходатайство о направлении  исполнительного листа для исполнения, следовательно, исполнительный лист подлежит направлению </w:t>
      </w:r>
      <w:proofErr w:type="gramStart"/>
      <w:r w:rsidRPr="00B75E3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75E39">
        <w:rPr>
          <w:rFonts w:ascii="Times New Roman" w:hAnsi="Times New Roman" w:cs="Times New Roman"/>
          <w:sz w:val="24"/>
          <w:szCs w:val="24"/>
        </w:rPr>
        <w:t xml:space="preserve"> исполнению непосредственно Арбитражным судом. Ходатайство частного производственно-торгового унитарного предприятия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» при данных обстоятельствах признается соответствующим положениям АПК ПМР </w:t>
      </w:r>
      <w:r w:rsidR="00297159">
        <w:rPr>
          <w:rFonts w:ascii="Times New Roman" w:hAnsi="Times New Roman" w:cs="Times New Roman"/>
          <w:sz w:val="24"/>
          <w:szCs w:val="24"/>
        </w:rPr>
        <w:t xml:space="preserve">и </w:t>
      </w:r>
      <w:r w:rsidRPr="00B75E39">
        <w:rPr>
          <w:rFonts w:ascii="Times New Roman" w:hAnsi="Times New Roman" w:cs="Times New Roman"/>
          <w:sz w:val="24"/>
          <w:szCs w:val="24"/>
        </w:rPr>
        <w:t xml:space="preserve">подлежащим удовлетворению. </w:t>
      </w:r>
    </w:p>
    <w:p w:rsidR="00B75E39" w:rsidRPr="00B75E39" w:rsidRDefault="00B75E39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E39" w:rsidRPr="00B75E39" w:rsidRDefault="00B75E39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39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статьями 128, 174 Арбитражного процессуального кодекса Приднестровской Молдавской Республики, Арбитражный суд Приднестровской Молдавской Республики  </w:t>
      </w:r>
    </w:p>
    <w:p w:rsidR="00B75E39" w:rsidRPr="00B75E39" w:rsidRDefault="00B75E39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E39" w:rsidRPr="00B75E39" w:rsidRDefault="00B75E39" w:rsidP="00B75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E3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75E3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75E39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75E39" w:rsidRPr="00B75E39" w:rsidRDefault="00B75E39" w:rsidP="00B75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E39" w:rsidRPr="00B75E39" w:rsidRDefault="00B75E39" w:rsidP="00B75E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39">
        <w:rPr>
          <w:rFonts w:ascii="Times New Roman" w:hAnsi="Times New Roman" w:cs="Times New Roman"/>
          <w:sz w:val="24"/>
          <w:szCs w:val="24"/>
        </w:rPr>
        <w:t>Ходатайство  частного производственно-торгового унитарного предприятия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»  удовлетворить. </w:t>
      </w:r>
    </w:p>
    <w:p w:rsidR="00B75E39" w:rsidRPr="00B75E39" w:rsidRDefault="00B75E39" w:rsidP="00B75E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39">
        <w:rPr>
          <w:rFonts w:ascii="Times New Roman" w:hAnsi="Times New Roman" w:cs="Times New Roman"/>
          <w:sz w:val="24"/>
          <w:szCs w:val="24"/>
        </w:rPr>
        <w:t xml:space="preserve">Исполнительный лист от 21 декабря 2020 года на принудительное исполнение  решения Международного Арбитражного суда при 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 от 30 марта 2020 года  о взыскании с обществу с ограниченной ответственностью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Мирарос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>» (г</w:t>
      </w:r>
      <w:proofErr w:type="gramStart"/>
      <w:r w:rsidRPr="00B75E3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75E39">
        <w:rPr>
          <w:rFonts w:ascii="Times New Roman" w:hAnsi="Times New Roman" w:cs="Times New Roman"/>
          <w:sz w:val="24"/>
          <w:szCs w:val="24"/>
        </w:rPr>
        <w:t>ирасполь, ул. Карла Маркса, д.86, кв.1) в пользу частного производственно-торгового унитарного предприятия «</w:t>
      </w:r>
      <w:proofErr w:type="spellStart"/>
      <w:r w:rsidRPr="00B75E39">
        <w:rPr>
          <w:rFonts w:ascii="Times New Roman" w:hAnsi="Times New Roman" w:cs="Times New Roman"/>
          <w:sz w:val="24"/>
          <w:szCs w:val="24"/>
        </w:rPr>
        <w:t>Фрисав</w:t>
      </w:r>
      <w:proofErr w:type="spellEnd"/>
      <w:r w:rsidRPr="00B75E39">
        <w:rPr>
          <w:rFonts w:ascii="Times New Roman" w:hAnsi="Times New Roman" w:cs="Times New Roman"/>
          <w:sz w:val="24"/>
          <w:szCs w:val="24"/>
        </w:rPr>
        <w:t xml:space="preserve">» (Республика Беларусь,  г. Гомель, ул. Димитрова, д.85)  основного долга в сумме 3 402,82 доллара США, пени в сумме 567,86 долларов США, расходов по оказанию юридической помощи в сумме 293,41 доллара США, а всего 4 282,09 долларов США и 840 евро расходов по оплате арбитражного сбора направить на исполнение в Государственную службу судебных исполнителей Министерства юстиции ПМР. </w:t>
      </w:r>
    </w:p>
    <w:p w:rsidR="00B75E39" w:rsidRPr="00B75E39" w:rsidRDefault="00B75E39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E39" w:rsidRPr="00B75E39" w:rsidRDefault="00B75E39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E39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345C2" w:rsidRPr="00B75E39" w:rsidRDefault="00B75E39" w:rsidP="00B7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E39">
        <w:rPr>
          <w:rFonts w:ascii="Times New Roman" w:hAnsi="Times New Roman" w:cs="Times New Roman"/>
          <w:b/>
          <w:sz w:val="24"/>
          <w:szCs w:val="24"/>
        </w:rPr>
        <w:t>Приднест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ровской молдавской Республики  </w:t>
      </w:r>
      <w:r w:rsidRPr="00B75E39">
        <w:rPr>
          <w:rFonts w:ascii="Times New Roman" w:hAnsi="Times New Roman" w:cs="Times New Roman"/>
          <w:b/>
          <w:sz w:val="24"/>
          <w:szCs w:val="24"/>
        </w:rPr>
        <w:t xml:space="preserve">                           И.П. </w:t>
      </w:r>
      <w:proofErr w:type="spellStart"/>
      <w:r w:rsidRPr="00B75E39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75E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345C2" w:rsidRPr="00B75E39" w:rsidSect="006836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3D50"/>
    <w:multiLevelType w:val="hybridMultilevel"/>
    <w:tmpl w:val="54965A9A"/>
    <w:lvl w:ilvl="0" w:tplc="9D2E8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0345C2"/>
    <w:rsid w:val="000345C2"/>
    <w:rsid w:val="00297159"/>
    <w:rsid w:val="002B3DD7"/>
    <w:rsid w:val="006836F7"/>
    <w:rsid w:val="00B7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2020-12-22T12:06:00Z</dcterms:created>
  <dcterms:modified xsi:type="dcterms:W3CDTF">2020-12-22T12:58:00Z</dcterms:modified>
</cp:coreProperties>
</file>