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295E9A"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D82D41">
            <w:pPr>
              <w:rPr>
                <w:rFonts w:eastAsia="Calibri"/>
                <w:bCs/>
                <w:u w:val="single"/>
              </w:rPr>
            </w:pPr>
            <w:r w:rsidRPr="00531BFC">
              <w:rPr>
                <w:rFonts w:eastAsia="Calibri"/>
                <w:u w:val="single"/>
              </w:rPr>
              <w:t>«</w:t>
            </w:r>
            <w:r w:rsidR="00D82D41">
              <w:rPr>
                <w:rFonts w:eastAsia="Calibri"/>
                <w:u w:val="single"/>
              </w:rPr>
              <w:t>04</w:t>
            </w:r>
            <w:r w:rsidR="00554B3A" w:rsidRPr="00531BFC">
              <w:rPr>
                <w:rFonts w:eastAsia="Calibri"/>
                <w:u w:val="single"/>
              </w:rPr>
              <w:t xml:space="preserve"> </w:t>
            </w:r>
            <w:r w:rsidRPr="00531BFC">
              <w:rPr>
                <w:rFonts w:eastAsia="Calibri"/>
                <w:u w:val="single"/>
              </w:rPr>
              <w:t>»</w:t>
            </w:r>
            <w:r w:rsidR="00485A7C" w:rsidRPr="00531BFC">
              <w:rPr>
                <w:rFonts w:eastAsia="Calibri"/>
                <w:u w:val="single"/>
                <w:lang w:val="en-US"/>
              </w:rPr>
              <w:t xml:space="preserve"> </w:t>
            </w:r>
            <w:r w:rsidR="00D82D41">
              <w:rPr>
                <w:rFonts w:eastAsia="Calibri"/>
                <w:u w:val="single"/>
              </w:rPr>
              <w:t xml:space="preserve">сентября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D82D41">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Дело </w:t>
            </w:r>
            <w:r w:rsidRPr="00485A7C">
              <w:rPr>
                <w:rFonts w:eastAsia="Calibri"/>
              </w:rPr>
              <w:t>№</w:t>
            </w:r>
            <w:r w:rsidR="00D82D41">
              <w:rPr>
                <w:rFonts w:eastAsia="Calibri"/>
                <w:u w:val="single"/>
              </w:rPr>
              <w:t>534</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Default="008273B9" w:rsidP="006E570D">
            <w:pPr>
              <w:rPr>
                <w:rFonts w:eastAsia="Calibri"/>
                <w:b/>
                <w:bCs/>
              </w:rPr>
            </w:pPr>
          </w:p>
          <w:p w:rsidR="00022EA6" w:rsidRPr="00485A7C" w:rsidRDefault="00022EA6"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Default="008273B9" w:rsidP="000B5210">
            <w:pPr>
              <w:ind w:right="225"/>
              <w:rPr>
                <w:rFonts w:eastAsia="Calibri"/>
                <w:b/>
                <w:bCs/>
                <w:sz w:val="20"/>
                <w:szCs w:val="20"/>
              </w:rPr>
            </w:pPr>
          </w:p>
          <w:p w:rsidR="00022EA6" w:rsidRPr="001823B7" w:rsidRDefault="00022EA6"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554B3A" w:rsidRPr="006F1DF0" w:rsidRDefault="000B5210" w:rsidP="00AE1E59">
      <w:pPr>
        <w:ind w:right="650" w:firstLine="709"/>
        <w:jc w:val="both"/>
      </w:pPr>
      <w:r>
        <w:t xml:space="preserve">Арбитражный суд Приднестровской Молдавской Республики в составе судьи                      </w:t>
      </w:r>
      <w:proofErr w:type="spellStart"/>
      <w:r w:rsidR="00554B3A">
        <w:t>Е.В.Качуровск</w:t>
      </w:r>
      <w:r w:rsidR="009B5C25">
        <w:t>ой</w:t>
      </w:r>
      <w:proofErr w:type="spellEnd"/>
      <w:r>
        <w:t xml:space="preserve">, </w:t>
      </w:r>
      <w:r w:rsidR="006A5E49">
        <w:t>рассматривая в открытом судебном заседании</w:t>
      </w:r>
      <w:r>
        <w:t xml:space="preserve"> заявлени</w:t>
      </w:r>
      <w:r w:rsidR="006A5E49">
        <w:t>е</w:t>
      </w:r>
      <w:r>
        <w:t xml:space="preserve"> </w:t>
      </w:r>
      <w:r w:rsidR="00554B3A" w:rsidRPr="00214524">
        <w:t xml:space="preserve">НИ по </w:t>
      </w:r>
      <w:proofErr w:type="spellStart"/>
      <w:r w:rsidR="00554B3A" w:rsidRPr="00214524">
        <w:t>г</w:t>
      </w:r>
      <w:proofErr w:type="gramStart"/>
      <w:r w:rsidR="00554B3A" w:rsidRPr="00214524">
        <w:t>.</w:t>
      </w:r>
      <w:r w:rsidR="00D82D41">
        <w:t>С</w:t>
      </w:r>
      <w:proofErr w:type="gramEnd"/>
      <w:r w:rsidR="00D82D41">
        <w:t>лободзея</w:t>
      </w:r>
      <w:proofErr w:type="spellEnd"/>
      <w:r w:rsidR="00D82D41">
        <w:t xml:space="preserve"> и </w:t>
      </w:r>
      <w:proofErr w:type="spellStart"/>
      <w:r w:rsidR="00D82D41">
        <w:t>Слободзейскому</w:t>
      </w:r>
      <w:proofErr w:type="spellEnd"/>
      <w:r w:rsidR="00D82D41" w:rsidRPr="00214524">
        <w:t xml:space="preserve"> </w:t>
      </w:r>
      <w:r w:rsidR="00554B3A" w:rsidRPr="00214524">
        <w:t>району (</w:t>
      </w:r>
      <w:proofErr w:type="spellStart"/>
      <w:r w:rsidR="00554B3A" w:rsidRPr="00214524">
        <w:t>г.</w:t>
      </w:r>
      <w:r w:rsidR="00D82D41">
        <w:t>Слободзея</w:t>
      </w:r>
      <w:proofErr w:type="spellEnd"/>
      <w:r w:rsidR="00D82D41">
        <w:t xml:space="preserve"> ул.Фрунзе д.10</w:t>
      </w:r>
      <w:r w:rsidR="00554B3A" w:rsidRPr="00214524">
        <w:t xml:space="preserve">) к </w:t>
      </w:r>
      <w:r w:rsidR="00D82D41">
        <w:t xml:space="preserve">Закрытому </w:t>
      </w:r>
      <w:proofErr w:type="gramStart"/>
      <w:r w:rsidR="00D82D41">
        <w:t xml:space="preserve">акционерному </w:t>
      </w:r>
      <w:r w:rsidR="00D82D41" w:rsidRPr="00214524">
        <w:t xml:space="preserve">обществу </w:t>
      </w:r>
      <w:r w:rsidR="00554B3A" w:rsidRPr="00214524">
        <w:t>«</w:t>
      </w:r>
      <w:r w:rsidR="00D82D41">
        <w:t>Стоун</w:t>
      </w:r>
      <w:r w:rsidR="00554B3A" w:rsidRPr="00214524">
        <w:t>» (</w:t>
      </w:r>
      <w:proofErr w:type="spellStart"/>
      <w:r w:rsidR="00D82D41">
        <w:t>Слободзейский</w:t>
      </w:r>
      <w:proofErr w:type="spellEnd"/>
      <w:r w:rsidR="00D82D41">
        <w:t xml:space="preserve"> район, </w:t>
      </w:r>
      <w:proofErr w:type="spellStart"/>
      <w:r w:rsidR="00D82D41">
        <w:t>пгт</w:t>
      </w:r>
      <w:proofErr w:type="spellEnd"/>
      <w:r w:rsidR="00D82D41">
        <w:t>.</w:t>
      </w:r>
      <w:proofErr w:type="gramEnd"/>
      <w:r w:rsidR="00D82D41">
        <w:t xml:space="preserve"> Первомайск, ул</w:t>
      </w:r>
      <w:proofErr w:type="gramStart"/>
      <w:r w:rsidR="00D82D41">
        <w:t>.С</w:t>
      </w:r>
      <w:proofErr w:type="gramEnd"/>
      <w:r w:rsidR="00D82D41">
        <w:t>адовая д.1 «б»</w:t>
      </w:r>
      <w:r w:rsidR="00554B3A" w:rsidRPr="00214524">
        <w:t xml:space="preserve">) о </w:t>
      </w:r>
      <w:r w:rsidR="00554B3A" w:rsidRPr="006F1DF0">
        <w:t xml:space="preserve">взыскании </w:t>
      </w:r>
      <w:r w:rsidR="00D82D41">
        <w:t>налоговых платежей, коэффициента инфляции и финансовой санкции</w:t>
      </w:r>
      <w:r w:rsidR="00554B3A" w:rsidRPr="006F1DF0">
        <w:t>,</w:t>
      </w:r>
    </w:p>
    <w:p w:rsidR="006A5E49" w:rsidRDefault="006A5E49" w:rsidP="00AE1E59">
      <w:pPr>
        <w:ind w:right="650" w:firstLine="709"/>
        <w:jc w:val="both"/>
      </w:pPr>
      <w:r w:rsidRPr="006F1DF0">
        <w:t xml:space="preserve">при участии представителя </w:t>
      </w:r>
      <w:r w:rsidR="00554B3A" w:rsidRPr="006F1DF0">
        <w:t xml:space="preserve">заявителя </w:t>
      </w:r>
      <w:proofErr w:type="spellStart"/>
      <w:r w:rsidR="00D82D41">
        <w:t>Негура</w:t>
      </w:r>
      <w:proofErr w:type="spellEnd"/>
      <w:r w:rsidR="00D82D41">
        <w:t xml:space="preserve"> Е.В.</w:t>
      </w:r>
      <w:r w:rsidR="006F1DF0" w:rsidRPr="006F1DF0">
        <w:t xml:space="preserve"> </w:t>
      </w:r>
      <w:r w:rsidRPr="006F1DF0">
        <w:t xml:space="preserve">по доверенности </w:t>
      </w:r>
      <w:r w:rsidR="00D82D41">
        <w:t>№</w:t>
      </w:r>
      <w:r w:rsidR="006F1DF0" w:rsidRPr="006F1DF0">
        <w:t>01-26/</w:t>
      </w:r>
      <w:r w:rsidR="00D82D41">
        <w:t>6</w:t>
      </w:r>
      <w:r w:rsidR="006F1DF0" w:rsidRPr="006F1DF0">
        <w:t xml:space="preserve"> </w:t>
      </w:r>
      <w:r w:rsidRPr="006F1DF0">
        <w:t xml:space="preserve">от </w:t>
      </w:r>
      <w:r w:rsidR="00D82D41">
        <w:t>08</w:t>
      </w:r>
      <w:r w:rsidR="006F1DF0" w:rsidRPr="006F1DF0">
        <w:t xml:space="preserve">.01.2020 </w:t>
      </w:r>
      <w:r w:rsidRPr="006F1DF0">
        <w:t>года,</w:t>
      </w:r>
    </w:p>
    <w:p w:rsidR="006A5E49" w:rsidRPr="00531BFC" w:rsidRDefault="006A5E49" w:rsidP="00AE1E59">
      <w:pPr>
        <w:ind w:right="650" w:firstLine="709"/>
        <w:jc w:val="both"/>
        <w:rPr>
          <w:color w:val="000000" w:themeColor="text1"/>
        </w:rPr>
      </w:pPr>
      <w:r w:rsidRPr="00531BFC">
        <w:rPr>
          <w:color w:val="000000" w:themeColor="text1"/>
        </w:rPr>
        <w:t>в отсутствие ответчика</w:t>
      </w:r>
      <w:r w:rsidR="008452B7" w:rsidRPr="00531BFC">
        <w:rPr>
          <w:color w:val="000000" w:themeColor="text1"/>
        </w:rPr>
        <w:t xml:space="preserve"> </w:t>
      </w:r>
      <w:r w:rsidR="00D82D41">
        <w:rPr>
          <w:color w:val="000000" w:themeColor="text1"/>
        </w:rPr>
        <w:t>ЗА</w:t>
      </w:r>
      <w:r w:rsidR="008452B7" w:rsidRPr="00531BFC">
        <w:rPr>
          <w:color w:val="000000" w:themeColor="text1"/>
        </w:rPr>
        <w:t>О «</w:t>
      </w:r>
      <w:r w:rsidR="00D82D41">
        <w:rPr>
          <w:color w:val="000000" w:themeColor="text1"/>
        </w:rPr>
        <w:t>Стоун</w:t>
      </w:r>
      <w:r w:rsidR="008452B7" w:rsidRPr="00531BFC">
        <w:rPr>
          <w:color w:val="000000" w:themeColor="text1"/>
        </w:rPr>
        <w:t>»</w:t>
      </w:r>
      <w:r w:rsidRPr="00531BFC">
        <w:rPr>
          <w:color w:val="000000" w:themeColor="text1"/>
        </w:rPr>
        <w:t>,</w:t>
      </w:r>
    </w:p>
    <w:p w:rsidR="0012080B" w:rsidRDefault="0012080B" w:rsidP="00AE1E59">
      <w:pPr>
        <w:tabs>
          <w:tab w:val="left" w:pos="3667"/>
        </w:tabs>
        <w:ind w:right="650" w:firstLine="720"/>
        <w:jc w:val="both"/>
      </w:pPr>
      <w:r>
        <w:tab/>
      </w:r>
    </w:p>
    <w:p w:rsidR="0012080B" w:rsidRDefault="0012080B" w:rsidP="00AE1E59">
      <w:pPr>
        <w:ind w:right="650"/>
        <w:jc w:val="center"/>
        <w:rPr>
          <w:b/>
        </w:rPr>
      </w:pPr>
      <w:r>
        <w:rPr>
          <w:b/>
        </w:rPr>
        <w:t>У С Т А Н О В И Л:</w:t>
      </w:r>
    </w:p>
    <w:p w:rsidR="0012080B" w:rsidRDefault="0012080B" w:rsidP="00AE1E59">
      <w:pPr>
        <w:ind w:right="650"/>
        <w:jc w:val="center"/>
        <w:rPr>
          <w:b/>
        </w:rPr>
      </w:pPr>
    </w:p>
    <w:p w:rsidR="00554B3A" w:rsidRDefault="00554B3A" w:rsidP="00AE1E59">
      <w:pPr>
        <w:pStyle w:val="Style4"/>
        <w:widowControl/>
        <w:spacing w:line="240" w:lineRule="auto"/>
        <w:ind w:right="650" w:firstLine="709"/>
        <w:rPr>
          <w:color w:val="000000" w:themeColor="text1"/>
        </w:rPr>
      </w:pPr>
      <w:r>
        <w:t xml:space="preserve">НИ </w:t>
      </w:r>
      <w:r w:rsidRPr="00214524">
        <w:t xml:space="preserve">по </w:t>
      </w:r>
      <w:proofErr w:type="spellStart"/>
      <w:r w:rsidRPr="00214524">
        <w:t>г</w:t>
      </w:r>
      <w:proofErr w:type="gramStart"/>
      <w:r w:rsidRPr="00214524">
        <w:t>.</w:t>
      </w:r>
      <w:r w:rsidR="00D82D41">
        <w:t>С</w:t>
      </w:r>
      <w:proofErr w:type="gramEnd"/>
      <w:r w:rsidR="00D82D41">
        <w:t>лободзея</w:t>
      </w:r>
      <w:proofErr w:type="spellEnd"/>
      <w:r w:rsidR="00D82D41">
        <w:t xml:space="preserve"> и </w:t>
      </w:r>
      <w:proofErr w:type="spellStart"/>
      <w:r w:rsidR="00D82D41">
        <w:t>Слободзейскому</w:t>
      </w:r>
      <w:proofErr w:type="spellEnd"/>
      <w:r w:rsidRPr="00214524">
        <w:t xml:space="preserve"> району </w:t>
      </w:r>
      <w:r>
        <w:t>обратилась с заявлением</w:t>
      </w:r>
      <w:r w:rsidRPr="00214524">
        <w:t xml:space="preserve"> к </w:t>
      </w:r>
      <w:r w:rsidR="00D82D41">
        <w:t>ЗА</w:t>
      </w:r>
      <w:r>
        <w:t>О</w:t>
      </w:r>
      <w:r w:rsidRPr="00214524">
        <w:t xml:space="preserve"> «</w:t>
      </w:r>
      <w:r w:rsidR="00D82D41">
        <w:t>Стоун</w:t>
      </w:r>
      <w:r w:rsidRPr="00214524">
        <w:t xml:space="preserve">» о взыскании </w:t>
      </w:r>
      <w:r w:rsidR="00D82D41">
        <w:t>налоговых платежей</w:t>
      </w:r>
      <w:r w:rsidRPr="00214524">
        <w:t>, коэффициента инфляции и финансовой санкции</w:t>
      </w:r>
      <w:r w:rsidRPr="0023409B">
        <w:rPr>
          <w:color w:val="000000" w:themeColor="text1"/>
        </w:rPr>
        <w:t>.</w:t>
      </w:r>
      <w:r>
        <w:rPr>
          <w:color w:val="000000" w:themeColor="text1"/>
        </w:rPr>
        <w:t xml:space="preserve"> </w:t>
      </w:r>
    </w:p>
    <w:p w:rsidR="006478E4" w:rsidRPr="006478E4" w:rsidRDefault="00791858" w:rsidP="006478E4">
      <w:pPr>
        <w:ind w:right="650" w:firstLine="709"/>
        <w:jc w:val="both"/>
        <w:rPr>
          <w:rStyle w:val="10"/>
          <w:color w:val="000000" w:themeColor="text1"/>
          <w:sz w:val="24"/>
          <w:szCs w:val="24"/>
        </w:rPr>
      </w:pPr>
      <w:r w:rsidRPr="000126C2">
        <w:t>В состоявше</w:t>
      </w:r>
      <w:r w:rsidR="00D65134">
        <w:t>е</w:t>
      </w:r>
      <w:r w:rsidRPr="000126C2">
        <w:t xml:space="preserve">ся в назначенное время </w:t>
      </w:r>
      <w:r w:rsidR="00D65134">
        <w:t xml:space="preserve">судебное заседание не явился ответчик. </w:t>
      </w:r>
      <w:r w:rsidR="00E267AF" w:rsidRPr="006478E4">
        <w:rPr>
          <w:color w:val="000000" w:themeColor="text1"/>
        </w:rPr>
        <w:t>П</w:t>
      </w:r>
      <w:r w:rsidR="00D65134" w:rsidRPr="006478E4">
        <w:rPr>
          <w:color w:val="000000" w:themeColor="text1"/>
        </w:rPr>
        <w:t xml:space="preserve">роверяя в порядке статьи 104 АПК ПМР явку лиц, участвующих в деле, суд установил отсутствие </w:t>
      </w:r>
      <w:r w:rsidR="006478E4" w:rsidRPr="006478E4">
        <w:rPr>
          <w:rStyle w:val="10"/>
          <w:color w:val="000000" w:themeColor="text1"/>
          <w:sz w:val="24"/>
          <w:szCs w:val="24"/>
        </w:rPr>
        <w:t xml:space="preserve">предусмотренных положениями статей 102-1-102-3 АПК ПМР доказательств  надлежащего извещения </w:t>
      </w:r>
      <w:r w:rsidR="006478E4" w:rsidRPr="006478E4">
        <w:rPr>
          <w:color w:val="000000" w:themeColor="text1"/>
        </w:rPr>
        <w:t xml:space="preserve">ответчика </w:t>
      </w:r>
      <w:r w:rsidR="00D82D41">
        <w:rPr>
          <w:color w:val="000000" w:themeColor="text1"/>
        </w:rPr>
        <w:t>ЗА</w:t>
      </w:r>
      <w:r w:rsidR="006478E4" w:rsidRPr="006478E4">
        <w:rPr>
          <w:color w:val="000000" w:themeColor="text1"/>
        </w:rPr>
        <w:t>О «</w:t>
      </w:r>
      <w:r w:rsidR="00D82D41">
        <w:rPr>
          <w:color w:val="000000" w:themeColor="text1"/>
        </w:rPr>
        <w:t>Стоун</w:t>
      </w:r>
      <w:r w:rsidR="006478E4" w:rsidRPr="006478E4">
        <w:rPr>
          <w:color w:val="000000" w:themeColor="text1"/>
        </w:rPr>
        <w:t>»</w:t>
      </w:r>
      <w:r w:rsidR="006478E4" w:rsidRPr="006478E4">
        <w:rPr>
          <w:rStyle w:val="10"/>
          <w:color w:val="000000" w:themeColor="text1"/>
          <w:sz w:val="24"/>
          <w:szCs w:val="24"/>
        </w:rPr>
        <w:t xml:space="preserve"> о начавшемся процессе</w:t>
      </w:r>
      <w:r w:rsidR="006478E4">
        <w:rPr>
          <w:rStyle w:val="10"/>
          <w:color w:val="000000" w:themeColor="text1"/>
          <w:sz w:val="24"/>
          <w:szCs w:val="24"/>
        </w:rPr>
        <w:t>.</w:t>
      </w:r>
    </w:p>
    <w:p w:rsidR="00BF7322" w:rsidRDefault="00531BFC" w:rsidP="00A246E5">
      <w:pPr>
        <w:ind w:right="650" w:firstLine="709"/>
        <w:jc w:val="both"/>
      </w:pPr>
      <w:r>
        <w:t xml:space="preserve">Указанное обстоятельство </w:t>
      </w:r>
      <w:r w:rsidR="00A246E5">
        <w:t xml:space="preserve"> является препятствием для рассмотрения дела. </w:t>
      </w:r>
    </w:p>
    <w:p w:rsidR="00BF7322" w:rsidRDefault="00BF7322" w:rsidP="000126C2">
      <w:pPr>
        <w:ind w:right="650" w:firstLine="709"/>
        <w:jc w:val="both"/>
      </w:pPr>
      <w:r>
        <w:t>Ввиду вышеизложенного</w:t>
      </w:r>
      <w:r w:rsidR="00325520">
        <w:t>,</w:t>
      </w:r>
      <w:r>
        <w:t xml:space="preserve"> разрешение дела по существу в данном судебном заседании невозможно, что в соответствии с пунктом 1 статьи 109 АПК ПМР является основанием для отложения рассмотрения дела.</w:t>
      </w:r>
    </w:p>
    <w:p w:rsidR="00BF7322" w:rsidRPr="00E87E1C" w:rsidRDefault="00BF7322" w:rsidP="000126C2">
      <w:pPr>
        <w:ind w:right="650" w:firstLine="709"/>
        <w:jc w:val="both"/>
        <w:rPr>
          <w:color w:val="000000"/>
        </w:rPr>
      </w:pPr>
      <w:r w:rsidRPr="00650A0A">
        <w:rPr>
          <w:color w:val="000000"/>
        </w:rPr>
        <w:t xml:space="preserve">При таких обстоятельствах </w:t>
      </w:r>
      <w:r w:rsidRPr="00E87E1C">
        <w:rPr>
          <w:color w:val="000000"/>
        </w:rPr>
        <w:t xml:space="preserve">Арбитражный суд Приднестровской Молдавской Республики, руководствуясь статьями 109, 128 Арбитражного процессуального кодекса Приднестровской Молдавской Республики, </w:t>
      </w:r>
    </w:p>
    <w:p w:rsidR="00BF7322" w:rsidRDefault="00BF7322" w:rsidP="00BF7322">
      <w:pPr>
        <w:ind w:right="650" w:firstLine="709"/>
        <w:jc w:val="center"/>
        <w:rPr>
          <w:b/>
        </w:rPr>
      </w:pPr>
    </w:p>
    <w:p w:rsidR="00A33535" w:rsidRDefault="00A33535" w:rsidP="00BF7322">
      <w:pPr>
        <w:ind w:right="650" w:firstLine="709"/>
        <w:jc w:val="center"/>
        <w:rPr>
          <w:b/>
        </w:rPr>
      </w:pPr>
    </w:p>
    <w:p w:rsidR="00022EA6" w:rsidRDefault="00022EA6" w:rsidP="00BF7322">
      <w:pPr>
        <w:ind w:right="650" w:firstLine="709"/>
        <w:jc w:val="center"/>
        <w:rPr>
          <w:b/>
        </w:rPr>
      </w:pPr>
    </w:p>
    <w:p w:rsidR="00A33535" w:rsidRDefault="00A33535" w:rsidP="00BF7322">
      <w:pPr>
        <w:ind w:right="650" w:firstLine="709"/>
        <w:jc w:val="center"/>
        <w:rPr>
          <w:b/>
        </w:rPr>
      </w:pPr>
    </w:p>
    <w:p w:rsidR="00BF7322" w:rsidRDefault="00BF7322" w:rsidP="00BF7322">
      <w:pPr>
        <w:ind w:right="650" w:firstLine="709"/>
        <w:jc w:val="center"/>
        <w:rPr>
          <w:b/>
        </w:rPr>
      </w:pPr>
      <w:r>
        <w:rPr>
          <w:b/>
        </w:rPr>
        <w:lastRenderedPageBreak/>
        <w:t xml:space="preserve">О </w:t>
      </w:r>
      <w:proofErr w:type="gramStart"/>
      <w:r>
        <w:rPr>
          <w:b/>
        </w:rPr>
        <w:t>П</w:t>
      </w:r>
      <w:proofErr w:type="gramEnd"/>
      <w:r>
        <w:rPr>
          <w:b/>
        </w:rPr>
        <w:t xml:space="preserve"> Р Е Д Е Л И Л:</w:t>
      </w:r>
    </w:p>
    <w:p w:rsidR="00BF7322" w:rsidRDefault="00BF7322" w:rsidP="00BF7322">
      <w:pPr>
        <w:ind w:right="650" w:firstLine="709"/>
        <w:jc w:val="center"/>
        <w:rPr>
          <w:b/>
        </w:rPr>
      </w:pPr>
    </w:p>
    <w:p w:rsidR="00BF7322" w:rsidRPr="00E87E1C" w:rsidRDefault="00E87E1C" w:rsidP="00BF7322">
      <w:pPr>
        <w:ind w:right="650" w:firstLine="709"/>
        <w:jc w:val="both"/>
      </w:pPr>
      <w:r w:rsidRPr="00E87E1C">
        <w:rPr>
          <w:color w:val="000000" w:themeColor="text1"/>
        </w:rPr>
        <w:t>1.</w:t>
      </w:r>
      <w:r w:rsidR="00BF7322" w:rsidRPr="00E87E1C">
        <w:rPr>
          <w:color w:val="000000" w:themeColor="text1"/>
        </w:rPr>
        <w:t>Отложить рассмотрение дела №</w:t>
      </w:r>
      <w:r w:rsidR="00D82D41">
        <w:rPr>
          <w:color w:val="000000" w:themeColor="text1"/>
        </w:rPr>
        <w:t>534</w:t>
      </w:r>
      <w:r w:rsidR="00BF7322" w:rsidRPr="00E87E1C">
        <w:rPr>
          <w:color w:val="000000" w:themeColor="text1"/>
        </w:rPr>
        <w:t>/20-02</w:t>
      </w:r>
      <w:r w:rsidRPr="00E87E1C">
        <w:rPr>
          <w:color w:val="000000" w:themeColor="text1"/>
        </w:rPr>
        <w:t xml:space="preserve">  </w:t>
      </w:r>
      <w:r w:rsidR="00BF7322" w:rsidRPr="00D82D41">
        <w:t xml:space="preserve">на </w:t>
      </w:r>
      <w:r w:rsidR="00D82D41">
        <w:rPr>
          <w:b/>
        </w:rPr>
        <w:t>17</w:t>
      </w:r>
      <w:r w:rsidR="00D726D4" w:rsidRPr="00D82D41">
        <w:t xml:space="preserve"> </w:t>
      </w:r>
      <w:r w:rsidR="00D82D41">
        <w:rPr>
          <w:b/>
        </w:rPr>
        <w:t>сентября</w:t>
      </w:r>
      <w:r w:rsidR="00612F4D" w:rsidRPr="00D82D41">
        <w:rPr>
          <w:b/>
        </w:rPr>
        <w:t xml:space="preserve"> </w:t>
      </w:r>
      <w:r w:rsidR="00BF7322" w:rsidRPr="00D82D41">
        <w:rPr>
          <w:b/>
        </w:rPr>
        <w:t>2020 года</w:t>
      </w:r>
      <w:r w:rsidR="00BF7322" w:rsidRPr="00D82D41">
        <w:t xml:space="preserve"> на </w:t>
      </w:r>
      <w:r w:rsidR="00D726D4" w:rsidRPr="00D82D41">
        <w:rPr>
          <w:b/>
        </w:rPr>
        <w:t>1</w:t>
      </w:r>
      <w:r w:rsidR="00D82D41">
        <w:rPr>
          <w:b/>
        </w:rPr>
        <w:t>0</w:t>
      </w:r>
      <w:r w:rsidR="00D726D4" w:rsidRPr="00D82D41">
        <w:rPr>
          <w:b/>
        </w:rPr>
        <w:t>.00</w:t>
      </w:r>
      <w:r w:rsidR="00D726D4" w:rsidRPr="00D82D41">
        <w:t xml:space="preserve"> </w:t>
      </w:r>
      <w:r w:rsidR="00BF7322" w:rsidRPr="00D82D41">
        <w:rPr>
          <w:b/>
        </w:rPr>
        <w:t>часов</w:t>
      </w:r>
      <w:r w:rsidR="00BF7322" w:rsidRPr="00E87E1C">
        <w:t xml:space="preserve"> в здании Арбитражного суда Приднестровской Молдавской Республики по адресу: г</w:t>
      </w:r>
      <w:proofErr w:type="gramStart"/>
      <w:r w:rsidR="00BF7322" w:rsidRPr="00E87E1C">
        <w:t>.Т</w:t>
      </w:r>
      <w:proofErr w:type="gramEnd"/>
      <w:r w:rsidR="00BF7322" w:rsidRPr="00E87E1C">
        <w:t xml:space="preserve">ирасполь, ул. Ленина, 1/2, </w:t>
      </w:r>
      <w:proofErr w:type="spellStart"/>
      <w:r w:rsidR="00BF7322" w:rsidRPr="00E87E1C">
        <w:t>каб</w:t>
      </w:r>
      <w:proofErr w:type="spellEnd"/>
      <w:r w:rsidR="00BF7322" w:rsidRPr="00E87E1C">
        <w:t xml:space="preserve">. 307. </w:t>
      </w:r>
    </w:p>
    <w:p w:rsidR="00080B6B" w:rsidRPr="00E87E1C" w:rsidRDefault="00E87E1C" w:rsidP="00BF7322">
      <w:pPr>
        <w:ind w:right="650" w:firstLine="709"/>
        <w:jc w:val="both"/>
      </w:pPr>
      <w:r w:rsidRPr="00E87E1C">
        <w:t>2.</w:t>
      </w:r>
      <w:r w:rsidR="00080B6B" w:rsidRPr="00E87E1C">
        <w:t xml:space="preserve">Повторно направить </w:t>
      </w:r>
      <w:r w:rsidR="00D82D41">
        <w:t>ЗА</w:t>
      </w:r>
      <w:r w:rsidR="00080B6B" w:rsidRPr="00E87E1C">
        <w:t>О «</w:t>
      </w:r>
      <w:r w:rsidR="00D82D41">
        <w:t>Стоун</w:t>
      </w:r>
      <w:r w:rsidR="00080B6B" w:rsidRPr="00E87E1C">
        <w:t xml:space="preserve">» копию определения о принятии к производству заявления НИ по </w:t>
      </w:r>
      <w:proofErr w:type="spellStart"/>
      <w:r w:rsidR="00080B6B" w:rsidRPr="00E87E1C">
        <w:t>г</w:t>
      </w:r>
      <w:proofErr w:type="gramStart"/>
      <w:r w:rsidR="00080B6B" w:rsidRPr="00E87E1C">
        <w:t>.</w:t>
      </w:r>
      <w:r w:rsidR="00D82D41">
        <w:t>С</w:t>
      </w:r>
      <w:proofErr w:type="gramEnd"/>
      <w:r w:rsidR="00D82D41">
        <w:t>лободзея</w:t>
      </w:r>
      <w:proofErr w:type="spellEnd"/>
      <w:r w:rsidR="00D82D41">
        <w:t xml:space="preserve"> и </w:t>
      </w:r>
      <w:proofErr w:type="spellStart"/>
      <w:r w:rsidR="00D82D41">
        <w:t>Слободзейскому</w:t>
      </w:r>
      <w:proofErr w:type="spellEnd"/>
      <w:r w:rsidR="00080B6B" w:rsidRPr="00E87E1C">
        <w:t xml:space="preserve"> району к </w:t>
      </w:r>
      <w:r w:rsidR="00D82D41">
        <w:t>ЗАО «Стоун</w:t>
      </w:r>
      <w:r w:rsidR="00080B6B" w:rsidRPr="00E87E1C">
        <w:t xml:space="preserve">» </w:t>
      </w:r>
      <w:r w:rsidR="00E267AF">
        <w:t xml:space="preserve">по месту </w:t>
      </w:r>
      <w:r w:rsidR="00227353">
        <w:t>нахождения</w:t>
      </w:r>
      <w:r w:rsidR="00E267AF">
        <w:t xml:space="preserve"> Общества </w:t>
      </w:r>
      <w:r w:rsidR="00D82D41">
        <w:t xml:space="preserve">по адресу: </w:t>
      </w:r>
      <w:proofErr w:type="spellStart"/>
      <w:r w:rsidR="00D82D41">
        <w:t>Слободзейский</w:t>
      </w:r>
      <w:proofErr w:type="spellEnd"/>
      <w:r w:rsidR="00D82D41">
        <w:t xml:space="preserve"> район </w:t>
      </w:r>
      <w:proofErr w:type="spellStart"/>
      <w:r w:rsidR="00D82D41">
        <w:t>пгт</w:t>
      </w:r>
      <w:proofErr w:type="spellEnd"/>
      <w:r w:rsidR="00D82D41">
        <w:t>. Первомайск ул</w:t>
      </w:r>
      <w:proofErr w:type="gramStart"/>
      <w:r w:rsidR="00D82D41">
        <w:t>.С</w:t>
      </w:r>
      <w:proofErr w:type="gramEnd"/>
      <w:r w:rsidR="00D82D41">
        <w:t>адовая, 1 «б»</w:t>
      </w:r>
      <w:r w:rsidR="00080B6B" w:rsidRPr="00E87E1C">
        <w:t>.</w:t>
      </w:r>
    </w:p>
    <w:p w:rsidR="00BF7322" w:rsidRDefault="00BF7322" w:rsidP="00BF7322">
      <w:pPr>
        <w:ind w:right="650" w:firstLine="709"/>
        <w:jc w:val="both"/>
      </w:pPr>
    </w:p>
    <w:p w:rsidR="00BF7322" w:rsidRDefault="00BF7322" w:rsidP="00BF7322">
      <w:pPr>
        <w:ind w:right="650" w:firstLine="709"/>
        <w:jc w:val="both"/>
      </w:pPr>
      <w:r>
        <w:t xml:space="preserve">Определение не обжалуется. </w:t>
      </w:r>
    </w:p>
    <w:p w:rsidR="00BF7322" w:rsidRDefault="00BF7322" w:rsidP="00BF7322">
      <w:pPr>
        <w:ind w:right="650"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r>
        <w:rPr>
          <w:b/>
        </w:rPr>
        <w:t>Судья Арбитражного суда</w:t>
      </w:r>
    </w:p>
    <w:p w:rsidR="00BF7322" w:rsidRDefault="00BF7322" w:rsidP="00BF7322">
      <w:pPr>
        <w:ind w:right="650" w:firstLine="709"/>
        <w:jc w:val="both"/>
        <w:rPr>
          <w:b/>
        </w:rPr>
      </w:pPr>
      <w:r>
        <w:rPr>
          <w:b/>
        </w:rPr>
        <w:t xml:space="preserve">Приднестровской Молдавской Республики                                    </w:t>
      </w:r>
      <w:r w:rsidRPr="00D461AC">
        <w:rPr>
          <w:b/>
        </w:rPr>
        <w:t>Е.</w:t>
      </w:r>
      <w:r>
        <w:rPr>
          <w:b/>
        </w:rPr>
        <w:t xml:space="preserve"> </w:t>
      </w:r>
      <w:proofErr w:type="spellStart"/>
      <w:r>
        <w:rPr>
          <w:b/>
        </w:rPr>
        <w:t>В.Качуровская</w:t>
      </w:r>
      <w:proofErr w:type="spellEnd"/>
    </w:p>
    <w:p w:rsidR="00BF7322" w:rsidRDefault="00BF7322" w:rsidP="00BF7322">
      <w:pPr>
        <w:ind w:right="650" w:firstLine="709"/>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BF7322" w:rsidRDefault="00BF7322" w:rsidP="00BF7322">
      <w:pPr>
        <w:ind w:right="650" w:firstLine="709"/>
        <w:jc w:val="both"/>
        <w:rPr>
          <w:b/>
        </w:rPr>
      </w:pPr>
    </w:p>
    <w:p w:rsidR="00C502E5" w:rsidRDefault="00C502E5" w:rsidP="00BF7322">
      <w:pPr>
        <w:ind w:right="650" w:firstLine="709"/>
        <w:jc w:val="both"/>
        <w:rPr>
          <w:b/>
        </w:rPr>
      </w:pPr>
    </w:p>
    <w:p w:rsidR="00BF7322" w:rsidRDefault="00BF7322" w:rsidP="00BF7322">
      <w:pPr>
        <w:ind w:right="650" w:firstLine="709"/>
        <w:jc w:val="both"/>
        <w:rPr>
          <w:b/>
        </w:rPr>
      </w:pPr>
    </w:p>
    <w:sectPr w:rsidR="00BF7322" w:rsidSect="00325520">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70C" w:rsidRDefault="0093470C" w:rsidP="00747910">
      <w:r>
        <w:separator/>
      </w:r>
    </w:p>
  </w:endnote>
  <w:endnote w:type="continuationSeparator" w:id="1">
    <w:p w:rsidR="0093470C" w:rsidRDefault="0093470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804CD8" w:rsidRDefault="00804CD8" w:rsidP="00804CD8">
    <w:pPr>
      <w:pStyle w:val="a7"/>
    </w:pPr>
  </w:p>
  <w:p w:rsidR="00804CD8" w:rsidRDefault="00295E9A">
    <w:pPr>
      <w:pStyle w:val="a7"/>
      <w:jc w:val="right"/>
    </w:pPr>
    <w:fldSimple w:instr=" PAGE   \* MERGEFORMAT ">
      <w:r w:rsidR="00022EA6">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70C" w:rsidRDefault="0093470C" w:rsidP="00747910">
      <w:r>
        <w:separator/>
      </w:r>
    </w:p>
  </w:footnote>
  <w:footnote w:type="continuationSeparator" w:id="1">
    <w:p w:rsidR="0093470C" w:rsidRDefault="0093470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proofState w:spelling="clean" w:grammar="clean"/>
  <w:stylePaneFormatFilter w:val="3F01"/>
  <w:defaultTabStop w:val="708"/>
  <w:noPunctuationKerning/>
  <w:characterSpacingControl w:val="doNotCompress"/>
  <w:hdrShapeDefaults>
    <o:shapedefaults v:ext="edit" spidmax="25601"/>
  </w:hdrShapeDefaults>
  <w:footnotePr>
    <w:footnote w:id="0"/>
    <w:footnote w:id="1"/>
  </w:footnotePr>
  <w:endnotePr>
    <w:endnote w:id="0"/>
    <w:endnote w:id="1"/>
  </w:endnotePr>
  <w:compat/>
  <w:rsids>
    <w:rsidRoot w:val="000C4195"/>
    <w:rsid w:val="000126C2"/>
    <w:rsid w:val="00022EA6"/>
    <w:rsid w:val="000400F3"/>
    <w:rsid w:val="00080B6B"/>
    <w:rsid w:val="00081B5A"/>
    <w:rsid w:val="00085128"/>
    <w:rsid w:val="000B5210"/>
    <w:rsid w:val="000C4195"/>
    <w:rsid w:val="000C512D"/>
    <w:rsid w:val="000C64A5"/>
    <w:rsid w:val="000E2672"/>
    <w:rsid w:val="000E5906"/>
    <w:rsid w:val="000F183A"/>
    <w:rsid w:val="0012080B"/>
    <w:rsid w:val="001658B5"/>
    <w:rsid w:val="00165B73"/>
    <w:rsid w:val="001823B7"/>
    <w:rsid w:val="001979FD"/>
    <w:rsid w:val="001A48C1"/>
    <w:rsid w:val="001B62EA"/>
    <w:rsid w:val="001C1B4F"/>
    <w:rsid w:val="001D3D23"/>
    <w:rsid w:val="001E45FA"/>
    <w:rsid w:val="00201DE5"/>
    <w:rsid w:val="00212E13"/>
    <w:rsid w:val="00227353"/>
    <w:rsid w:val="002431E5"/>
    <w:rsid w:val="0026059C"/>
    <w:rsid w:val="00270CED"/>
    <w:rsid w:val="002828CA"/>
    <w:rsid w:val="00292935"/>
    <w:rsid w:val="002935E2"/>
    <w:rsid w:val="00295E9A"/>
    <w:rsid w:val="002A1786"/>
    <w:rsid w:val="002D2926"/>
    <w:rsid w:val="002E0357"/>
    <w:rsid w:val="002E193F"/>
    <w:rsid w:val="002F0A0D"/>
    <w:rsid w:val="00303D72"/>
    <w:rsid w:val="00325520"/>
    <w:rsid w:val="003331A5"/>
    <w:rsid w:val="003558DC"/>
    <w:rsid w:val="00365A17"/>
    <w:rsid w:val="00381CF3"/>
    <w:rsid w:val="003A617A"/>
    <w:rsid w:val="003B6264"/>
    <w:rsid w:val="00424065"/>
    <w:rsid w:val="00435D1A"/>
    <w:rsid w:val="00444EB1"/>
    <w:rsid w:val="00474C10"/>
    <w:rsid w:val="00485A7C"/>
    <w:rsid w:val="004A01C7"/>
    <w:rsid w:val="004B0F41"/>
    <w:rsid w:val="004B6D3F"/>
    <w:rsid w:val="004C56EA"/>
    <w:rsid w:val="004C701C"/>
    <w:rsid w:val="004F7B6D"/>
    <w:rsid w:val="0051667D"/>
    <w:rsid w:val="00531BFC"/>
    <w:rsid w:val="00533BE1"/>
    <w:rsid w:val="00554B3A"/>
    <w:rsid w:val="005A6736"/>
    <w:rsid w:val="00605EA7"/>
    <w:rsid w:val="00612F4D"/>
    <w:rsid w:val="006478E4"/>
    <w:rsid w:val="00694E57"/>
    <w:rsid w:val="006976EB"/>
    <w:rsid w:val="006A5E49"/>
    <w:rsid w:val="006C6D2B"/>
    <w:rsid w:val="006E570D"/>
    <w:rsid w:val="006F1DF0"/>
    <w:rsid w:val="00710036"/>
    <w:rsid w:val="00717526"/>
    <w:rsid w:val="00747910"/>
    <w:rsid w:val="00750035"/>
    <w:rsid w:val="0075091C"/>
    <w:rsid w:val="00791858"/>
    <w:rsid w:val="007A51C3"/>
    <w:rsid w:val="007B056A"/>
    <w:rsid w:val="007C124E"/>
    <w:rsid w:val="007C46FF"/>
    <w:rsid w:val="007F5D91"/>
    <w:rsid w:val="007F6115"/>
    <w:rsid w:val="00804CD8"/>
    <w:rsid w:val="00813A13"/>
    <w:rsid w:val="00821468"/>
    <w:rsid w:val="008273B9"/>
    <w:rsid w:val="00833454"/>
    <w:rsid w:val="008452B7"/>
    <w:rsid w:val="0085504A"/>
    <w:rsid w:val="008A11D6"/>
    <w:rsid w:val="008D34DD"/>
    <w:rsid w:val="008E51C4"/>
    <w:rsid w:val="008F60C5"/>
    <w:rsid w:val="008F64F3"/>
    <w:rsid w:val="0090045E"/>
    <w:rsid w:val="00900716"/>
    <w:rsid w:val="00903238"/>
    <w:rsid w:val="00904994"/>
    <w:rsid w:val="00917458"/>
    <w:rsid w:val="00926900"/>
    <w:rsid w:val="0093470C"/>
    <w:rsid w:val="00991CBB"/>
    <w:rsid w:val="00997222"/>
    <w:rsid w:val="009977D8"/>
    <w:rsid w:val="009B1FD7"/>
    <w:rsid w:val="009B5C25"/>
    <w:rsid w:val="009B61B4"/>
    <w:rsid w:val="009F37CE"/>
    <w:rsid w:val="00A032B6"/>
    <w:rsid w:val="00A246E5"/>
    <w:rsid w:val="00A33535"/>
    <w:rsid w:val="00A42F10"/>
    <w:rsid w:val="00A654E1"/>
    <w:rsid w:val="00AB326C"/>
    <w:rsid w:val="00AB632B"/>
    <w:rsid w:val="00AC58DE"/>
    <w:rsid w:val="00AC6E73"/>
    <w:rsid w:val="00AE1E59"/>
    <w:rsid w:val="00AE51C6"/>
    <w:rsid w:val="00AF591D"/>
    <w:rsid w:val="00B07D65"/>
    <w:rsid w:val="00B53DF1"/>
    <w:rsid w:val="00BE7BA6"/>
    <w:rsid w:val="00BF7322"/>
    <w:rsid w:val="00C3734A"/>
    <w:rsid w:val="00C43442"/>
    <w:rsid w:val="00C4443F"/>
    <w:rsid w:val="00C502E5"/>
    <w:rsid w:val="00C518EB"/>
    <w:rsid w:val="00C77370"/>
    <w:rsid w:val="00C849F3"/>
    <w:rsid w:val="00CA1791"/>
    <w:rsid w:val="00CC555F"/>
    <w:rsid w:val="00D65134"/>
    <w:rsid w:val="00D726D4"/>
    <w:rsid w:val="00D82D41"/>
    <w:rsid w:val="00D90A20"/>
    <w:rsid w:val="00D96E34"/>
    <w:rsid w:val="00DA6EC0"/>
    <w:rsid w:val="00DF3707"/>
    <w:rsid w:val="00E265BC"/>
    <w:rsid w:val="00E267AF"/>
    <w:rsid w:val="00E37C05"/>
    <w:rsid w:val="00E37FF1"/>
    <w:rsid w:val="00E47763"/>
    <w:rsid w:val="00E6678D"/>
    <w:rsid w:val="00E67E5E"/>
    <w:rsid w:val="00E715EC"/>
    <w:rsid w:val="00E76C3A"/>
    <w:rsid w:val="00E87E1C"/>
    <w:rsid w:val="00E90DB1"/>
    <w:rsid w:val="00E92C98"/>
    <w:rsid w:val="00E975E9"/>
    <w:rsid w:val="00ED67B4"/>
    <w:rsid w:val="00F16008"/>
    <w:rsid w:val="00F2401C"/>
    <w:rsid w:val="00F253A2"/>
    <w:rsid w:val="00F354AA"/>
    <w:rsid w:val="00F64381"/>
    <w:rsid w:val="00F72C4D"/>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1"/>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310</Words>
  <Characters>2254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30</cp:revision>
  <cp:lastPrinted>2020-01-31T08:42:00Z</cp:lastPrinted>
  <dcterms:created xsi:type="dcterms:W3CDTF">2020-01-30T13:43:00Z</dcterms:created>
  <dcterms:modified xsi:type="dcterms:W3CDTF">2020-09-04T07:45:00Z</dcterms:modified>
</cp:coreProperties>
</file>