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22128" w:rsidRPr="009A082C" w:rsidTr="000C66A2">
        <w:trPr>
          <w:trHeight w:val="259"/>
        </w:trPr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22128" w:rsidRPr="009A082C" w:rsidRDefault="00BC549E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216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производству и подготовке дела к судебному разбирательству </w:t>
      </w:r>
    </w:p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22128" w:rsidRPr="009A082C" w:rsidTr="000C66A2">
        <w:trPr>
          <w:trHeight w:val="259"/>
        </w:trPr>
        <w:tc>
          <w:tcPr>
            <w:tcW w:w="4952" w:type="dxa"/>
            <w:gridSpan w:val="7"/>
          </w:tcPr>
          <w:p w:rsidR="00522128" w:rsidRPr="009A082C" w:rsidRDefault="00522128" w:rsidP="001410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1410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169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E544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522128" w:rsidRPr="009A082C" w:rsidRDefault="00522128" w:rsidP="005221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169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527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985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2128" w:rsidRPr="00113CA7" w:rsidRDefault="00522128" w:rsidP="0025244F">
      <w:pPr>
        <w:pStyle w:val="a4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</w:t>
      </w:r>
      <w:r w:rsidR="009169F8">
        <w:rPr>
          <w:rStyle w:val="FontStyle14"/>
          <w:sz w:val="24"/>
          <w:szCs w:val="24"/>
        </w:rPr>
        <w:t xml:space="preserve"> общества с ограниченной</w:t>
      </w:r>
      <w:r w:rsidR="001410FA">
        <w:rPr>
          <w:rStyle w:val="FontStyle14"/>
          <w:sz w:val="24"/>
          <w:szCs w:val="24"/>
        </w:rPr>
        <w:t xml:space="preserve"> ответственностью «</w:t>
      </w:r>
      <w:proofErr w:type="spellStart"/>
      <w:r w:rsidR="001410FA">
        <w:rPr>
          <w:rStyle w:val="FontStyle14"/>
          <w:sz w:val="24"/>
          <w:szCs w:val="24"/>
        </w:rPr>
        <w:t>ПВА-групп</w:t>
      </w:r>
      <w:proofErr w:type="spellEnd"/>
      <w:r w:rsidR="001410FA">
        <w:rPr>
          <w:rStyle w:val="FontStyle14"/>
          <w:sz w:val="24"/>
          <w:szCs w:val="24"/>
        </w:rPr>
        <w:t>» (</w:t>
      </w:r>
      <w:r w:rsidR="009169F8">
        <w:rPr>
          <w:rStyle w:val="FontStyle14"/>
          <w:sz w:val="24"/>
          <w:szCs w:val="24"/>
        </w:rPr>
        <w:t>г. Тирасполь, ул. Чапаева, д.42 «А») к обществу с ограниченно</w:t>
      </w:r>
      <w:r w:rsidR="001410FA">
        <w:rPr>
          <w:rStyle w:val="FontStyle14"/>
          <w:sz w:val="24"/>
          <w:szCs w:val="24"/>
        </w:rPr>
        <w:t>й ответственностью «</w:t>
      </w:r>
      <w:proofErr w:type="spellStart"/>
      <w:r w:rsidR="001410FA">
        <w:rPr>
          <w:rStyle w:val="FontStyle14"/>
          <w:sz w:val="24"/>
          <w:szCs w:val="24"/>
        </w:rPr>
        <w:t>Динисалл</w:t>
      </w:r>
      <w:proofErr w:type="spellEnd"/>
      <w:r w:rsidR="001410FA">
        <w:rPr>
          <w:rStyle w:val="FontStyle14"/>
          <w:sz w:val="24"/>
          <w:szCs w:val="24"/>
        </w:rPr>
        <w:t>» (</w:t>
      </w:r>
      <w:r w:rsidR="009169F8">
        <w:rPr>
          <w:rStyle w:val="FontStyle14"/>
          <w:sz w:val="24"/>
          <w:szCs w:val="24"/>
        </w:rPr>
        <w:t>г. Бендеры, ул. Т. Кручок, д. 27, к.4) о взыскании неосновательного обогащения и процентов за пользование чужими денежными средствами</w:t>
      </w:r>
      <w:r w:rsidR="0025244F">
        <w:rPr>
          <w:rStyle w:val="FontStyle14"/>
          <w:sz w:val="24"/>
          <w:szCs w:val="24"/>
        </w:rPr>
        <w:t>,</w:t>
      </w:r>
      <w:proofErr w:type="gramEnd"/>
    </w:p>
    <w:p w:rsidR="00522128" w:rsidRDefault="00522128" w:rsidP="0025244F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522128" w:rsidP="0025244F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22128" w:rsidRPr="00235F61" w:rsidRDefault="00522128" w:rsidP="0025244F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25244F" w:rsidP="0025244F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ПВА-групп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128">
        <w:rPr>
          <w:rFonts w:ascii="Times New Roman" w:hAnsi="Times New Roman" w:cs="Times New Roman"/>
          <w:sz w:val="24"/>
          <w:szCs w:val="24"/>
        </w:rPr>
        <w:t>(далее</w:t>
      </w:r>
      <w:r w:rsidR="00E73B62">
        <w:rPr>
          <w:rFonts w:ascii="Times New Roman" w:hAnsi="Times New Roman" w:cs="Times New Roman"/>
          <w:sz w:val="24"/>
          <w:szCs w:val="24"/>
        </w:rPr>
        <w:t xml:space="preserve"> </w:t>
      </w:r>
      <w:r w:rsidR="0054269B">
        <w:rPr>
          <w:rFonts w:ascii="Times New Roman" w:hAnsi="Times New Roman" w:cs="Times New Roman"/>
          <w:sz w:val="24"/>
          <w:szCs w:val="24"/>
        </w:rPr>
        <w:t xml:space="preserve">- истец, </w:t>
      </w:r>
      <w:r>
        <w:rPr>
          <w:rFonts w:ascii="Times New Roman" w:hAnsi="Times New Roman" w:cs="Times New Roman"/>
          <w:sz w:val="24"/>
          <w:szCs w:val="24"/>
        </w:rPr>
        <w:t>ООО «ПВО-групп»</w:t>
      </w:r>
      <w:r w:rsidR="00522128" w:rsidRPr="00BA7770">
        <w:rPr>
          <w:rFonts w:ascii="Times New Roman" w:hAnsi="Times New Roman" w:cs="Times New Roman"/>
          <w:sz w:val="24"/>
          <w:szCs w:val="24"/>
        </w:rPr>
        <w:t>)</w:t>
      </w:r>
      <w:r w:rsidR="00522128">
        <w:rPr>
          <w:rFonts w:ascii="Times New Roman" w:hAnsi="Times New Roman" w:cs="Times New Roman"/>
          <w:sz w:val="24"/>
          <w:szCs w:val="24"/>
        </w:rPr>
        <w:t xml:space="preserve"> обра</w:t>
      </w:r>
      <w:r w:rsidR="0054269B">
        <w:rPr>
          <w:rFonts w:ascii="Times New Roman" w:hAnsi="Times New Roman" w:cs="Times New Roman"/>
          <w:sz w:val="24"/>
          <w:szCs w:val="24"/>
        </w:rPr>
        <w:t>тилось в Арбитражный суд с исковым заявлением</w:t>
      </w:r>
      <w:r w:rsidR="00522128">
        <w:rPr>
          <w:rFonts w:ascii="Times New Roman" w:hAnsi="Times New Roman" w:cs="Times New Roman"/>
          <w:sz w:val="24"/>
          <w:szCs w:val="24"/>
        </w:rPr>
        <w:t xml:space="preserve"> к</w:t>
      </w:r>
      <w:r w:rsidR="00522128" w:rsidRPr="00BA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</w:t>
      </w:r>
      <w:r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522128" w:rsidRPr="00BA7770">
        <w:rPr>
          <w:rFonts w:ascii="Times New Roman" w:hAnsi="Times New Roman" w:cs="Times New Roman"/>
          <w:sz w:val="24"/>
          <w:szCs w:val="24"/>
        </w:rPr>
        <w:t>(</w:t>
      </w:r>
      <w:r w:rsidR="00522128"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 w:rsidR="00E73B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="00E73B62">
        <w:rPr>
          <w:rFonts w:ascii="Times New Roman" w:hAnsi="Times New Roman" w:cs="Times New Roman"/>
          <w:sz w:val="24"/>
          <w:szCs w:val="24"/>
        </w:rPr>
        <w:t>»</w:t>
      </w:r>
      <w:r w:rsidR="00522128">
        <w:rPr>
          <w:rFonts w:ascii="Times New Roman" w:hAnsi="Times New Roman" w:cs="Times New Roman"/>
          <w:sz w:val="24"/>
          <w:szCs w:val="24"/>
        </w:rPr>
        <w:t xml:space="preserve">) о </w:t>
      </w:r>
      <w:r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="00522128">
        <w:rPr>
          <w:rFonts w:ascii="Times New Roman" w:hAnsi="Times New Roman" w:cs="Times New Roman"/>
          <w:sz w:val="24"/>
          <w:szCs w:val="24"/>
        </w:rPr>
        <w:t>.</w:t>
      </w:r>
    </w:p>
    <w:p w:rsidR="00522128" w:rsidRPr="00743719" w:rsidRDefault="00522128" w:rsidP="0025244F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2524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5426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августа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2020 года указанное исковое заявление оставлено без движения. </w:t>
      </w:r>
      <w:proofErr w:type="gramStart"/>
      <w:r w:rsidRPr="00743719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</w:t>
      </w:r>
      <w:r>
        <w:rPr>
          <w:rStyle w:val="FontStyle14"/>
          <w:sz w:val="24"/>
          <w:szCs w:val="24"/>
        </w:rPr>
        <w:t>ы</w:t>
      </w:r>
      <w:r w:rsidRPr="00743719">
        <w:rPr>
          <w:rStyle w:val="FontStyle14"/>
          <w:sz w:val="24"/>
          <w:szCs w:val="24"/>
        </w:rPr>
        <w:t>е на</w:t>
      </w:r>
      <w:r w:rsidR="0025244F">
        <w:rPr>
          <w:rStyle w:val="FontStyle14"/>
          <w:sz w:val="24"/>
          <w:szCs w:val="24"/>
        </w:rPr>
        <w:t>рушение АПК ПМР, направив в суд заявление об исправлении недостатков искового заявления с</w:t>
      </w:r>
      <w:r w:rsidR="00076F45">
        <w:rPr>
          <w:rStyle w:val="FontStyle14"/>
          <w:sz w:val="24"/>
          <w:szCs w:val="24"/>
        </w:rPr>
        <w:t xml:space="preserve"> приложениями, указав</w:t>
      </w:r>
      <w:r w:rsidR="0025244F">
        <w:rPr>
          <w:rStyle w:val="FontStyle14"/>
          <w:sz w:val="24"/>
          <w:szCs w:val="24"/>
        </w:rPr>
        <w:t xml:space="preserve"> </w:t>
      </w:r>
      <w:r w:rsidR="00076F45">
        <w:rPr>
          <w:rStyle w:val="FontStyle14"/>
          <w:sz w:val="24"/>
          <w:szCs w:val="24"/>
        </w:rPr>
        <w:t>номера</w:t>
      </w:r>
      <w:r w:rsidR="009B6827">
        <w:rPr>
          <w:rStyle w:val="FontStyle14"/>
          <w:sz w:val="24"/>
          <w:szCs w:val="24"/>
        </w:rPr>
        <w:t xml:space="preserve"> телефо</w:t>
      </w:r>
      <w:r w:rsidR="00076F45">
        <w:rPr>
          <w:rStyle w:val="FontStyle14"/>
          <w:sz w:val="24"/>
          <w:szCs w:val="24"/>
        </w:rPr>
        <w:t xml:space="preserve">нов, факсов, электронной почты, </w:t>
      </w:r>
      <w:r w:rsidR="009B6827">
        <w:rPr>
          <w:rStyle w:val="FontStyle14"/>
          <w:sz w:val="24"/>
          <w:szCs w:val="24"/>
        </w:rPr>
        <w:t>а так же копию искового заявления на электронном носителе</w:t>
      </w:r>
      <w:r w:rsidR="00AE1365">
        <w:rPr>
          <w:rStyle w:val="FontStyle14"/>
          <w:sz w:val="24"/>
          <w:szCs w:val="24"/>
        </w:rPr>
        <w:t xml:space="preserve">. </w:t>
      </w:r>
      <w:proofErr w:type="gramEnd"/>
    </w:p>
    <w:p w:rsidR="00522128" w:rsidRPr="00743719" w:rsidRDefault="00522128" w:rsidP="0025244F">
      <w:pPr>
        <w:pStyle w:val="HTML"/>
        <w:ind w:left="-142" w:right="-285"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522128" w:rsidRPr="00743719" w:rsidRDefault="00522128" w:rsidP="0025244F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522128" w:rsidRPr="00743719" w:rsidRDefault="00522128" w:rsidP="0025244F">
      <w:pPr>
        <w:pStyle w:val="HTML"/>
        <w:ind w:left="-142"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spacing w:after="0" w:line="240" w:lineRule="auto"/>
        <w:ind w:left="-142" w:right="-1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Исковое</w:t>
      </w:r>
      <w:r w:rsidR="004A30CA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827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9B6827">
        <w:rPr>
          <w:rStyle w:val="FontStyle14"/>
          <w:sz w:val="24"/>
          <w:szCs w:val="24"/>
        </w:rPr>
        <w:t>ПВА-групп</w:t>
      </w:r>
      <w:proofErr w:type="spellEnd"/>
      <w:r w:rsidR="009B6827">
        <w:rPr>
          <w:rStyle w:val="FontStyle14"/>
          <w:sz w:val="24"/>
          <w:szCs w:val="24"/>
        </w:rPr>
        <w:t>»</w:t>
      </w:r>
      <w:r w:rsidR="001410FA">
        <w:rPr>
          <w:rStyle w:val="FontStyle14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22128" w:rsidRPr="00743719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9B6827">
        <w:rPr>
          <w:rFonts w:ascii="Times New Roman" w:eastAsia="Times New Roman" w:hAnsi="Times New Roman" w:cs="Times New Roman"/>
          <w:sz w:val="24"/>
          <w:szCs w:val="24"/>
        </w:rPr>
        <w:t>527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410FA"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 w:rsidR="00964D25"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сентября 2020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1410FA"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1417A" w:rsidRDefault="00E1417A" w:rsidP="00E1417A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В порядке подготовки дела к судебному разбирательству: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827" w:rsidRPr="009B6827">
        <w:rPr>
          <w:rStyle w:val="FontStyle14"/>
          <w:b/>
          <w:sz w:val="24"/>
          <w:szCs w:val="24"/>
        </w:rPr>
        <w:t>обществу с ограниченной ответственностью «</w:t>
      </w:r>
      <w:proofErr w:type="spellStart"/>
      <w:r w:rsidR="009B6827" w:rsidRPr="009B6827">
        <w:rPr>
          <w:rStyle w:val="FontStyle14"/>
          <w:b/>
          <w:sz w:val="24"/>
          <w:szCs w:val="24"/>
        </w:rPr>
        <w:t>ПВА-групп</w:t>
      </w:r>
      <w:proofErr w:type="spellEnd"/>
      <w:r w:rsidR="009B6827" w:rsidRPr="009B6827">
        <w:rPr>
          <w:rStyle w:val="FontStyle14"/>
          <w:b/>
          <w:sz w:val="24"/>
          <w:szCs w:val="24"/>
        </w:rPr>
        <w:t>»</w:t>
      </w:r>
      <w:r w:rsidR="009B6827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9B6827">
        <w:rPr>
          <w:rFonts w:ascii="Times New Roman" w:eastAsia="Times New Roman" w:hAnsi="Times New Roman" w:cs="Times New Roman"/>
          <w:b/>
          <w:sz w:val="24"/>
          <w:szCs w:val="24"/>
        </w:rPr>
        <w:t>Динисалл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</w:t>
      </w:r>
      <w:r w:rsidR="001410FA">
        <w:rPr>
          <w:rFonts w:ascii="Times New Roman" w:eastAsia="Times New Roman" w:hAnsi="Times New Roman" w:cs="Times New Roman"/>
          <w:sz w:val="24"/>
          <w:szCs w:val="24"/>
        </w:rPr>
        <w:t>озражения, при наличии таковых.</w:t>
      </w:r>
    </w:p>
    <w:p w:rsidR="00E1417A" w:rsidRDefault="00305C51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1417A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 w:rsidR="00E1417A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E1417A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1417A" w:rsidRDefault="00E1417A" w:rsidP="00E1417A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22128" w:rsidRPr="00743719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2128" w:rsidRPr="00743719" w:rsidRDefault="00522128" w:rsidP="0052212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D81" w:rsidRDefault="000C6D81"/>
    <w:sectPr w:rsidR="000C6D81" w:rsidSect="00BF36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22128"/>
    <w:rsid w:val="00076F45"/>
    <w:rsid w:val="000C6D81"/>
    <w:rsid w:val="001326EA"/>
    <w:rsid w:val="001410FA"/>
    <w:rsid w:val="0025244F"/>
    <w:rsid w:val="00305C51"/>
    <w:rsid w:val="0035387E"/>
    <w:rsid w:val="004A30CA"/>
    <w:rsid w:val="00522128"/>
    <w:rsid w:val="0054269B"/>
    <w:rsid w:val="009169F8"/>
    <w:rsid w:val="00964D25"/>
    <w:rsid w:val="009B6827"/>
    <w:rsid w:val="00AE1365"/>
    <w:rsid w:val="00BC549E"/>
    <w:rsid w:val="00BF3689"/>
    <w:rsid w:val="00E1417A"/>
    <w:rsid w:val="00E54472"/>
    <w:rsid w:val="00E73B62"/>
    <w:rsid w:val="00EC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2212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22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212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2128"/>
    <w:rPr>
      <w:color w:val="0000FF"/>
      <w:u w:val="single"/>
    </w:rPr>
  </w:style>
  <w:style w:type="paragraph" w:styleId="a4">
    <w:name w:val="No Spacing"/>
    <w:uiPriority w:val="1"/>
    <w:qFormat/>
    <w:rsid w:val="005221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7</cp:revision>
  <cp:lastPrinted>2020-05-07T07:09:00Z</cp:lastPrinted>
  <dcterms:created xsi:type="dcterms:W3CDTF">2020-08-27T11:13:00Z</dcterms:created>
  <dcterms:modified xsi:type="dcterms:W3CDTF">2020-09-07T06:47:00Z</dcterms:modified>
</cp:coreProperties>
</file>