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tblpY="1"/>
        <w:tblOverlap w:val="never"/>
        <w:tblW w:w="3969" w:type="dxa"/>
        <w:tblInd w:w="250" w:type="dxa"/>
        <w:tblLayout w:type="fixed"/>
        <w:tblLook w:val="01E0"/>
      </w:tblPr>
      <w:tblGrid>
        <w:gridCol w:w="3969"/>
      </w:tblGrid>
      <w:tr w:rsidR="00F253A2" w:rsidRPr="001823B7" w:rsidTr="00991CBB">
        <w:trPr>
          <w:trHeight w:val="259"/>
        </w:trPr>
        <w:tc>
          <w:tcPr>
            <w:tcW w:w="3969" w:type="dxa"/>
          </w:tcPr>
          <w:p w:rsidR="00F253A2" w:rsidRPr="001823B7" w:rsidRDefault="00F253A2" w:rsidP="008F64F3">
            <w:pPr>
              <w:rPr>
                <w:rFonts w:eastAsia="Calibri"/>
              </w:rPr>
            </w:pPr>
            <w:r>
              <w:rPr>
                <w:rFonts w:eastAsia="Calibri"/>
              </w:rPr>
              <w:t xml:space="preserve">исх. № </w:t>
            </w:r>
            <w:r w:rsidRPr="001823B7">
              <w:rPr>
                <w:rFonts w:eastAsia="Calibri"/>
              </w:rPr>
              <w:t>___</w:t>
            </w:r>
            <w:r>
              <w:rPr>
                <w:rFonts w:eastAsia="Calibri"/>
              </w:rPr>
              <w:t>_____</w:t>
            </w:r>
            <w:r w:rsidRPr="001823B7">
              <w:rPr>
                <w:rFonts w:eastAsia="Calibri"/>
              </w:rPr>
              <w:t>______________</w:t>
            </w:r>
          </w:p>
        </w:tc>
      </w:tr>
      <w:tr w:rsidR="00F253A2" w:rsidRPr="001823B7" w:rsidTr="00991CBB">
        <w:tc>
          <w:tcPr>
            <w:tcW w:w="3969" w:type="dxa"/>
          </w:tcPr>
          <w:p w:rsidR="00F253A2" w:rsidRPr="002D2926" w:rsidRDefault="00F253A2" w:rsidP="00991CBB">
            <w:pPr>
              <w:rPr>
                <w:rFonts w:eastAsia="Calibri"/>
                <w:bCs/>
                <w:sz w:val="4"/>
                <w:szCs w:val="4"/>
              </w:rPr>
            </w:pPr>
          </w:p>
        </w:tc>
      </w:tr>
      <w:tr w:rsidR="00F253A2" w:rsidRPr="001823B7" w:rsidTr="00991CBB">
        <w:tc>
          <w:tcPr>
            <w:tcW w:w="3969" w:type="dxa"/>
          </w:tcPr>
          <w:p w:rsidR="00F253A2" w:rsidRPr="001823B7" w:rsidRDefault="00F253A2" w:rsidP="00991CBB">
            <w:pPr>
              <w:rPr>
                <w:rFonts w:eastAsia="Calibri"/>
                <w:b/>
                <w:bCs/>
                <w:sz w:val="20"/>
                <w:szCs w:val="20"/>
              </w:rPr>
            </w:pPr>
            <w:r>
              <w:rPr>
                <w:rFonts w:eastAsia="Calibri"/>
                <w:bCs/>
                <w:sz w:val="20"/>
                <w:szCs w:val="20"/>
              </w:rPr>
              <w:t xml:space="preserve">от </w:t>
            </w:r>
            <w:r w:rsidRPr="006E570D">
              <w:rPr>
                <w:rFonts w:eastAsia="Calibri"/>
              </w:rPr>
              <w:t>«</w:t>
            </w:r>
            <w:r w:rsidRPr="00D96E34">
              <w:rPr>
                <w:rFonts w:eastAsia="Calibri"/>
                <w:lang w:val="en-US"/>
              </w:rPr>
              <w:t>___</w:t>
            </w:r>
            <w:r w:rsidRPr="006E570D">
              <w:rPr>
                <w:rFonts w:eastAsia="Calibri"/>
              </w:rPr>
              <w:t>»</w:t>
            </w:r>
            <w:r>
              <w:rPr>
                <w:rFonts w:eastAsia="Calibri"/>
                <w:b/>
                <w:bCs/>
                <w:sz w:val="20"/>
                <w:szCs w:val="20"/>
              </w:rPr>
              <w:t xml:space="preserve">_____________ </w:t>
            </w:r>
            <w:r w:rsidRPr="001823B7">
              <w:rPr>
                <w:rFonts w:eastAsia="Calibri"/>
                <w:bCs/>
                <w:sz w:val="20"/>
                <w:szCs w:val="20"/>
              </w:rPr>
              <w:t>20____г.</w:t>
            </w:r>
          </w:p>
        </w:tc>
      </w:tr>
    </w:tbl>
    <w:p w:rsidR="00C3734A" w:rsidRPr="00533BE1" w:rsidRDefault="00474F9C" w:rsidP="007F6115">
      <w:pPr>
        <w:tabs>
          <w:tab w:val="left" w:pos="750"/>
        </w:tabs>
        <w:rPr>
          <w:vanish/>
          <w:lang w:val="en-US"/>
        </w:rPr>
      </w:pPr>
      <w:r>
        <w:rPr>
          <w:noProof/>
        </w:rPr>
        <w:drawing>
          <wp:anchor distT="0" distB="0" distL="114300" distR="114300" simplePos="0" relativeHeight="251658752" behindDoc="1" locked="0" layoutInCell="1" allowOverlap="1">
            <wp:simplePos x="0" y="0"/>
            <wp:positionH relativeFrom="column">
              <wp:posOffset>61595</wp:posOffset>
            </wp:positionH>
            <wp:positionV relativeFrom="paragraph">
              <wp:posOffset>-147320</wp:posOffset>
            </wp:positionV>
            <wp:extent cx="702310" cy="757555"/>
            <wp:effectExtent l="19050" t="0" r="2540" b="0"/>
            <wp:wrapNone/>
            <wp:docPr id="10" name="Рисунок 10" descr="Герб ПМР_ч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Герб ПМР_чб 3"/>
                    <pic:cNvPicPr>
                      <a:picLocks noChangeAspect="1" noChangeArrowheads="1"/>
                    </pic:cNvPicPr>
                  </pic:nvPicPr>
                  <pic:blipFill>
                    <a:blip r:embed="rId8"/>
                    <a:srcRect/>
                    <a:stretch>
                      <a:fillRect/>
                    </a:stretch>
                  </pic:blipFill>
                  <pic:spPr bwMode="auto">
                    <a:xfrm>
                      <a:off x="0" y="0"/>
                      <a:ext cx="702310" cy="757555"/>
                    </a:xfrm>
                    <a:prstGeom prst="rect">
                      <a:avLst/>
                    </a:prstGeom>
                    <a:noFill/>
                    <a:ln w="9525">
                      <a:noFill/>
                      <a:miter lim="800000"/>
                      <a:headEnd/>
                      <a:tailEnd/>
                    </a:ln>
                  </pic:spPr>
                </pic:pic>
              </a:graphicData>
            </a:graphic>
          </wp:anchor>
        </w:drawing>
      </w:r>
      <w:r w:rsidR="007F6115">
        <w:rPr>
          <w:lang w:val="en-US"/>
        </w:rPr>
        <w:tab/>
        <w:t xml:space="preserve">                        </w:t>
      </w:r>
    </w:p>
    <w:tbl>
      <w:tblPr>
        <w:tblpPr w:leftFromText="180" w:rightFromText="180" w:vertAnchor="text" w:horzAnchor="margin" w:tblpXSpec="right" w:tblpY="-1024"/>
        <w:tblW w:w="0" w:type="auto"/>
        <w:tblLook w:val="01E0"/>
      </w:tblPr>
      <w:tblGrid>
        <w:gridCol w:w="3888"/>
      </w:tblGrid>
      <w:tr w:rsidR="002431E5" w:rsidRPr="00C3734A" w:rsidTr="00C3734A">
        <w:trPr>
          <w:trHeight w:val="342"/>
        </w:trPr>
        <w:tc>
          <w:tcPr>
            <w:tcW w:w="3888" w:type="dxa"/>
            <w:shd w:val="clear" w:color="auto" w:fill="auto"/>
          </w:tcPr>
          <w:p w:rsidR="002431E5" w:rsidRPr="00C3734A" w:rsidRDefault="002431E5" w:rsidP="00C3734A">
            <w:pPr>
              <w:jc w:val="right"/>
              <w:rPr>
                <w:rFonts w:eastAsia="Calibri"/>
                <w:color w:val="000000"/>
                <w:sz w:val="20"/>
                <w:szCs w:val="20"/>
              </w:rPr>
            </w:pPr>
          </w:p>
        </w:tc>
      </w:tr>
    </w:tbl>
    <w:p w:rsidR="00F253A2" w:rsidRDefault="00991CBB" w:rsidP="007F6115">
      <w:pPr>
        <w:tabs>
          <w:tab w:val="left" w:pos="720"/>
          <w:tab w:val="left" w:pos="1797"/>
        </w:tabs>
        <w:rPr>
          <w:rFonts w:eastAsia="Calibri"/>
          <w:color w:val="000000"/>
          <w:sz w:val="20"/>
          <w:szCs w:val="20"/>
          <w:lang w:val="en-US"/>
        </w:rPr>
      </w:pPr>
      <w:r>
        <w:rPr>
          <w:rFonts w:eastAsia="Calibri"/>
          <w:color w:val="000000"/>
          <w:sz w:val="20"/>
          <w:szCs w:val="20"/>
          <w:lang w:val="en-US"/>
        </w:rPr>
        <w:tab/>
      </w:r>
      <w:r w:rsidR="007F6115">
        <w:rPr>
          <w:rFonts w:eastAsia="Calibri"/>
          <w:color w:val="000000"/>
          <w:sz w:val="20"/>
          <w:szCs w:val="20"/>
          <w:lang w:val="en-US"/>
        </w:rPr>
        <w:tab/>
      </w:r>
    </w:p>
    <w:p w:rsidR="00533BE1" w:rsidRPr="00533BE1" w:rsidRDefault="00533BE1" w:rsidP="00533BE1">
      <w:pPr>
        <w:rPr>
          <w:b/>
          <w:color w:val="5F5F5F"/>
          <w:sz w:val="18"/>
          <w:szCs w:val="18"/>
          <w:lang w:val="en-US"/>
        </w:rPr>
      </w:pPr>
    </w:p>
    <w:p w:rsidR="007F6115" w:rsidRPr="00991CBB" w:rsidRDefault="007F6115" w:rsidP="007F6115">
      <w:pPr>
        <w:jc w:val="center"/>
        <w:rPr>
          <w:b/>
          <w:sz w:val="20"/>
          <w:szCs w:val="20"/>
          <w:lang w:val="en-US"/>
        </w:rPr>
      </w:pPr>
    </w:p>
    <w:p w:rsidR="00F253A2" w:rsidRPr="00CA1791" w:rsidRDefault="007F6115" w:rsidP="007F6115">
      <w:pPr>
        <w:tabs>
          <w:tab w:val="left" w:pos="465"/>
          <w:tab w:val="left" w:pos="675"/>
          <w:tab w:val="center" w:pos="5074"/>
        </w:tabs>
        <w:rPr>
          <w:b/>
          <w:color w:val="5F5F5F"/>
          <w:sz w:val="16"/>
          <w:szCs w:val="16"/>
        </w:rPr>
      </w:pPr>
      <w:r>
        <w:rPr>
          <w:b/>
          <w:color w:val="5F5F5F"/>
          <w:sz w:val="16"/>
          <w:szCs w:val="16"/>
        </w:rPr>
        <w:tab/>
      </w:r>
      <w:r>
        <w:rPr>
          <w:b/>
          <w:color w:val="5F5F5F"/>
          <w:sz w:val="16"/>
          <w:szCs w:val="16"/>
        </w:rPr>
        <w:tab/>
      </w:r>
      <w:r>
        <w:rPr>
          <w:b/>
          <w:color w:val="5F5F5F"/>
          <w:sz w:val="16"/>
          <w:szCs w:val="16"/>
        </w:rPr>
        <w:tab/>
      </w:r>
      <w:r w:rsidR="00CA1791" w:rsidRPr="00CA1791">
        <w:rPr>
          <w:b/>
          <w:color w:val="5F5F5F"/>
          <w:sz w:val="16"/>
          <w:szCs w:val="16"/>
        </w:rPr>
        <w:t xml:space="preserve"> </w:t>
      </w:r>
    </w:p>
    <w:p w:rsidR="00991CBB" w:rsidRDefault="00991CBB" w:rsidP="004F7B6D">
      <w:pPr>
        <w:jc w:val="center"/>
        <w:rPr>
          <w:b/>
          <w:sz w:val="28"/>
          <w:szCs w:val="28"/>
          <w:lang w:val="en-US"/>
        </w:rPr>
      </w:pPr>
    </w:p>
    <w:p w:rsidR="00212E13" w:rsidRPr="001823B7" w:rsidRDefault="00212E13" w:rsidP="004F7B6D">
      <w:pPr>
        <w:jc w:val="center"/>
        <w:rPr>
          <w:b/>
          <w:sz w:val="28"/>
          <w:szCs w:val="28"/>
        </w:rPr>
      </w:pPr>
      <w:r w:rsidRPr="001823B7">
        <w:rPr>
          <w:b/>
          <w:sz w:val="28"/>
          <w:szCs w:val="28"/>
        </w:rPr>
        <w:t>АРБИТРАЖНЫЙ СУД</w:t>
      </w:r>
    </w:p>
    <w:p w:rsidR="00A032B6" w:rsidRPr="001823B7" w:rsidRDefault="00A032B6" w:rsidP="00212E13">
      <w:pPr>
        <w:jc w:val="center"/>
        <w:rPr>
          <w:b/>
          <w:sz w:val="28"/>
          <w:szCs w:val="28"/>
        </w:rPr>
      </w:pPr>
      <w:r w:rsidRPr="001823B7">
        <w:rPr>
          <w:b/>
          <w:sz w:val="28"/>
          <w:szCs w:val="28"/>
        </w:rPr>
        <w:t>ПРИДНЕСТРОВСК</w:t>
      </w:r>
      <w:r w:rsidR="00212E13" w:rsidRPr="001823B7">
        <w:rPr>
          <w:b/>
          <w:sz w:val="28"/>
          <w:szCs w:val="28"/>
        </w:rPr>
        <w:t>ОЙ</w:t>
      </w:r>
      <w:r w:rsidRPr="001823B7">
        <w:rPr>
          <w:b/>
          <w:sz w:val="28"/>
          <w:szCs w:val="28"/>
        </w:rPr>
        <w:t xml:space="preserve"> МОЛДАВСК</w:t>
      </w:r>
      <w:r w:rsidR="00212E13" w:rsidRPr="001823B7">
        <w:rPr>
          <w:b/>
          <w:sz w:val="28"/>
          <w:szCs w:val="28"/>
        </w:rPr>
        <w:t xml:space="preserve">ОЙ </w:t>
      </w:r>
      <w:r w:rsidRPr="001823B7">
        <w:rPr>
          <w:b/>
          <w:sz w:val="28"/>
          <w:szCs w:val="28"/>
        </w:rPr>
        <w:t>РЕСПУБЛИК</w:t>
      </w:r>
      <w:r w:rsidR="00212E13" w:rsidRPr="001823B7">
        <w:rPr>
          <w:b/>
          <w:sz w:val="28"/>
          <w:szCs w:val="28"/>
        </w:rPr>
        <w:t>И</w:t>
      </w:r>
    </w:p>
    <w:p w:rsidR="00CA1791" w:rsidRDefault="00CA1791" w:rsidP="00212E13">
      <w:pPr>
        <w:ind w:left="-181"/>
        <w:jc w:val="center"/>
        <w:rPr>
          <w:sz w:val="20"/>
          <w:szCs w:val="20"/>
        </w:rPr>
      </w:pPr>
    </w:p>
    <w:p w:rsidR="00212E13" w:rsidRPr="001823B7" w:rsidRDefault="00212E13" w:rsidP="00212E13">
      <w:pPr>
        <w:ind w:left="-181"/>
        <w:jc w:val="center"/>
        <w:rPr>
          <w:sz w:val="20"/>
          <w:szCs w:val="20"/>
        </w:rPr>
      </w:pPr>
      <w:smartTag w:uri="urn:schemas-microsoft-com:office:smarttags" w:element="metricconverter">
        <w:smartTagPr>
          <w:attr w:name="ProductID" w:val="3300, г"/>
        </w:smartTagPr>
        <w:r w:rsidRPr="001823B7">
          <w:rPr>
            <w:sz w:val="20"/>
            <w:szCs w:val="20"/>
          </w:rPr>
          <w:t>3300, г</w:t>
        </w:r>
      </w:smartTag>
      <w:r w:rsidRPr="001823B7">
        <w:rPr>
          <w:sz w:val="20"/>
          <w:szCs w:val="20"/>
        </w:rPr>
        <w:t>.Тирасполь, ул. Ленина, 1/2. Тел. 7-70-47, 7-42-</w:t>
      </w:r>
      <w:r w:rsidR="00E67E5E" w:rsidRPr="001823B7">
        <w:rPr>
          <w:sz w:val="20"/>
          <w:szCs w:val="20"/>
        </w:rPr>
        <w:t>07</w:t>
      </w:r>
    </w:p>
    <w:p w:rsidR="00212E13" w:rsidRDefault="00212E13" w:rsidP="00212E13">
      <w:pPr>
        <w:ind w:left="-181"/>
        <w:jc w:val="center"/>
        <w:rPr>
          <w:sz w:val="20"/>
          <w:szCs w:val="20"/>
        </w:rPr>
      </w:pPr>
      <w:r w:rsidRPr="001823B7">
        <w:rPr>
          <w:sz w:val="20"/>
          <w:szCs w:val="20"/>
        </w:rPr>
        <w:t xml:space="preserve">Официальный сайт: </w:t>
      </w:r>
      <w:r w:rsidR="002D2926" w:rsidRPr="002D2926">
        <w:rPr>
          <w:sz w:val="20"/>
          <w:szCs w:val="20"/>
        </w:rPr>
        <w:t>www.</w:t>
      </w:r>
      <w:r w:rsidR="002D2926" w:rsidRPr="002D2926">
        <w:rPr>
          <w:sz w:val="20"/>
          <w:szCs w:val="20"/>
          <w:lang w:val="en-US"/>
        </w:rPr>
        <w:t>arbitr</w:t>
      </w:r>
      <w:r w:rsidR="00444EB1">
        <w:rPr>
          <w:sz w:val="20"/>
          <w:szCs w:val="20"/>
        </w:rPr>
        <w:t>.gospmr</w:t>
      </w:r>
      <w:r w:rsidR="002D2926" w:rsidRPr="002D2926">
        <w:rPr>
          <w:sz w:val="20"/>
          <w:szCs w:val="20"/>
        </w:rPr>
        <w:t>.</w:t>
      </w:r>
      <w:r w:rsidR="002D2926" w:rsidRPr="002D2926">
        <w:rPr>
          <w:sz w:val="20"/>
          <w:szCs w:val="20"/>
          <w:lang w:val="en-US"/>
        </w:rPr>
        <w:t>org</w:t>
      </w:r>
    </w:p>
    <w:p w:rsidR="002D2926" w:rsidRPr="005A6736" w:rsidRDefault="002D2926" w:rsidP="00212E13">
      <w:pPr>
        <w:ind w:left="-181"/>
        <w:jc w:val="center"/>
        <w:rPr>
          <w:color w:val="5F5F5F"/>
          <w:sz w:val="12"/>
          <w:szCs w:val="12"/>
        </w:rPr>
      </w:pPr>
    </w:p>
    <w:p w:rsidR="00A032B6" w:rsidRDefault="001823B7" w:rsidP="00A032B6">
      <w:pPr>
        <w:ind w:left="-181"/>
        <w:jc w:val="center"/>
        <w:rPr>
          <w:b/>
          <w:sz w:val="28"/>
          <w:szCs w:val="28"/>
          <w:u w:val="single"/>
        </w:rPr>
      </w:pPr>
      <w:r>
        <w:rPr>
          <w:b/>
          <w:noProof/>
          <w:sz w:val="28"/>
          <w:szCs w:val="28"/>
          <w:u w:val="single"/>
        </w:rPr>
        <w:pict>
          <v:shapetype id="_x0000_t32" coordsize="21600,21600" o:spt="32" o:oned="t" path="m,l21600,21600e" filled="f">
            <v:path arrowok="t" fillok="f" o:connecttype="none"/>
            <o:lock v:ext="edit" shapetype="t"/>
          </v:shapetype>
          <v:shape id="_x0000_s1031" type="#_x0000_t32" style="position:absolute;left:0;text-align:left;margin-left:11.55pt;margin-top:6.4pt;width:480.45pt;height:0;z-index:251656704" o:connectortype="straight" strokeweight="2pt"/>
        </w:pict>
      </w:r>
      <w:r>
        <w:rPr>
          <w:b/>
          <w:noProof/>
          <w:sz w:val="28"/>
          <w:szCs w:val="28"/>
          <w:u w:val="single"/>
        </w:rPr>
        <w:pict>
          <v:shape id="_x0000_s1032" type="#_x0000_t32" style="position:absolute;left:0;text-align:left;margin-left:11.55pt;margin-top:4.5pt;width:480.45pt;height:0;z-index:251657728" o:connectortype="straight" strokeweight=".5pt"/>
        </w:pict>
      </w:r>
    </w:p>
    <w:p w:rsidR="00A032B6" w:rsidRDefault="00A032B6" w:rsidP="00A032B6">
      <w:pPr>
        <w:ind w:left="-181"/>
        <w:jc w:val="center"/>
        <w:rPr>
          <w:b/>
          <w:sz w:val="16"/>
          <w:szCs w:val="16"/>
          <w:u w:val="single"/>
        </w:rPr>
      </w:pPr>
    </w:p>
    <w:p w:rsidR="001823B7" w:rsidRPr="00E90DB1" w:rsidRDefault="00E90DB1" w:rsidP="001823B7">
      <w:pPr>
        <w:ind w:left="-181"/>
        <w:jc w:val="center"/>
        <w:rPr>
          <w:b/>
        </w:rPr>
      </w:pPr>
      <w:r>
        <w:rPr>
          <w:b/>
        </w:rPr>
        <w:t>О П Р Е Д Е Л Е Н И Е</w:t>
      </w:r>
    </w:p>
    <w:p w:rsidR="00E90DB1" w:rsidRDefault="005A0D9B" w:rsidP="00CE40FD">
      <w:pPr>
        <w:ind w:left="-181"/>
        <w:jc w:val="center"/>
        <w:rPr>
          <w:b/>
        </w:rPr>
      </w:pPr>
      <w:r>
        <w:rPr>
          <w:b/>
        </w:rPr>
        <w:t xml:space="preserve">о </w:t>
      </w:r>
      <w:r w:rsidR="00CE40FD">
        <w:rPr>
          <w:b/>
        </w:rPr>
        <w:t>прекращении производства по делу</w:t>
      </w:r>
    </w:p>
    <w:p w:rsidR="00CE40FD" w:rsidRDefault="00CE40FD" w:rsidP="00CE40FD">
      <w:pPr>
        <w:ind w:left="-181"/>
        <w:jc w:val="center"/>
        <w:rPr>
          <w:b/>
          <w:sz w:val="16"/>
          <w:szCs w:val="16"/>
        </w:rPr>
      </w:pPr>
    </w:p>
    <w:p w:rsidR="00E90DB1" w:rsidRPr="0051667D" w:rsidRDefault="00E90DB1" w:rsidP="00A032B6">
      <w:pPr>
        <w:ind w:left="-181"/>
        <w:jc w:val="center"/>
        <w:rPr>
          <w:b/>
          <w:sz w:val="16"/>
          <w:szCs w:val="16"/>
        </w:rPr>
      </w:pPr>
    </w:p>
    <w:p w:rsidR="00717526" w:rsidRPr="0051667D" w:rsidRDefault="00717526" w:rsidP="00A032B6">
      <w:pPr>
        <w:ind w:left="-181"/>
        <w:jc w:val="center"/>
        <w:rPr>
          <w:b/>
          <w:sz w:val="16"/>
          <w:szCs w:val="16"/>
        </w:rP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435D1A" w:rsidRPr="001823B7" w:rsidTr="00435D1A">
        <w:trPr>
          <w:trHeight w:val="259"/>
        </w:trPr>
        <w:tc>
          <w:tcPr>
            <w:tcW w:w="4952" w:type="dxa"/>
            <w:gridSpan w:val="7"/>
          </w:tcPr>
          <w:p w:rsidR="00435D1A" w:rsidRPr="001823B7" w:rsidRDefault="00435D1A" w:rsidP="00CE40FD">
            <w:pPr>
              <w:rPr>
                <w:rFonts w:eastAsia="Calibri"/>
                <w:bCs/>
                <w:sz w:val="20"/>
                <w:szCs w:val="20"/>
              </w:rPr>
            </w:pPr>
            <w:r w:rsidRPr="001823B7">
              <w:rPr>
                <w:rFonts w:eastAsia="Calibri"/>
                <w:sz w:val="20"/>
                <w:szCs w:val="20"/>
              </w:rPr>
              <w:t>«</w:t>
            </w:r>
            <w:r w:rsidR="00825E33">
              <w:rPr>
                <w:rFonts w:eastAsia="Calibri"/>
                <w:sz w:val="20"/>
                <w:szCs w:val="20"/>
                <w:u w:val="single"/>
              </w:rPr>
              <w:t xml:space="preserve">  </w:t>
            </w:r>
            <w:r w:rsidR="00CE40FD">
              <w:rPr>
                <w:rFonts w:eastAsia="Calibri"/>
                <w:sz w:val="20"/>
                <w:szCs w:val="20"/>
                <w:u w:val="single"/>
              </w:rPr>
              <w:t>13</w:t>
            </w:r>
            <w:r w:rsidR="00BB71A1">
              <w:rPr>
                <w:rFonts w:eastAsia="Calibri"/>
                <w:sz w:val="20"/>
                <w:szCs w:val="20"/>
                <w:u w:val="single"/>
              </w:rPr>
              <w:t xml:space="preserve"> </w:t>
            </w:r>
            <w:r w:rsidR="00825E33">
              <w:rPr>
                <w:rFonts w:eastAsia="Calibri"/>
                <w:sz w:val="20"/>
                <w:szCs w:val="20"/>
                <w:u w:val="single"/>
              </w:rPr>
              <w:t xml:space="preserve">  </w:t>
            </w:r>
            <w:r w:rsidRPr="001823B7">
              <w:rPr>
                <w:rFonts w:eastAsia="Calibri"/>
                <w:sz w:val="20"/>
                <w:szCs w:val="20"/>
              </w:rPr>
              <w:t>»</w:t>
            </w:r>
            <w:r w:rsidRPr="00444EB1">
              <w:rPr>
                <w:rFonts w:eastAsia="Calibri"/>
                <w:sz w:val="20"/>
                <w:szCs w:val="20"/>
              </w:rPr>
              <w:t xml:space="preserve"> </w:t>
            </w:r>
            <w:r w:rsidR="00825E33">
              <w:rPr>
                <w:rFonts w:eastAsia="Calibri"/>
                <w:sz w:val="20"/>
                <w:szCs w:val="20"/>
                <w:u w:val="single"/>
              </w:rPr>
              <w:t xml:space="preserve">  </w:t>
            </w:r>
            <w:r w:rsidR="005A0D9B">
              <w:rPr>
                <w:rFonts w:eastAsia="Calibri"/>
                <w:sz w:val="20"/>
                <w:szCs w:val="20"/>
                <w:u w:val="single"/>
              </w:rPr>
              <w:t>октября</w:t>
            </w:r>
            <w:r w:rsidR="00825E33">
              <w:rPr>
                <w:rFonts w:eastAsia="Calibri"/>
                <w:sz w:val="20"/>
                <w:szCs w:val="20"/>
                <w:u w:val="single"/>
              </w:rPr>
              <w:t xml:space="preserve">   </w:t>
            </w:r>
            <w:r w:rsidRPr="00444EB1">
              <w:rPr>
                <w:rFonts w:eastAsia="Calibri"/>
                <w:bCs/>
                <w:sz w:val="20"/>
                <w:szCs w:val="20"/>
              </w:rPr>
              <w:t xml:space="preserve"> </w:t>
            </w:r>
            <w:r w:rsidRPr="001823B7">
              <w:rPr>
                <w:rFonts w:eastAsia="Calibri"/>
                <w:bCs/>
                <w:sz w:val="20"/>
                <w:szCs w:val="20"/>
              </w:rPr>
              <w:t>20</w:t>
            </w:r>
            <w:r w:rsidR="00825E33">
              <w:rPr>
                <w:rFonts w:eastAsia="Calibri"/>
                <w:bCs/>
                <w:sz w:val="20"/>
                <w:szCs w:val="20"/>
                <w:u w:val="single"/>
              </w:rPr>
              <w:t xml:space="preserve"> </w:t>
            </w:r>
            <w:r w:rsidR="005A0D9B">
              <w:rPr>
                <w:rFonts w:eastAsia="Calibri"/>
                <w:bCs/>
                <w:sz w:val="20"/>
                <w:szCs w:val="20"/>
                <w:u w:val="single"/>
              </w:rPr>
              <w:t>20</w:t>
            </w:r>
            <w:r w:rsidR="00825E33">
              <w:rPr>
                <w:rFonts w:eastAsia="Calibri"/>
                <w:bCs/>
                <w:sz w:val="20"/>
                <w:szCs w:val="20"/>
                <w:u w:val="single"/>
              </w:rPr>
              <w:t xml:space="preserve"> </w:t>
            </w:r>
            <w:r w:rsidRPr="001823B7">
              <w:rPr>
                <w:rFonts w:eastAsia="Calibri"/>
                <w:bCs/>
                <w:sz w:val="20"/>
                <w:szCs w:val="20"/>
              </w:rPr>
              <w:t>г.</w:t>
            </w:r>
          </w:p>
        </w:tc>
        <w:tc>
          <w:tcPr>
            <w:tcW w:w="4971" w:type="dxa"/>
            <w:gridSpan w:val="3"/>
          </w:tcPr>
          <w:p w:rsidR="00435D1A" w:rsidRPr="001823B7" w:rsidRDefault="00435D1A" w:rsidP="00CE40FD">
            <w:pPr>
              <w:rPr>
                <w:rFonts w:eastAsia="Calibri"/>
                <w:b/>
                <w:bCs/>
                <w:sz w:val="20"/>
                <w:szCs w:val="20"/>
              </w:rPr>
            </w:pPr>
            <w:r>
              <w:rPr>
                <w:rFonts w:eastAsia="Calibri"/>
                <w:bCs/>
                <w:sz w:val="20"/>
                <w:szCs w:val="20"/>
              </w:rPr>
              <w:t xml:space="preserve">                             </w:t>
            </w:r>
            <w:r w:rsidRPr="00444EB1">
              <w:rPr>
                <w:rFonts w:eastAsia="Calibri"/>
                <w:bCs/>
                <w:sz w:val="20"/>
                <w:szCs w:val="20"/>
              </w:rPr>
              <w:t xml:space="preserve">  </w:t>
            </w:r>
            <w:r w:rsidRPr="001823B7">
              <w:rPr>
                <w:rFonts w:eastAsia="Calibri"/>
                <w:bCs/>
                <w:sz w:val="20"/>
                <w:szCs w:val="20"/>
              </w:rPr>
              <w:t>Дело</w:t>
            </w:r>
            <w:r>
              <w:rPr>
                <w:rFonts w:eastAsia="Calibri"/>
                <w:bCs/>
                <w:sz w:val="20"/>
                <w:szCs w:val="20"/>
              </w:rPr>
              <w:t xml:space="preserve"> </w:t>
            </w:r>
            <w:r w:rsidRPr="001823B7">
              <w:rPr>
                <w:rFonts w:eastAsia="Calibri"/>
                <w:sz w:val="20"/>
                <w:szCs w:val="20"/>
              </w:rPr>
              <w:t xml:space="preserve">№  </w:t>
            </w:r>
            <w:r w:rsidR="00825E33">
              <w:rPr>
                <w:rFonts w:eastAsia="Calibri"/>
                <w:sz w:val="20"/>
                <w:szCs w:val="20"/>
                <w:u w:val="single"/>
              </w:rPr>
              <w:t xml:space="preserve">  </w:t>
            </w:r>
            <w:r w:rsidR="00CE40FD">
              <w:rPr>
                <w:rFonts w:eastAsia="Calibri"/>
                <w:sz w:val="20"/>
                <w:szCs w:val="20"/>
                <w:u w:val="single"/>
              </w:rPr>
              <w:t>475</w:t>
            </w:r>
            <w:r w:rsidR="00825E33">
              <w:rPr>
                <w:rFonts w:eastAsia="Calibri"/>
                <w:sz w:val="20"/>
                <w:szCs w:val="20"/>
                <w:u w:val="single"/>
              </w:rPr>
              <w:t>/</w:t>
            </w:r>
            <w:r w:rsidR="005A0D9B">
              <w:rPr>
                <w:rFonts w:eastAsia="Calibri"/>
                <w:sz w:val="20"/>
                <w:szCs w:val="20"/>
                <w:u w:val="single"/>
              </w:rPr>
              <w:t>20</w:t>
            </w:r>
            <w:r w:rsidR="00825E33">
              <w:rPr>
                <w:rFonts w:eastAsia="Calibri"/>
                <w:sz w:val="20"/>
                <w:szCs w:val="20"/>
                <w:u w:val="single"/>
              </w:rPr>
              <w:t>-06</w:t>
            </w:r>
            <w:r>
              <w:rPr>
                <w:rFonts w:eastAsia="Calibri"/>
                <w:sz w:val="20"/>
                <w:szCs w:val="20"/>
              </w:rPr>
              <w:t xml:space="preserve"> </w:t>
            </w:r>
          </w:p>
        </w:tc>
      </w:tr>
      <w:tr w:rsidR="00717526" w:rsidRPr="001823B7" w:rsidTr="00435D1A">
        <w:tc>
          <w:tcPr>
            <w:tcW w:w="1199" w:type="dxa"/>
          </w:tcPr>
          <w:p w:rsidR="00F64381" w:rsidRPr="001823B7" w:rsidRDefault="00F64381" w:rsidP="00F64381">
            <w:pPr>
              <w:rPr>
                <w:rFonts w:eastAsia="Calibri"/>
                <w:b/>
                <w:bCs/>
                <w:sz w:val="20"/>
                <w:szCs w:val="20"/>
              </w:rPr>
            </w:pPr>
          </w:p>
        </w:tc>
        <w:tc>
          <w:tcPr>
            <w:tcW w:w="1418" w:type="dxa"/>
            <w:gridSpan w:val="4"/>
          </w:tcPr>
          <w:p w:rsidR="00F64381" w:rsidRPr="001823B7" w:rsidRDefault="00F64381" w:rsidP="00F64381">
            <w:pPr>
              <w:rPr>
                <w:rFonts w:eastAsia="Calibri"/>
                <w:b/>
                <w:bCs/>
                <w:sz w:val="20"/>
                <w:szCs w:val="20"/>
              </w:rPr>
            </w:pPr>
          </w:p>
        </w:tc>
        <w:tc>
          <w:tcPr>
            <w:tcW w:w="838" w:type="dxa"/>
          </w:tcPr>
          <w:p w:rsidR="00F64381" w:rsidRPr="001823B7" w:rsidRDefault="00F64381" w:rsidP="00F64381">
            <w:pPr>
              <w:rPr>
                <w:rFonts w:eastAsia="Calibri"/>
                <w:b/>
                <w:bCs/>
                <w:sz w:val="20"/>
                <w:szCs w:val="20"/>
              </w:rPr>
            </w:pPr>
          </w:p>
        </w:tc>
        <w:tc>
          <w:tcPr>
            <w:tcW w:w="3577" w:type="dxa"/>
            <w:gridSpan w:val="2"/>
          </w:tcPr>
          <w:p w:rsidR="00F64381" w:rsidRPr="001823B7" w:rsidRDefault="00F64381" w:rsidP="006E570D">
            <w:pPr>
              <w:tabs>
                <w:tab w:val="center" w:pos="1805"/>
              </w:tabs>
              <w:jc w:val="center"/>
              <w:rPr>
                <w:rFonts w:eastAsia="Calibri"/>
                <w:bCs/>
                <w:sz w:val="20"/>
                <w:szCs w:val="20"/>
              </w:rPr>
            </w:pPr>
          </w:p>
        </w:tc>
        <w:tc>
          <w:tcPr>
            <w:tcW w:w="2891" w:type="dxa"/>
            <w:gridSpan w:val="2"/>
          </w:tcPr>
          <w:p w:rsidR="00F64381" w:rsidRPr="001823B7" w:rsidRDefault="00F64381" w:rsidP="00F64381">
            <w:pPr>
              <w:rPr>
                <w:rFonts w:eastAsia="Calibri"/>
                <w:b/>
                <w:bCs/>
                <w:sz w:val="20"/>
                <w:szCs w:val="20"/>
              </w:rPr>
            </w:pPr>
          </w:p>
        </w:tc>
      </w:tr>
      <w:tr w:rsidR="0051667D" w:rsidRPr="001823B7" w:rsidTr="00435D1A">
        <w:tc>
          <w:tcPr>
            <w:tcW w:w="1985" w:type="dxa"/>
            <w:gridSpan w:val="2"/>
          </w:tcPr>
          <w:p w:rsidR="008273B9" w:rsidRPr="001823B7" w:rsidRDefault="001823B7" w:rsidP="00F64381">
            <w:pPr>
              <w:rPr>
                <w:rFonts w:eastAsia="Calibri"/>
                <w:b/>
                <w:bCs/>
                <w:sz w:val="20"/>
                <w:szCs w:val="20"/>
              </w:rPr>
            </w:pPr>
            <w:r w:rsidRPr="001823B7">
              <w:rPr>
                <w:rFonts w:eastAsia="Calibri"/>
                <w:bCs/>
                <w:sz w:val="20"/>
                <w:szCs w:val="20"/>
              </w:rPr>
              <w:t>г. Тирасполь</w:t>
            </w:r>
          </w:p>
        </w:tc>
        <w:tc>
          <w:tcPr>
            <w:tcW w:w="283" w:type="dxa"/>
          </w:tcPr>
          <w:p w:rsidR="008273B9" w:rsidRPr="001823B7" w:rsidRDefault="008273B9" w:rsidP="00F64381">
            <w:pPr>
              <w:rPr>
                <w:rFonts w:eastAsia="Calibri"/>
                <w:b/>
                <w:bCs/>
                <w:sz w:val="20"/>
                <w:szCs w:val="20"/>
              </w:rPr>
            </w:pPr>
          </w:p>
        </w:tc>
        <w:tc>
          <w:tcPr>
            <w:tcW w:w="284" w:type="dxa"/>
          </w:tcPr>
          <w:p w:rsidR="008273B9" w:rsidRPr="001823B7" w:rsidRDefault="008273B9" w:rsidP="006E570D">
            <w:pPr>
              <w:jc w:val="center"/>
              <w:rPr>
                <w:rFonts w:eastAsia="Calibri"/>
                <w:b/>
                <w:bCs/>
                <w:sz w:val="20"/>
                <w:szCs w:val="20"/>
              </w:rPr>
            </w:pPr>
          </w:p>
        </w:tc>
        <w:tc>
          <w:tcPr>
            <w:tcW w:w="4587" w:type="dxa"/>
            <w:gridSpan w:val="5"/>
          </w:tcPr>
          <w:p w:rsidR="008273B9" w:rsidRPr="001823B7" w:rsidRDefault="008273B9" w:rsidP="006E570D">
            <w:pPr>
              <w:jc w:val="center"/>
              <w:rPr>
                <w:rFonts w:eastAsia="Calibri"/>
                <w:b/>
                <w:bCs/>
                <w:sz w:val="20"/>
                <w:szCs w:val="20"/>
              </w:rPr>
            </w:pPr>
          </w:p>
        </w:tc>
        <w:tc>
          <w:tcPr>
            <w:tcW w:w="2784" w:type="dxa"/>
          </w:tcPr>
          <w:p w:rsidR="008273B9" w:rsidRPr="001823B7" w:rsidRDefault="008273B9" w:rsidP="00F64381">
            <w:pPr>
              <w:rPr>
                <w:rFonts w:eastAsia="Calibri"/>
                <w:b/>
                <w:bCs/>
                <w:sz w:val="20"/>
                <w:szCs w:val="20"/>
              </w:rPr>
            </w:pPr>
          </w:p>
        </w:tc>
      </w:tr>
      <w:tr w:rsidR="0051667D" w:rsidRPr="001823B7" w:rsidTr="00435D1A">
        <w:tc>
          <w:tcPr>
            <w:tcW w:w="1199" w:type="dxa"/>
          </w:tcPr>
          <w:p w:rsidR="008273B9" w:rsidRPr="001823B7" w:rsidRDefault="008273B9" w:rsidP="00F64381">
            <w:pPr>
              <w:rPr>
                <w:rFonts w:eastAsia="Calibri"/>
                <w:b/>
                <w:bCs/>
                <w:sz w:val="20"/>
                <w:szCs w:val="20"/>
              </w:rPr>
            </w:pPr>
          </w:p>
        </w:tc>
        <w:tc>
          <w:tcPr>
            <w:tcW w:w="1418" w:type="dxa"/>
            <w:gridSpan w:val="4"/>
          </w:tcPr>
          <w:p w:rsidR="008273B9" w:rsidRPr="001823B7" w:rsidRDefault="008273B9" w:rsidP="00F64381">
            <w:pPr>
              <w:rPr>
                <w:rFonts w:eastAsia="Calibri"/>
                <w:b/>
                <w:bCs/>
                <w:sz w:val="20"/>
                <w:szCs w:val="20"/>
              </w:rPr>
            </w:pPr>
          </w:p>
        </w:tc>
        <w:tc>
          <w:tcPr>
            <w:tcW w:w="838" w:type="dxa"/>
          </w:tcPr>
          <w:p w:rsidR="008273B9" w:rsidRPr="001823B7" w:rsidRDefault="008273B9" w:rsidP="00F64381">
            <w:pPr>
              <w:rPr>
                <w:rFonts w:eastAsia="Calibri"/>
                <w:b/>
                <w:bCs/>
                <w:sz w:val="20"/>
                <w:szCs w:val="20"/>
              </w:rPr>
            </w:pPr>
          </w:p>
        </w:tc>
        <w:tc>
          <w:tcPr>
            <w:tcW w:w="3577" w:type="dxa"/>
            <w:gridSpan w:val="2"/>
          </w:tcPr>
          <w:p w:rsidR="008273B9" w:rsidRPr="001823B7" w:rsidRDefault="008273B9" w:rsidP="00F64381">
            <w:pPr>
              <w:rPr>
                <w:rFonts w:eastAsia="Calibri"/>
                <w:b/>
                <w:bCs/>
                <w:sz w:val="20"/>
                <w:szCs w:val="20"/>
              </w:rPr>
            </w:pPr>
          </w:p>
        </w:tc>
        <w:tc>
          <w:tcPr>
            <w:tcW w:w="2891" w:type="dxa"/>
            <w:gridSpan w:val="2"/>
          </w:tcPr>
          <w:p w:rsidR="008273B9" w:rsidRPr="001823B7" w:rsidRDefault="008273B9" w:rsidP="00F64381">
            <w:pPr>
              <w:rPr>
                <w:rFonts w:eastAsia="Calibri"/>
                <w:b/>
                <w:bCs/>
                <w:sz w:val="20"/>
                <w:szCs w:val="20"/>
              </w:rPr>
            </w:pPr>
          </w:p>
        </w:tc>
      </w:tr>
    </w:tbl>
    <w:p w:rsidR="00CE40FD" w:rsidRDefault="00CE40FD" w:rsidP="00CE40FD">
      <w:pPr>
        <w:ind w:firstLine="720"/>
        <w:jc w:val="both"/>
      </w:pPr>
      <w:r>
        <w:t xml:space="preserve">Арбитражный суд Приднестровской Молдавской Республики в составе судьи </w:t>
      </w:r>
      <w:r>
        <w:br/>
        <w:t xml:space="preserve">Т. И. Цыганаш, рассмотрев исковое заявление общества с ограниченной ответственностью «Профиль-Строй» (г. Тирасполь, ул. Старого, д. 33) к обществу с ограниченной ответственностью «Форплит» (г. Тирасполь, пос. Новотираспольский, ул. Бабина, д.17) </w:t>
      </w:r>
      <w:r w:rsidRPr="008321C0">
        <w:t xml:space="preserve">о </w:t>
      </w:r>
      <w:r>
        <w:t>взыскании арендных платежей и неустойки, при участии представителей:</w:t>
      </w:r>
    </w:p>
    <w:p w:rsidR="00CE40FD" w:rsidRDefault="00CE40FD" w:rsidP="00CE40FD">
      <w:pPr>
        <w:jc w:val="both"/>
      </w:pPr>
      <w:r>
        <w:t>- общества с ограниченной ответственностью «Профиль-Строй» - С.В. Ноура по доверенности</w:t>
      </w:r>
      <w:r w:rsidR="0039427F">
        <w:t xml:space="preserve"> от 24</w:t>
      </w:r>
      <w:r>
        <w:t xml:space="preserve"> июля 2020 года,</w:t>
      </w:r>
    </w:p>
    <w:p w:rsidR="00CE40FD" w:rsidRDefault="00CE40FD" w:rsidP="00CE40FD">
      <w:pPr>
        <w:ind w:right="-1"/>
        <w:jc w:val="both"/>
      </w:pPr>
      <w:r>
        <w:t>- общества с ограниченной ответственностью «Форплит» - А.В. Чебручана по доверенности от 06</w:t>
      </w:r>
      <w:r w:rsidR="0039427F">
        <w:t xml:space="preserve"> октября </w:t>
      </w:r>
      <w:r>
        <w:t>2020 года,</w:t>
      </w:r>
    </w:p>
    <w:p w:rsidR="005A0D9B" w:rsidRDefault="005A0D9B" w:rsidP="005A0D9B">
      <w:pPr>
        <w:ind w:right="-1"/>
        <w:jc w:val="both"/>
      </w:pPr>
    </w:p>
    <w:p w:rsidR="005A0D9B" w:rsidRDefault="005A0D9B" w:rsidP="005A0D9B">
      <w:pPr>
        <w:ind w:right="-1"/>
        <w:jc w:val="center"/>
        <w:rPr>
          <w:b/>
        </w:rPr>
      </w:pPr>
      <w:r>
        <w:rPr>
          <w:b/>
        </w:rPr>
        <w:t>У С Т А Н О В И Л:</w:t>
      </w:r>
    </w:p>
    <w:p w:rsidR="005A0D9B" w:rsidRPr="00CE40FD" w:rsidRDefault="005A0D9B" w:rsidP="005A0D9B">
      <w:pPr>
        <w:ind w:right="567"/>
        <w:jc w:val="center"/>
        <w:rPr>
          <w:b/>
        </w:rPr>
      </w:pPr>
    </w:p>
    <w:p w:rsidR="00CE40FD" w:rsidRPr="00CE40FD" w:rsidRDefault="00CE40FD" w:rsidP="00CE40FD">
      <w:pPr>
        <w:ind w:firstLine="567"/>
        <w:jc w:val="both"/>
        <w:rPr>
          <w:rStyle w:val="1"/>
          <w:color w:val="000000"/>
          <w:spacing w:val="0"/>
          <w:sz w:val="24"/>
          <w:szCs w:val="24"/>
          <w:u w:val="none"/>
        </w:rPr>
      </w:pPr>
      <w:r w:rsidRPr="00CE40FD">
        <w:rPr>
          <w:rStyle w:val="1"/>
          <w:color w:val="000000"/>
          <w:spacing w:val="0"/>
          <w:sz w:val="24"/>
          <w:szCs w:val="24"/>
          <w:u w:val="none"/>
        </w:rPr>
        <w:t xml:space="preserve">поданное исковое заявление </w:t>
      </w:r>
      <w:r w:rsidRPr="00CE40FD">
        <w:t xml:space="preserve">общества с ограниченной ответственностью «Профиль-Строй» (далее – истец, ООО «Профиль-Строй») к обществу с ограниченной ответственностью «Форплит» (далее – ответчик, ООО «Форплит») </w:t>
      </w:r>
      <w:r w:rsidRPr="00CE40FD">
        <w:rPr>
          <w:rStyle w:val="1"/>
          <w:color w:val="000000"/>
          <w:spacing w:val="0"/>
          <w:sz w:val="24"/>
          <w:szCs w:val="24"/>
          <w:u w:val="none"/>
        </w:rPr>
        <w:t xml:space="preserve">определением от 11 августа 2020 года принято к производству суда. </w:t>
      </w:r>
    </w:p>
    <w:p w:rsidR="00CE40FD" w:rsidRPr="00CE40FD" w:rsidRDefault="00CE40FD" w:rsidP="00CE40FD">
      <w:pPr>
        <w:ind w:firstLine="567"/>
        <w:jc w:val="both"/>
      </w:pPr>
      <w:r w:rsidRPr="00CE40FD">
        <w:t>В ходе рассмотрения дела истец представил письменное заявление, в котором в порядке пункта 4 статьи 74 АПК ПМР отказывается от требований к ответчику о взыскании долга в размере 96 060,00 рублей в связи с оплатой такового ответчиком, что подтверждается представленными ответчиком платежными поручениями.</w:t>
      </w:r>
    </w:p>
    <w:p w:rsidR="00CE40FD" w:rsidRPr="001A014B" w:rsidRDefault="00CE40FD" w:rsidP="00CE40FD">
      <w:pPr>
        <w:ind w:firstLine="567"/>
        <w:jc w:val="both"/>
      </w:pPr>
      <w:r w:rsidRPr="00CE40FD">
        <w:t>В соответствии</w:t>
      </w:r>
      <w:r w:rsidRPr="001A014B">
        <w:t xml:space="preserve"> с </w:t>
      </w:r>
      <w:r>
        <w:t>положениями статей 25,</w:t>
      </w:r>
      <w:r w:rsidRPr="001A014B">
        <w:t xml:space="preserve"> 29 АПК ПМР истец вправе оказаться от иска, при этом Арбитражный суд принимает отказ от иска, если это не противоречит законам и иным нормативным правовым актам или не нарушает права и законные интересы других лиц.</w:t>
      </w:r>
    </w:p>
    <w:p w:rsidR="00CE40FD" w:rsidRDefault="00CE40FD" w:rsidP="00CE40FD">
      <w:pPr>
        <w:ind w:firstLine="720"/>
        <w:jc w:val="both"/>
      </w:pPr>
      <w:r w:rsidRPr="001A014B">
        <w:t xml:space="preserve">В силу подпункта 7 статьи 74 АПК ПМР </w:t>
      </w:r>
      <w:r>
        <w:t>арбитражный суд, изучив материалы дела и представленные сторонами доказательства</w:t>
      </w:r>
      <w:r w:rsidR="0039427F">
        <w:t>,</w:t>
      </w:r>
      <w:r>
        <w:t xml:space="preserve"> принимает </w:t>
      </w:r>
      <w:r w:rsidRPr="001A014B">
        <w:t>отказ истца от иска,</w:t>
      </w:r>
      <w:r>
        <w:t xml:space="preserve"> что</w:t>
      </w:r>
      <w:r w:rsidRPr="001A014B">
        <w:t xml:space="preserve"> является основанием для прекращения производства по делу. </w:t>
      </w:r>
    </w:p>
    <w:p w:rsidR="00CE40FD" w:rsidRDefault="00CE40FD" w:rsidP="00CE40FD">
      <w:pPr>
        <w:ind w:firstLine="720"/>
        <w:jc w:val="both"/>
      </w:pPr>
      <w:r w:rsidRPr="001A014B">
        <w:t>Пунктом 2 статьи 75 АПК ПМР предусмотрено, что в определени</w:t>
      </w:r>
      <w:r w:rsidR="0039427F">
        <w:t>и</w:t>
      </w:r>
      <w:r w:rsidRPr="001A014B">
        <w:t xml:space="preserve"> арбитражного суда могут быть разрешены вопросы о распределении между лицами, участвующими в деле, судебных расходов, о возврате государственной пошлины из бюджета.</w:t>
      </w:r>
      <w:r w:rsidRPr="001A014B">
        <w:rPr>
          <w:rFonts w:eastAsia="Calibri"/>
          <w:lang w:eastAsia="en-US"/>
        </w:rPr>
        <w:t xml:space="preserve"> </w:t>
      </w:r>
      <w:r w:rsidRPr="001A014B">
        <w:t>В соответствии с пунктом 1 статьи 84 АПК ПМР судебные расходы относятся на лиц, участвующих в деле, пропорционально раз</w:t>
      </w:r>
      <w:r>
        <w:t xml:space="preserve">меру удовлетворенных требований, при </w:t>
      </w:r>
      <w:r>
        <w:lastRenderedPageBreak/>
        <w:t>вынесении судебного акта. Принимая во внимание наличие требовани</w:t>
      </w:r>
      <w:r w:rsidR="0039427F">
        <w:t>я</w:t>
      </w:r>
      <w:r>
        <w:t xml:space="preserve"> истца о взыскании части долга в сумме 7 890,00 рублей, неустойки в сумме 9 815,85 рублей, суд приходит к выводу о том что вопрос о распределении судебных расходов будет рассмотрен в итоговом акте по делу № 475/20-06.</w:t>
      </w:r>
    </w:p>
    <w:p w:rsidR="00CE40FD" w:rsidRPr="001A014B" w:rsidRDefault="00CE40FD" w:rsidP="00CE40FD">
      <w:pPr>
        <w:ind w:firstLine="720"/>
        <w:jc w:val="both"/>
      </w:pPr>
      <w:r w:rsidRPr="001A014B">
        <w:t xml:space="preserve">При таких обстоятельствах, руководствуясь подпунктом 7) статьи 74, статьями 75, 128 Арбитражного процессуального кодекса Приднестровской Молдавской Республики, Арбитражный суд Приднестровской Молдавской Республики </w:t>
      </w:r>
    </w:p>
    <w:p w:rsidR="00CE40FD" w:rsidRPr="001A014B" w:rsidRDefault="00CE40FD" w:rsidP="00CE40FD">
      <w:pPr>
        <w:ind w:firstLine="720"/>
        <w:jc w:val="both"/>
        <w:rPr>
          <w:b/>
        </w:rPr>
      </w:pPr>
    </w:p>
    <w:p w:rsidR="00CE40FD" w:rsidRDefault="00CE40FD" w:rsidP="00CE40FD">
      <w:pPr>
        <w:jc w:val="center"/>
        <w:outlineLvl w:val="0"/>
        <w:rPr>
          <w:b/>
        </w:rPr>
      </w:pPr>
      <w:r w:rsidRPr="001A014B">
        <w:rPr>
          <w:b/>
        </w:rPr>
        <w:t>О П Р Е Д Е Л И Л:</w:t>
      </w:r>
    </w:p>
    <w:p w:rsidR="00CE40FD" w:rsidRPr="001A014B" w:rsidRDefault="00CE40FD" w:rsidP="00CE40FD">
      <w:pPr>
        <w:jc w:val="center"/>
        <w:outlineLvl w:val="0"/>
        <w:rPr>
          <w:b/>
        </w:rPr>
      </w:pPr>
    </w:p>
    <w:p w:rsidR="00CE40FD" w:rsidRPr="001A014B" w:rsidRDefault="00CE40FD" w:rsidP="00CE40FD">
      <w:pPr>
        <w:ind w:firstLine="720"/>
        <w:jc w:val="both"/>
      </w:pPr>
      <w:r w:rsidRPr="001A014B">
        <w:t xml:space="preserve">1. Принять отказ </w:t>
      </w:r>
      <w:r w:rsidRPr="002B1011">
        <w:t xml:space="preserve">общества с ограниченной ответственностью </w:t>
      </w:r>
      <w:r>
        <w:t xml:space="preserve">«Профиль-Строй» </w:t>
      </w:r>
      <w:r w:rsidRPr="002B1011">
        <w:t xml:space="preserve"> </w:t>
      </w:r>
      <w:r>
        <w:t xml:space="preserve">к обществу с ограниченной ответственностью «Форплит» </w:t>
      </w:r>
      <w:r w:rsidRPr="008321C0">
        <w:t xml:space="preserve">о </w:t>
      </w:r>
      <w:r>
        <w:t>взыскании арендных платежей в сумме 96 060,00 рублей</w:t>
      </w:r>
      <w:r w:rsidRPr="001A014B">
        <w:t>.</w:t>
      </w:r>
    </w:p>
    <w:p w:rsidR="00CE40FD" w:rsidRPr="001A014B" w:rsidRDefault="00CE40FD" w:rsidP="00CE40FD">
      <w:pPr>
        <w:ind w:firstLine="720"/>
        <w:jc w:val="both"/>
      </w:pPr>
      <w:r w:rsidRPr="001A014B">
        <w:t>2.</w:t>
      </w:r>
      <w:r>
        <w:t xml:space="preserve"> </w:t>
      </w:r>
      <w:r w:rsidRPr="001A014B">
        <w:t xml:space="preserve"> Производство по делу № </w:t>
      </w:r>
      <w:r>
        <w:t>475</w:t>
      </w:r>
      <w:r w:rsidRPr="001A014B">
        <w:t>/</w:t>
      </w:r>
      <w:r>
        <w:t>20</w:t>
      </w:r>
      <w:r w:rsidRPr="001A014B">
        <w:t>-06</w:t>
      </w:r>
      <w:r>
        <w:t xml:space="preserve"> в части взыскания арендных платежей в сумме 96 060,00 рублей</w:t>
      </w:r>
      <w:r w:rsidRPr="001A014B">
        <w:t xml:space="preserve"> прекратить.</w:t>
      </w:r>
    </w:p>
    <w:p w:rsidR="00CE40FD" w:rsidRPr="001A014B" w:rsidRDefault="00CE40FD" w:rsidP="00CE40FD">
      <w:pPr>
        <w:autoSpaceDE w:val="0"/>
        <w:autoSpaceDN w:val="0"/>
        <w:adjustRightInd w:val="0"/>
        <w:ind w:firstLine="567"/>
        <w:jc w:val="both"/>
      </w:pPr>
      <w:r w:rsidRPr="001A014B">
        <w:t>Определение может быть обжаловано в течение 15 дней со дня его вынесения в кассационную инстанцию Арбитражного суда Приднестровской Молдавской Республики.</w:t>
      </w:r>
    </w:p>
    <w:p w:rsidR="00CE40FD" w:rsidRDefault="00CE40FD" w:rsidP="00CE40FD">
      <w:pPr>
        <w:ind w:left="567"/>
        <w:jc w:val="both"/>
        <w:outlineLvl w:val="0"/>
        <w:rPr>
          <w:b/>
        </w:rPr>
      </w:pPr>
    </w:p>
    <w:p w:rsidR="00CE40FD" w:rsidRPr="001A014B" w:rsidRDefault="00CE40FD" w:rsidP="00CE40FD">
      <w:pPr>
        <w:ind w:left="567"/>
        <w:jc w:val="both"/>
        <w:outlineLvl w:val="0"/>
        <w:rPr>
          <w:b/>
        </w:rPr>
      </w:pPr>
      <w:r w:rsidRPr="001A014B">
        <w:rPr>
          <w:b/>
        </w:rPr>
        <w:t>Судья Арбитражного суда</w:t>
      </w:r>
    </w:p>
    <w:p w:rsidR="00CE40FD" w:rsidRPr="001A014B" w:rsidRDefault="00CE40FD" w:rsidP="00CE40FD">
      <w:pPr>
        <w:ind w:left="567"/>
        <w:jc w:val="both"/>
      </w:pPr>
      <w:r w:rsidRPr="001A014B">
        <w:rPr>
          <w:b/>
        </w:rPr>
        <w:t>Приднестровской Молдавской Республики                                      Т. И. Цыганаш</w:t>
      </w:r>
    </w:p>
    <w:p w:rsidR="00CE40FD" w:rsidRPr="001A014B" w:rsidRDefault="00CE40FD" w:rsidP="00CE40FD">
      <w:pPr>
        <w:ind w:firstLine="567"/>
        <w:jc w:val="both"/>
      </w:pPr>
    </w:p>
    <w:p w:rsidR="00825E33" w:rsidRPr="002A65D7" w:rsidRDefault="00825E33" w:rsidP="00CE40FD">
      <w:pPr>
        <w:jc w:val="both"/>
        <w:rPr>
          <w:b/>
          <w:sz w:val="23"/>
          <w:szCs w:val="23"/>
        </w:rPr>
      </w:pPr>
    </w:p>
    <w:sectPr w:rsidR="00825E33" w:rsidRPr="002A65D7" w:rsidSect="003708FA">
      <w:footerReference w:type="default" r:id="rId9"/>
      <w:pgSz w:w="11906" w:h="16838"/>
      <w:pgMar w:top="1134" w:right="851" w:bottom="1134" w:left="1701"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2CED" w:rsidRDefault="00202CED" w:rsidP="00747910">
      <w:r>
        <w:separator/>
      </w:r>
    </w:p>
  </w:endnote>
  <w:endnote w:type="continuationSeparator" w:id="1">
    <w:p w:rsidR="00202CED" w:rsidRDefault="00202CED" w:rsidP="0074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08FA" w:rsidRPr="00081B5A" w:rsidRDefault="003708FA" w:rsidP="003708FA">
    <w:pPr>
      <w:pStyle w:val="a7"/>
      <w:rPr>
        <w:sz w:val="16"/>
        <w:szCs w:val="16"/>
      </w:rPr>
    </w:pPr>
    <w:r>
      <w:rPr>
        <w:sz w:val="16"/>
        <w:szCs w:val="16"/>
      </w:rPr>
      <w:t>Форма  № Ф-1</w:t>
    </w:r>
  </w:p>
  <w:p w:rsidR="003708FA" w:rsidRPr="00747910" w:rsidRDefault="003708FA" w:rsidP="003708FA">
    <w:pPr>
      <w:pStyle w:val="a7"/>
      <w:rPr>
        <w:sz w:val="16"/>
        <w:szCs w:val="16"/>
      </w:rPr>
    </w:pPr>
    <w:r>
      <w:rPr>
        <w:sz w:val="16"/>
        <w:szCs w:val="16"/>
      </w:rPr>
      <w:t>Утверждено Приказом Председателя Арбитражного суда ПМР от  02.12.13г. № 104 о</w:t>
    </w:r>
    <w:r w:rsidRPr="00747910">
      <w:rPr>
        <w:sz w:val="16"/>
        <w:szCs w:val="16"/>
      </w:rPr>
      <w:t>/</w:t>
    </w:r>
    <w:r>
      <w:rPr>
        <w:sz w:val="16"/>
        <w:szCs w:val="16"/>
      </w:rPr>
      <w:t>д</w:t>
    </w:r>
  </w:p>
  <w:p w:rsidR="003708FA" w:rsidRDefault="003708FA">
    <w:pPr>
      <w:pStyle w:val="a7"/>
      <w:jc w:val="right"/>
    </w:pPr>
    <w:fldSimple w:instr=" PAGE   \* MERGEFORMAT ">
      <w:r w:rsidR="0039427F">
        <w:rPr>
          <w:noProof/>
        </w:rPr>
        <w:t>2</w:t>
      </w:r>
    </w:fldSimple>
  </w:p>
  <w:p w:rsidR="00747910" w:rsidRDefault="00747910" w:rsidP="003708FA">
    <w:pPr>
      <w:pStyle w:val="a7"/>
      <w:tabs>
        <w:tab w:val="clear" w:pos="4677"/>
        <w:tab w:val="clear" w:pos="9355"/>
        <w:tab w:val="left" w:pos="5133"/>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2CED" w:rsidRDefault="00202CED" w:rsidP="00747910">
      <w:r>
        <w:separator/>
      </w:r>
    </w:p>
  </w:footnote>
  <w:footnote w:type="continuationSeparator" w:id="1">
    <w:p w:rsidR="00202CED" w:rsidRDefault="00202CED" w:rsidP="007479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964EE8"/>
    <w:multiLevelType w:val="hybridMultilevel"/>
    <w:tmpl w:val="932EBD2C"/>
    <w:lvl w:ilvl="0" w:tplc="E1D2BFBA">
      <w:start w:val="1"/>
      <w:numFmt w:val="decimal"/>
      <w:lvlText w:val="%1."/>
      <w:lvlJc w:val="left"/>
      <w:pPr>
        <w:ind w:left="360" w:hanging="360"/>
      </w:pPr>
      <w:rPr>
        <w:rFonts w:ascii="Times New Roman" w:eastAsia="Times New Roman" w:hAnsi="Times New Roman" w:cs="Times New Roman"/>
      </w:rPr>
    </w:lvl>
    <w:lvl w:ilvl="1" w:tplc="04190019">
      <w:start w:val="1"/>
      <w:numFmt w:val="lowerLetter"/>
      <w:lvlText w:val="%2."/>
      <w:lvlJc w:val="left"/>
      <w:pPr>
        <w:ind w:left="2355"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70A5320E"/>
    <w:multiLevelType w:val="hybridMultilevel"/>
    <w:tmpl w:val="25C8EA9E"/>
    <w:lvl w:ilvl="0" w:tplc="0152052E">
      <w:start w:val="1"/>
      <w:numFmt w:val="decimal"/>
      <w:lvlText w:val="%1)"/>
      <w:lvlJc w:val="left"/>
      <w:pPr>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73635E5E"/>
    <w:multiLevelType w:val="hybridMultilevel"/>
    <w:tmpl w:val="4C90B5AC"/>
    <w:lvl w:ilvl="0" w:tplc="28C8E4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mirrorMargins/>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0C4195"/>
    <w:rsid w:val="000400F3"/>
    <w:rsid w:val="00081B5A"/>
    <w:rsid w:val="000C4195"/>
    <w:rsid w:val="000C512D"/>
    <w:rsid w:val="000C64A5"/>
    <w:rsid w:val="000E2672"/>
    <w:rsid w:val="000E5906"/>
    <w:rsid w:val="001823B7"/>
    <w:rsid w:val="001979FD"/>
    <w:rsid w:val="001A48C1"/>
    <w:rsid w:val="001C1B4F"/>
    <w:rsid w:val="001D3D23"/>
    <w:rsid w:val="00202CED"/>
    <w:rsid w:val="00212E13"/>
    <w:rsid w:val="0022661A"/>
    <w:rsid w:val="002431E5"/>
    <w:rsid w:val="0026059C"/>
    <w:rsid w:val="002935E2"/>
    <w:rsid w:val="002A65D7"/>
    <w:rsid w:val="002D2926"/>
    <w:rsid w:val="00303D72"/>
    <w:rsid w:val="003331A5"/>
    <w:rsid w:val="00365A17"/>
    <w:rsid w:val="003708FA"/>
    <w:rsid w:val="00381CF3"/>
    <w:rsid w:val="0039427F"/>
    <w:rsid w:val="003A617A"/>
    <w:rsid w:val="00411D12"/>
    <w:rsid w:val="00424065"/>
    <w:rsid w:val="00435D1A"/>
    <w:rsid w:val="00444EB1"/>
    <w:rsid w:val="00474F9C"/>
    <w:rsid w:val="004A01C7"/>
    <w:rsid w:val="004B0F41"/>
    <w:rsid w:val="004C56EA"/>
    <w:rsid w:val="004C701C"/>
    <w:rsid w:val="004F7B6D"/>
    <w:rsid w:val="0051667D"/>
    <w:rsid w:val="00533BE1"/>
    <w:rsid w:val="00567CCB"/>
    <w:rsid w:val="005A0D9B"/>
    <w:rsid w:val="005A6736"/>
    <w:rsid w:val="00694E57"/>
    <w:rsid w:val="006976EB"/>
    <w:rsid w:val="006B6C2E"/>
    <w:rsid w:val="006C6D2B"/>
    <w:rsid w:val="006E570D"/>
    <w:rsid w:val="006F2396"/>
    <w:rsid w:val="00710036"/>
    <w:rsid w:val="00717526"/>
    <w:rsid w:val="0073284D"/>
    <w:rsid w:val="00747910"/>
    <w:rsid w:val="00750035"/>
    <w:rsid w:val="0075091C"/>
    <w:rsid w:val="007A51C3"/>
    <w:rsid w:val="007F6115"/>
    <w:rsid w:val="00813A13"/>
    <w:rsid w:val="00825E33"/>
    <w:rsid w:val="008273B9"/>
    <w:rsid w:val="00833454"/>
    <w:rsid w:val="008A11D6"/>
    <w:rsid w:val="008F60C5"/>
    <w:rsid w:val="008F64F3"/>
    <w:rsid w:val="00900716"/>
    <w:rsid w:val="00903238"/>
    <w:rsid w:val="00904994"/>
    <w:rsid w:val="00913086"/>
    <w:rsid w:val="00917458"/>
    <w:rsid w:val="00926900"/>
    <w:rsid w:val="00991CBB"/>
    <w:rsid w:val="00997222"/>
    <w:rsid w:val="009977D8"/>
    <w:rsid w:val="009B61B4"/>
    <w:rsid w:val="00A0189B"/>
    <w:rsid w:val="00A032B6"/>
    <w:rsid w:val="00A42F10"/>
    <w:rsid w:val="00A654E1"/>
    <w:rsid w:val="00AB326C"/>
    <w:rsid w:val="00AC6E73"/>
    <w:rsid w:val="00AE51C6"/>
    <w:rsid w:val="00AF591D"/>
    <w:rsid w:val="00AF79D3"/>
    <w:rsid w:val="00BB71A1"/>
    <w:rsid w:val="00BE6BAB"/>
    <w:rsid w:val="00BE7BA6"/>
    <w:rsid w:val="00C3734A"/>
    <w:rsid w:val="00C43442"/>
    <w:rsid w:val="00C77370"/>
    <w:rsid w:val="00CA1791"/>
    <w:rsid w:val="00CC555F"/>
    <w:rsid w:val="00CE40FD"/>
    <w:rsid w:val="00D717CF"/>
    <w:rsid w:val="00D90A20"/>
    <w:rsid w:val="00D96E34"/>
    <w:rsid w:val="00DE193B"/>
    <w:rsid w:val="00E265BC"/>
    <w:rsid w:val="00E37C05"/>
    <w:rsid w:val="00E37FF1"/>
    <w:rsid w:val="00E47763"/>
    <w:rsid w:val="00E6678D"/>
    <w:rsid w:val="00E67E5E"/>
    <w:rsid w:val="00E71856"/>
    <w:rsid w:val="00E90DB1"/>
    <w:rsid w:val="00E92C98"/>
    <w:rsid w:val="00E975E9"/>
    <w:rsid w:val="00ED61D5"/>
    <w:rsid w:val="00ED67B4"/>
    <w:rsid w:val="00F16008"/>
    <w:rsid w:val="00F253A2"/>
    <w:rsid w:val="00F64381"/>
    <w:rsid w:val="00F72C4D"/>
    <w:rsid w:val="00FA6E5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rules v:ext="edit">
        <o:r id="V:Rule1" type="connector" idref="#_x0000_s1031"/>
        <o:r id="V:Rule2"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381CF3"/>
    <w:rPr>
      <w:rFonts w:ascii="Tahoma" w:hAnsi="Tahoma" w:cs="Tahoma"/>
      <w:sz w:val="16"/>
      <w:szCs w:val="16"/>
    </w:rPr>
  </w:style>
  <w:style w:type="table" w:styleId="a4">
    <w:name w:val="Table Grid"/>
    <w:basedOn w:val="a1"/>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747910"/>
    <w:pPr>
      <w:tabs>
        <w:tab w:val="center" w:pos="4677"/>
        <w:tab w:val="right" w:pos="9355"/>
      </w:tabs>
    </w:pPr>
    <w:rPr>
      <w:lang/>
    </w:rPr>
  </w:style>
  <w:style w:type="character" w:customStyle="1" w:styleId="a6">
    <w:name w:val="Верхний колонтитул Знак"/>
    <w:link w:val="a5"/>
    <w:rsid w:val="00747910"/>
    <w:rPr>
      <w:sz w:val="24"/>
      <w:szCs w:val="24"/>
    </w:rPr>
  </w:style>
  <w:style w:type="paragraph" w:styleId="a7">
    <w:name w:val="footer"/>
    <w:basedOn w:val="a"/>
    <w:link w:val="a8"/>
    <w:uiPriority w:val="99"/>
    <w:rsid w:val="00747910"/>
    <w:pPr>
      <w:tabs>
        <w:tab w:val="center" w:pos="4677"/>
        <w:tab w:val="right" w:pos="9355"/>
      </w:tabs>
    </w:pPr>
    <w:rPr>
      <w:lang/>
    </w:rPr>
  </w:style>
  <w:style w:type="character" w:customStyle="1" w:styleId="a8">
    <w:name w:val="Нижний колонтитул Знак"/>
    <w:link w:val="a7"/>
    <w:uiPriority w:val="99"/>
    <w:rsid w:val="00747910"/>
    <w:rPr>
      <w:sz w:val="24"/>
      <w:szCs w:val="24"/>
    </w:rPr>
  </w:style>
  <w:style w:type="character" w:styleId="a9">
    <w:name w:val="Hyperlink"/>
    <w:rsid w:val="002D2926"/>
    <w:rPr>
      <w:color w:val="0000FF"/>
      <w:u w:val="single"/>
    </w:rPr>
  </w:style>
  <w:style w:type="character" w:customStyle="1" w:styleId="1">
    <w:name w:val="Основной текст Знак1"/>
    <w:basedOn w:val="a0"/>
    <w:link w:val="10"/>
    <w:uiPriority w:val="99"/>
    <w:locked/>
    <w:rsid w:val="003708FA"/>
    <w:rPr>
      <w:spacing w:val="30"/>
      <w:sz w:val="19"/>
      <w:szCs w:val="19"/>
      <w:u w:val="single"/>
      <w:shd w:val="clear" w:color="auto" w:fill="FFFFFF"/>
    </w:rPr>
  </w:style>
  <w:style w:type="paragraph" w:customStyle="1" w:styleId="10">
    <w:name w:val="Колонтитул1"/>
    <w:basedOn w:val="a"/>
    <w:link w:val="1"/>
    <w:uiPriority w:val="99"/>
    <w:rsid w:val="003708FA"/>
    <w:pPr>
      <w:widowControl w:val="0"/>
      <w:shd w:val="clear" w:color="auto" w:fill="FFFFFF"/>
      <w:spacing w:line="240" w:lineRule="atLeast"/>
    </w:pPr>
    <w:rPr>
      <w:spacing w:val="30"/>
      <w:sz w:val="19"/>
      <w:szCs w:val="19"/>
      <w:u w:val="single"/>
    </w:rPr>
  </w:style>
  <w:style w:type="character" w:customStyle="1" w:styleId="FontStyle14">
    <w:name w:val="Font Style14"/>
    <w:basedOn w:val="a0"/>
    <w:rsid w:val="003708FA"/>
    <w:rPr>
      <w:rFonts w:ascii="Times New Roman" w:hAnsi="Times New Roman" w:cs="Times New Roman" w:hint="default"/>
      <w:sz w:val="22"/>
      <w:szCs w:val="22"/>
    </w:rPr>
  </w:style>
  <w:style w:type="character" w:customStyle="1" w:styleId="FontStyle19">
    <w:name w:val="Font Style19"/>
    <w:basedOn w:val="a0"/>
    <w:rsid w:val="003708FA"/>
    <w:rPr>
      <w:rFonts w:ascii="Times New Roman" w:hAnsi="Times New Roman" w:cs="Times New Roman" w:hint="default"/>
      <w:spacing w:val="10"/>
      <w:sz w:val="20"/>
      <w:szCs w:val="20"/>
    </w:rPr>
  </w:style>
  <w:style w:type="character" w:customStyle="1" w:styleId="FontStyle23">
    <w:name w:val="Font Style23"/>
    <w:basedOn w:val="a0"/>
    <w:rsid w:val="003708FA"/>
    <w:rPr>
      <w:rFonts w:ascii="Times New Roman" w:hAnsi="Times New Roman" w:cs="Times New Roman" w:hint="default"/>
      <w:i/>
      <w:iCs/>
      <w:spacing w:val="10"/>
      <w:sz w:val="20"/>
      <w:szCs w:val="20"/>
    </w:rPr>
  </w:style>
  <w:style w:type="paragraph" w:styleId="aa">
    <w:name w:val="Document Map"/>
    <w:basedOn w:val="a"/>
    <w:link w:val="ab"/>
    <w:rsid w:val="00BB71A1"/>
    <w:rPr>
      <w:rFonts w:ascii="Tahoma" w:hAnsi="Tahoma" w:cs="Tahoma"/>
      <w:sz w:val="16"/>
      <w:szCs w:val="16"/>
    </w:rPr>
  </w:style>
  <w:style w:type="character" w:customStyle="1" w:styleId="ab">
    <w:name w:val="Схема документа Знак"/>
    <w:basedOn w:val="a0"/>
    <w:link w:val="aa"/>
    <w:rsid w:val="00BB71A1"/>
    <w:rPr>
      <w:rFonts w:ascii="Tahoma" w:hAnsi="Tahoma" w:cs="Tahoma"/>
      <w:sz w:val="16"/>
      <w:szCs w:val="16"/>
    </w:rPr>
  </w:style>
  <w:style w:type="paragraph" w:styleId="ac">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Зн, Знак3, "/>
    <w:basedOn w:val="a"/>
    <w:link w:val="11"/>
    <w:rsid w:val="00913086"/>
    <w:rPr>
      <w:rFonts w:ascii="Courier New" w:hAnsi="Courier New" w:cs="Courier New"/>
      <w:sz w:val="20"/>
      <w:szCs w:val="20"/>
    </w:rPr>
  </w:style>
  <w:style w:type="character" w:customStyle="1" w:styleId="ad">
    <w:name w:val="Текст Знак"/>
    <w:basedOn w:val="a0"/>
    <w:link w:val="ac"/>
    <w:rsid w:val="00913086"/>
    <w:rPr>
      <w:rFonts w:ascii="Courier New" w:hAnsi="Courier New" w:cs="Courier New"/>
    </w:rPr>
  </w:style>
  <w:style w:type="character" w:customStyle="1" w:styleId="11">
    <w:name w:val="Текст Знак1"/>
    <w:aliases w:val=" Знак Знак1,Текст Знак2 Знак1,Текст Знак1 Знак Знак Знак1,Текст Знак Знак Знак Знак Знак1,Знак Знак Знак Знак Знак Знак,Знак Знак Знак Знак1 Знак, Знак Знак Знак, Знак Знак Знак Знак Знак Знак,Знак Знак Знак,Текст Знак1 Знак1 Знак,Знак Знак1"/>
    <w:basedOn w:val="a0"/>
    <w:link w:val="ac"/>
    <w:rsid w:val="00913086"/>
    <w:rPr>
      <w:rFonts w:ascii="Courier New" w:hAnsi="Courier New" w:cs="Courier New"/>
    </w:rPr>
  </w:style>
  <w:style w:type="paragraph" w:customStyle="1" w:styleId="ConsPlusNonformat">
    <w:name w:val="ConsPlusNonformat"/>
    <w:rsid w:val="00CE40FD"/>
    <w:pPr>
      <w:autoSpaceDE w:val="0"/>
      <w:autoSpaceDN w:val="0"/>
      <w:adjustRightInd w:val="0"/>
    </w:pPr>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499850247">
      <w:bodyDiv w:val="1"/>
      <w:marLeft w:val="0"/>
      <w:marRight w:val="0"/>
      <w:marTop w:val="0"/>
      <w:marBottom w:val="0"/>
      <w:divBdr>
        <w:top w:val="none" w:sz="0" w:space="0" w:color="auto"/>
        <w:left w:val="none" w:sz="0" w:space="0" w:color="auto"/>
        <w:bottom w:val="none" w:sz="0" w:space="0" w:color="auto"/>
        <w:right w:val="none" w:sz="0" w:space="0" w:color="auto"/>
      </w:divBdr>
    </w:div>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311789909">
      <w:bodyDiv w:val="1"/>
      <w:marLeft w:val="0"/>
      <w:marRight w:val="0"/>
      <w:marTop w:val="0"/>
      <w:marBottom w:val="0"/>
      <w:divBdr>
        <w:top w:val="none" w:sz="0" w:space="0" w:color="auto"/>
        <w:left w:val="none" w:sz="0" w:space="0" w:color="auto"/>
        <w:bottom w:val="none" w:sz="0" w:space="0" w:color="auto"/>
        <w:right w:val="none" w:sz="0" w:space="0" w:color="auto"/>
      </w:divBdr>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 w:id="2054500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62F936-A360-45A9-8644-A38BE055B6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534</Words>
  <Characters>3045</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3572</CharactersWithSpaces>
  <SharedDoc>false</SharedDoc>
  <HLinks>
    <vt:vector size="6" baseType="variant">
      <vt:variant>
        <vt:i4>1507397</vt:i4>
      </vt:variant>
      <vt:variant>
        <vt:i4>0</vt:i4>
      </vt:variant>
      <vt:variant>
        <vt:i4>0</vt:i4>
      </vt:variant>
      <vt:variant>
        <vt:i4>5</vt:i4>
      </vt:variant>
      <vt:variant>
        <vt:lpwstr>http://arbitr.gospmr.org/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creator>user</dc:creator>
  <cp:lastModifiedBy>Татьяна И. Цыганаш</cp:lastModifiedBy>
  <cp:revision>2</cp:revision>
  <cp:lastPrinted>2020-10-19T12:37:00Z</cp:lastPrinted>
  <dcterms:created xsi:type="dcterms:W3CDTF">2020-10-19T12:48:00Z</dcterms:created>
  <dcterms:modified xsi:type="dcterms:W3CDTF">2020-10-19T12:48:00Z</dcterms:modified>
</cp:coreProperties>
</file>