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B3C6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B461D" w:rsidRDefault="006B461D" w:rsidP="006B461D">
      <w:pPr>
        <w:ind w:left="-181"/>
        <w:jc w:val="center"/>
        <w:rPr>
          <w:b/>
        </w:rPr>
      </w:pPr>
    </w:p>
    <w:p w:rsidR="006B461D" w:rsidRPr="00E07081" w:rsidRDefault="006B461D" w:rsidP="006B461D">
      <w:pPr>
        <w:ind w:left="-181"/>
        <w:jc w:val="center"/>
        <w:rPr>
          <w:b/>
          <w:sz w:val="16"/>
          <w:szCs w:val="16"/>
        </w:rPr>
      </w:pPr>
      <w:r>
        <w:rPr>
          <w:b/>
        </w:rPr>
        <w:t xml:space="preserve">о </w:t>
      </w:r>
      <w:r w:rsidR="009C48C7">
        <w:rPr>
          <w:b/>
        </w:rPr>
        <w:t>возобновлении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6B461D">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9C48C7">
              <w:rPr>
                <w:rFonts w:eastAsia="Calibri"/>
                <w:sz w:val="20"/>
                <w:szCs w:val="20"/>
                <w:u w:val="single"/>
              </w:rPr>
              <w:t>2</w:t>
            </w:r>
            <w:r w:rsidR="006B461D">
              <w:rPr>
                <w:rFonts w:eastAsia="Calibri"/>
                <w:sz w:val="20"/>
                <w:szCs w:val="20"/>
                <w:u w:val="single"/>
              </w:rPr>
              <w:t>1</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9C48C7">
              <w:rPr>
                <w:rFonts w:eastAsia="Calibri"/>
                <w:sz w:val="20"/>
                <w:szCs w:val="20"/>
                <w:u w:val="single"/>
              </w:rPr>
              <w:t>сентября</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510F27">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011658">
              <w:rPr>
                <w:rFonts w:eastAsia="Calibri"/>
                <w:sz w:val="20"/>
                <w:szCs w:val="20"/>
                <w:u w:val="single"/>
              </w:rPr>
              <w:t>4</w:t>
            </w:r>
            <w:r w:rsidR="00B15F8F">
              <w:rPr>
                <w:rFonts w:eastAsia="Calibri"/>
                <w:sz w:val="20"/>
                <w:szCs w:val="20"/>
                <w:u w:val="single"/>
              </w:rPr>
              <w:t>75</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Pr="009C48C7" w:rsidRDefault="00C121BA" w:rsidP="00510F27">
      <w:pPr>
        <w:tabs>
          <w:tab w:val="left" w:pos="567"/>
        </w:tabs>
        <w:ind w:firstLine="567"/>
        <w:jc w:val="both"/>
        <w:outlineLvl w:val="0"/>
        <w:rPr>
          <w:sz w:val="22"/>
          <w:szCs w:val="22"/>
        </w:rPr>
      </w:pPr>
      <w:proofErr w:type="gramStart"/>
      <w:r w:rsidRPr="009C48C7">
        <w:rPr>
          <w:sz w:val="22"/>
          <w:szCs w:val="22"/>
        </w:rPr>
        <w:t xml:space="preserve">Арбитражный суд Приднестровской Молдавской Республики в составе судьи </w:t>
      </w:r>
      <w:r w:rsidRPr="009C48C7">
        <w:rPr>
          <w:sz w:val="22"/>
          <w:szCs w:val="22"/>
        </w:rPr>
        <w:br/>
        <w:t xml:space="preserve">Т. И. </w:t>
      </w:r>
      <w:proofErr w:type="spellStart"/>
      <w:r w:rsidRPr="009C48C7">
        <w:rPr>
          <w:sz w:val="22"/>
          <w:szCs w:val="22"/>
        </w:rPr>
        <w:t>Цыганаш</w:t>
      </w:r>
      <w:proofErr w:type="spellEnd"/>
      <w:r w:rsidRPr="009C48C7">
        <w:rPr>
          <w:sz w:val="22"/>
          <w:szCs w:val="22"/>
        </w:rPr>
        <w:t>, ра</w:t>
      </w:r>
      <w:r w:rsidR="009C48C7" w:rsidRPr="009C48C7">
        <w:rPr>
          <w:sz w:val="22"/>
          <w:szCs w:val="22"/>
        </w:rPr>
        <w:t xml:space="preserve">зрешая вопрос о возобновлении </w:t>
      </w:r>
      <w:r w:rsidRPr="009C48C7">
        <w:rPr>
          <w:sz w:val="22"/>
          <w:szCs w:val="22"/>
        </w:rPr>
        <w:t>производств</w:t>
      </w:r>
      <w:r w:rsidR="009C48C7" w:rsidRPr="009C48C7">
        <w:rPr>
          <w:sz w:val="22"/>
          <w:szCs w:val="22"/>
        </w:rPr>
        <w:t>а по делу № 475/20-06 по</w:t>
      </w:r>
      <w:r w:rsidR="00510F27" w:rsidRPr="009C48C7">
        <w:rPr>
          <w:sz w:val="22"/>
          <w:szCs w:val="22"/>
        </w:rPr>
        <w:t xml:space="preserve"> исково</w:t>
      </w:r>
      <w:r w:rsidR="009C48C7" w:rsidRPr="009C48C7">
        <w:rPr>
          <w:sz w:val="22"/>
          <w:szCs w:val="22"/>
        </w:rPr>
        <w:t>му</w:t>
      </w:r>
      <w:r w:rsidR="00510F27" w:rsidRPr="009C48C7">
        <w:rPr>
          <w:sz w:val="22"/>
          <w:szCs w:val="22"/>
        </w:rPr>
        <w:t xml:space="preserve"> </w:t>
      </w:r>
      <w:r w:rsidRPr="009C48C7">
        <w:rPr>
          <w:sz w:val="22"/>
          <w:szCs w:val="22"/>
        </w:rPr>
        <w:t>заявлени</w:t>
      </w:r>
      <w:r w:rsidR="009C48C7" w:rsidRPr="009C48C7">
        <w:rPr>
          <w:sz w:val="22"/>
          <w:szCs w:val="22"/>
        </w:rPr>
        <w:t>ю</w:t>
      </w:r>
      <w:r w:rsidRPr="009C48C7">
        <w:rPr>
          <w:sz w:val="22"/>
          <w:szCs w:val="22"/>
        </w:rPr>
        <w:t xml:space="preserve"> </w:t>
      </w:r>
      <w:r w:rsidR="00B15F8F" w:rsidRPr="009C48C7">
        <w:rPr>
          <w:sz w:val="22"/>
          <w:szCs w:val="22"/>
        </w:rPr>
        <w:t>общества с ограниченной ответственностью «Профиль-Строй» (г. Тирасполь, ул. Старого, д. 33)</w:t>
      </w:r>
      <w:r w:rsidR="00BF0B89" w:rsidRPr="009C48C7">
        <w:rPr>
          <w:sz w:val="22"/>
          <w:szCs w:val="22"/>
        </w:rPr>
        <w:t xml:space="preserve"> </w:t>
      </w:r>
      <w:r w:rsidR="00510F27" w:rsidRPr="009C48C7">
        <w:rPr>
          <w:sz w:val="22"/>
          <w:szCs w:val="22"/>
        </w:rPr>
        <w:t>к обществу с ограниченной ответственностью «</w:t>
      </w:r>
      <w:proofErr w:type="spellStart"/>
      <w:r w:rsidR="00B15F8F" w:rsidRPr="009C48C7">
        <w:rPr>
          <w:sz w:val="22"/>
          <w:szCs w:val="22"/>
        </w:rPr>
        <w:t>Форплит</w:t>
      </w:r>
      <w:proofErr w:type="spellEnd"/>
      <w:r w:rsidR="00B15F8F" w:rsidRPr="009C48C7">
        <w:rPr>
          <w:sz w:val="22"/>
          <w:szCs w:val="22"/>
        </w:rPr>
        <w:t xml:space="preserve">» (г. Тирасполь, пос. </w:t>
      </w:r>
      <w:proofErr w:type="spellStart"/>
      <w:r w:rsidR="00B15F8F" w:rsidRPr="009C48C7">
        <w:rPr>
          <w:sz w:val="22"/>
          <w:szCs w:val="22"/>
        </w:rPr>
        <w:t>Новотираспольский</w:t>
      </w:r>
      <w:proofErr w:type="spellEnd"/>
      <w:r w:rsidR="00B15F8F" w:rsidRPr="009C48C7">
        <w:rPr>
          <w:sz w:val="22"/>
          <w:szCs w:val="22"/>
        </w:rPr>
        <w:t xml:space="preserve">, ул. Бабина, д.17) </w:t>
      </w:r>
      <w:r w:rsidR="00826DEA" w:rsidRPr="009C48C7">
        <w:rPr>
          <w:sz w:val="22"/>
          <w:szCs w:val="22"/>
        </w:rPr>
        <w:t xml:space="preserve">о </w:t>
      </w:r>
      <w:r w:rsidR="00541365" w:rsidRPr="009C48C7">
        <w:rPr>
          <w:sz w:val="22"/>
          <w:szCs w:val="22"/>
        </w:rPr>
        <w:t xml:space="preserve">взыскании </w:t>
      </w:r>
      <w:r w:rsidR="00B15F8F" w:rsidRPr="009C48C7">
        <w:rPr>
          <w:sz w:val="22"/>
          <w:szCs w:val="22"/>
        </w:rPr>
        <w:t>арендных платежей и неустойки</w:t>
      </w:r>
      <w:r w:rsidRPr="009C48C7">
        <w:rPr>
          <w:sz w:val="22"/>
          <w:szCs w:val="22"/>
        </w:rPr>
        <w:t>, и изучив приложенные к нему документы,</w:t>
      </w:r>
      <w:proofErr w:type="gramEnd"/>
    </w:p>
    <w:p w:rsidR="00C121BA" w:rsidRPr="009C48C7" w:rsidRDefault="00C121BA" w:rsidP="00C121BA">
      <w:pPr>
        <w:ind w:firstLine="720"/>
        <w:jc w:val="both"/>
        <w:rPr>
          <w:b/>
          <w:sz w:val="22"/>
          <w:szCs w:val="22"/>
        </w:rPr>
      </w:pPr>
    </w:p>
    <w:p w:rsidR="00C121BA" w:rsidRPr="009C48C7" w:rsidRDefault="00C121BA" w:rsidP="008321C0">
      <w:pPr>
        <w:jc w:val="center"/>
        <w:rPr>
          <w:b/>
          <w:sz w:val="22"/>
          <w:szCs w:val="22"/>
        </w:rPr>
      </w:pPr>
      <w:r w:rsidRPr="009C48C7">
        <w:rPr>
          <w:b/>
          <w:sz w:val="22"/>
          <w:szCs w:val="22"/>
        </w:rPr>
        <w:t>У С Т А Н О В И Л:</w:t>
      </w:r>
    </w:p>
    <w:p w:rsidR="006563D2" w:rsidRPr="009C48C7" w:rsidRDefault="006563D2" w:rsidP="008321C0">
      <w:pPr>
        <w:jc w:val="center"/>
        <w:rPr>
          <w:b/>
          <w:sz w:val="22"/>
          <w:szCs w:val="22"/>
        </w:rPr>
      </w:pPr>
    </w:p>
    <w:p w:rsidR="009C48C7" w:rsidRPr="009C48C7" w:rsidRDefault="009C48C7" w:rsidP="009C48C7">
      <w:pPr>
        <w:tabs>
          <w:tab w:val="left" w:pos="4293"/>
        </w:tabs>
        <w:jc w:val="both"/>
        <w:rPr>
          <w:sz w:val="22"/>
          <w:szCs w:val="22"/>
        </w:rPr>
      </w:pPr>
      <w:proofErr w:type="gramStart"/>
      <w:r w:rsidRPr="009C48C7">
        <w:rPr>
          <w:sz w:val="22"/>
          <w:szCs w:val="22"/>
        </w:rPr>
        <w:t>поданное исковое заявление общества с ограниченной ответственностью «Профиль-Строй» (далее - истец) к обществу с ограниченной ответственностью «</w:t>
      </w:r>
      <w:proofErr w:type="spellStart"/>
      <w:r w:rsidRPr="009C48C7">
        <w:rPr>
          <w:sz w:val="22"/>
          <w:szCs w:val="22"/>
        </w:rPr>
        <w:t>Форплит</w:t>
      </w:r>
      <w:proofErr w:type="spellEnd"/>
      <w:r w:rsidRPr="009C48C7">
        <w:rPr>
          <w:sz w:val="22"/>
          <w:szCs w:val="22"/>
        </w:rPr>
        <w:t>» (далее – ответчик) определением Арбитражного суда Приднестровской Молдавской Республики (далее – Арбитражный суд, суд) от 11 августа 2020 года приостановлено на основании части второй статьи 71 Арбитражного процессуального кодекса Приднестровской Молдавской Республики до выхода состава суда из отпуска.</w:t>
      </w:r>
      <w:proofErr w:type="gramEnd"/>
    </w:p>
    <w:p w:rsidR="009C48C7" w:rsidRPr="009C48C7" w:rsidRDefault="009C48C7" w:rsidP="009C48C7">
      <w:pPr>
        <w:ind w:firstLine="709"/>
        <w:jc w:val="both"/>
        <w:rPr>
          <w:sz w:val="22"/>
          <w:szCs w:val="22"/>
        </w:rPr>
      </w:pPr>
      <w:r w:rsidRPr="009C48C7">
        <w:rPr>
          <w:sz w:val="22"/>
          <w:szCs w:val="22"/>
        </w:rPr>
        <w:t>Ввиду устранения обстоятельств, послуживших основанием для приостановления производства по делу, а именно выхода состава суда из очередного отпуска, суд полагает возможным возобновить производство по делу.</w:t>
      </w:r>
    </w:p>
    <w:p w:rsidR="009C48C7" w:rsidRPr="009C48C7" w:rsidRDefault="009C48C7" w:rsidP="009C48C7">
      <w:pPr>
        <w:ind w:firstLine="709"/>
        <w:jc w:val="both"/>
        <w:rPr>
          <w:sz w:val="22"/>
          <w:szCs w:val="22"/>
        </w:rPr>
      </w:pPr>
      <w:r w:rsidRPr="009C48C7">
        <w:rPr>
          <w:sz w:val="22"/>
          <w:szCs w:val="22"/>
        </w:rPr>
        <w:t xml:space="preserve">При таких обстоятельствах Арбитражный суд Приднестровской Молдавской Республики,  руководствуясь статьей 72, 73, 128 Арбитражного процессуального кодекса Приднестровской Молдавской Республики, </w:t>
      </w:r>
    </w:p>
    <w:p w:rsidR="009C48C7" w:rsidRPr="009C48C7" w:rsidRDefault="009C48C7" w:rsidP="009C48C7">
      <w:pPr>
        <w:ind w:firstLine="709"/>
        <w:jc w:val="center"/>
        <w:rPr>
          <w:b/>
          <w:sz w:val="22"/>
          <w:szCs w:val="22"/>
        </w:rPr>
      </w:pPr>
    </w:p>
    <w:p w:rsidR="009C48C7" w:rsidRPr="009C48C7" w:rsidRDefault="009C48C7" w:rsidP="009C48C7">
      <w:pPr>
        <w:ind w:firstLine="709"/>
        <w:jc w:val="center"/>
        <w:rPr>
          <w:b/>
          <w:sz w:val="22"/>
          <w:szCs w:val="22"/>
        </w:rPr>
      </w:pPr>
      <w:r w:rsidRPr="009C48C7">
        <w:rPr>
          <w:b/>
          <w:sz w:val="22"/>
          <w:szCs w:val="22"/>
        </w:rPr>
        <w:t xml:space="preserve">О </w:t>
      </w:r>
      <w:proofErr w:type="gramStart"/>
      <w:r w:rsidRPr="009C48C7">
        <w:rPr>
          <w:b/>
          <w:sz w:val="22"/>
          <w:szCs w:val="22"/>
        </w:rPr>
        <w:t>П</w:t>
      </w:r>
      <w:proofErr w:type="gramEnd"/>
      <w:r w:rsidRPr="009C48C7">
        <w:rPr>
          <w:b/>
          <w:sz w:val="22"/>
          <w:szCs w:val="22"/>
        </w:rPr>
        <w:t xml:space="preserve"> Р Е Д Е Л И Л:</w:t>
      </w:r>
    </w:p>
    <w:p w:rsidR="009C48C7" w:rsidRPr="009C48C7" w:rsidRDefault="009C48C7" w:rsidP="009C48C7">
      <w:pPr>
        <w:ind w:firstLine="709"/>
        <w:jc w:val="center"/>
        <w:rPr>
          <w:b/>
          <w:sz w:val="22"/>
          <w:szCs w:val="22"/>
        </w:rPr>
      </w:pPr>
    </w:p>
    <w:p w:rsidR="009C48C7" w:rsidRPr="009C48C7" w:rsidRDefault="009C48C7" w:rsidP="009C48C7">
      <w:pPr>
        <w:numPr>
          <w:ilvl w:val="0"/>
          <w:numId w:val="2"/>
        </w:numPr>
        <w:jc w:val="both"/>
        <w:rPr>
          <w:sz w:val="22"/>
          <w:szCs w:val="22"/>
        </w:rPr>
      </w:pPr>
      <w:r w:rsidRPr="009C48C7">
        <w:rPr>
          <w:sz w:val="22"/>
          <w:szCs w:val="22"/>
        </w:rPr>
        <w:t>Возобновить производство по делу № 475/20-06.</w:t>
      </w:r>
    </w:p>
    <w:p w:rsidR="009C48C7" w:rsidRPr="009C48C7" w:rsidRDefault="009C48C7" w:rsidP="009C48C7">
      <w:pPr>
        <w:numPr>
          <w:ilvl w:val="0"/>
          <w:numId w:val="2"/>
        </w:numPr>
        <w:jc w:val="both"/>
        <w:rPr>
          <w:sz w:val="22"/>
          <w:szCs w:val="22"/>
        </w:rPr>
      </w:pPr>
      <w:r w:rsidRPr="009C48C7">
        <w:rPr>
          <w:sz w:val="22"/>
          <w:szCs w:val="22"/>
        </w:rPr>
        <w:t xml:space="preserve">Назначить судебное заседание на 01 октября 2020 года на 10.00 в здании Арбитражного суда Приднестровской Молдавской Республики по адресу: </w:t>
      </w:r>
      <w:proofErr w:type="gramStart"/>
      <w:r w:rsidRPr="009C48C7">
        <w:rPr>
          <w:sz w:val="22"/>
          <w:szCs w:val="22"/>
        </w:rPr>
        <w:t>г</w:t>
      </w:r>
      <w:proofErr w:type="gramEnd"/>
      <w:r w:rsidRPr="009C48C7">
        <w:rPr>
          <w:sz w:val="22"/>
          <w:szCs w:val="22"/>
        </w:rPr>
        <w:t xml:space="preserve">. Тирасполь, ул. Ленина, 1/2, </w:t>
      </w:r>
      <w:proofErr w:type="spellStart"/>
      <w:r w:rsidRPr="009C48C7">
        <w:rPr>
          <w:sz w:val="22"/>
          <w:szCs w:val="22"/>
        </w:rPr>
        <w:t>каб</w:t>
      </w:r>
      <w:proofErr w:type="spellEnd"/>
      <w:r w:rsidRPr="009C48C7">
        <w:rPr>
          <w:sz w:val="22"/>
          <w:szCs w:val="22"/>
        </w:rPr>
        <w:t>. 201.</w:t>
      </w:r>
    </w:p>
    <w:p w:rsidR="009C48C7" w:rsidRPr="009C48C7" w:rsidRDefault="009C48C7" w:rsidP="009C48C7">
      <w:pPr>
        <w:ind w:left="426"/>
        <w:jc w:val="both"/>
        <w:rPr>
          <w:sz w:val="22"/>
          <w:szCs w:val="22"/>
        </w:rPr>
      </w:pPr>
    </w:p>
    <w:p w:rsidR="009C48C7" w:rsidRPr="009C48C7" w:rsidRDefault="009C48C7" w:rsidP="009C48C7">
      <w:pPr>
        <w:ind w:left="709"/>
        <w:jc w:val="both"/>
        <w:outlineLvl w:val="0"/>
        <w:rPr>
          <w:sz w:val="22"/>
          <w:szCs w:val="22"/>
        </w:rPr>
      </w:pPr>
      <w:r w:rsidRPr="009C48C7">
        <w:rPr>
          <w:sz w:val="22"/>
          <w:szCs w:val="22"/>
        </w:rPr>
        <w:t xml:space="preserve">Определение не обжалуется. </w:t>
      </w:r>
    </w:p>
    <w:p w:rsidR="009C48C7" w:rsidRPr="009C48C7" w:rsidRDefault="009C48C7" w:rsidP="009C48C7">
      <w:pPr>
        <w:pStyle w:val="ac"/>
        <w:spacing w:before="0" w:beforeAutospacing="0" w:after="0" w:afterAutospacing="0"/>
        <w:ind w:firstLine="709"/>
        <w:rPr>
          <w:sz w:val="22"/>
          <w:szCs w:val="22"/>
        </w:rPr>
      </w:pPr>
    </w:p>
    <w:p w:rsidR="009C48C7" w:rsidRPr="009C48C7" w:rsidRDefault="009C48C7" w:rsidP="009C48C7">
      <w:pPr>
        <w:pStyle w:val="ac"/>
        <w:spacing w:before="0" w:beforeAutospacing="0" w:after="0" w:afterAutospacing="0"/>
        <w:ind w:firstLine="709"/>
        <w:rPr>
          <w:sz w:val="22"/>
          <w:szCs w:val="22"/>
        </w:rPr>
      </w:pPr>
    </w:p>
    <w:p w:rsidR="009C48C7" w:rsidRPr="009C48C7" w:rsidRDefault="009C48C7" w:rsidP="009C48C7">
      <w:pPr>
        <w:pStyle w:val="ac"/>
        <w:spacing w:before="0" w:beforeAutospacing="0" w:after="0" w:afterAutospacing="0"/>
        <w:rPr>
          <w:b/>
          <w:sz w:val="22"/>
          <w:szCs w:val="22"/>
        </w:rPr>
      </w:pPr>
      <w:r w:rsidRPr="009C48C7">
        <w:rPr>
          <w:b/>
          <w:sz w:val="22"/>
          <w:szCs w:val="22"/>
        </w:rPr>
        <w:t xml:space="preserve">Судья Арбитражного суда </w:t>
      </w:r>
    </w:p>
    <w:p w:rsidR="009C48C7" w:rsidRPr="009C48C7" w:rsidRDefault="009C48C7" w:rsidP="009C48C7">
      <w:pPr>
        <w:pStyle w:val="ac"/>
        <w:spacing w:before="0" w:beforeAutospacing="0" w:after="0" w:afterAutospacing="0"/>
        <w:rPr>
          <w:sz w:val="22"/>
          <w:szCs w:val="22"/>
        </w:rPr>
      </w:pPr>
      <w:r w:rsidRPr="009C48C7">
        <w:rPr>
          <w:b/>
          <w:sz w:val="22"/>
          <w:szCs w:val="22"/>
        </w:rPr>
        <w:t xml:space="preserve">Приднестровской Молдавской Республики                                                   Т. И. </w:t>
      </w:r>
      <w:proofErr w:type="spellStart"/>
      <w:r w:rsidRPr="009C48C7">
        <w:rPr>
          <w:b/>
          <w:sz w:val="22"/>
          <w:szCs w:val="22"/>
        </w:rPr>
        <w:t>Цыганаш</w:t>
      </w:r>
      <w:proofErr w:type="spellEnd"/>
    </w:p>
    <w:p w:rsidR="003356A5" w:rsidRPr="009C48C7" w:rsidRDefault="003356A5" w:rsidP="009C48C7">
      <w:pPr>
        <w:jc w:val="both"/>
        <w:rPr>
          <w:b/>
          <w:sz w:val="22"/>
          <w:szCs w:val="22"/>
        </w:rPr>
      </w:pPr>
    </w:p>
    <w:sectPr w:rsidR="003356A5" w:rsidRPr="009C48C7"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8C7" w:rsidRDefault="009C48C7" w:rsidP="00747910">
      <w:r>
        <w:separator/>
      </w:r>
    </w:p>
  </w:endnote>
  <w:endnote w:type="continuationSeparator" w:id="1">
    <w:p w:rsidR="009C48C7" w:rsidRDefault="009C48C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C7" w:rsidRDefault="009C48C7">
    <w:pPr>
      <w:pStyle w:val="a7"/>
      <w:jc w:val="right"/>
    </w:pPr>
    <w:fldSimple w:instr=" PAGE   \* MERGEFORMAT ">
      <w:r w:rsidR="0074006A">
        <w:rPr>
          <w:noProof/>
        </w:rPr>
        <w:t>1</w:t>
      </w:r>
    </w:fldSimple>
  </w:p>
  <w:p w:rsidR="009C48C7" w:rsidRDefault="009C48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8C7" w:rsidRDefault="009C48C7" w:rsidP="00747910">
      <w:r>
        <w:separator/>
      </w:r>
    </w:p>
  </w:footnote>
  <w:footnote w:type="continuationSeparator" w:id="1">
    <w:p w:rsidR="009C48C7" w:rsidRDefault="009C48C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392606"/>
    <w:multiLevelType w:val="hybridMultilevel"/>
    <w:tmpl w:val="257443C0"/>
    <w:lvl w:ilvl="0" w:tplc="A832223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20D22"/>
    <w:rsid w:val="000400F3"/>
    <w:rsid w:val="000604C4"/>
    <w:rsid w:val="00064C9A"/>
    <w:rsid w:val="00081B5A"/>
    <w:rsid w:val="000C4195"/>
    <w:rsid w:val="000C512D"/>
    <w:rsid w:val="000C64A5"/>
    <w:rsid w:val="000E2672"/>
    <w:rsid w:val="000E5906"/>
    <w:rsid w:val="000F5F55"/>
    <w:rsid w:val="001060C0"/>
    <w:rsid w:val="0012589C"/>
    <w:rsid w:val="00154B63"/>
    <w:rsid w:val="00161C85"/>
    <w:rsid w:val="001823B7"/>
    <w:rsid w:val="001919F5"/>
    <w:rsid w:val="001A48C1"/>
    <w:rsid w:val="001C1B4F"/>
    <w:rsid w:val="001D2264"/>
    <w:rsid w:val="001D50AF"/>
    <w:rsid w:val="001F3ECE"/>
    <w:rsid w:val="00212E13"/>
    <w:rsid w:val="002431E5"/>
    <w:rsid w:val="00257178"/>
    <w:rsid w:val="0026059C"/>
    <w:rsid w:val="00277DAD"/>
    <w:rsid w:val="002935E2"/>
    <w:rsid w:val="00295CB3"/>
    <w:rsid w:val="002D2926"/>
    <w:rsid w:val="003356A5"/>
    <w:rsid w:val="00365A17"/>
    <w:rsid w:val="00366852"/>
    <w:rsid w:val="00367911"/>
    <w:rsid w:val="00381CF3"/>
    <w:rsid w:val="003A617A"/>
    <w:rsid w:val="003E7DEC"/>
    <w:rsid w:val="003F211F"/>
    <w:rsid w:val="00424065"/>
    <w:rsid w:val="00435D1A"/>
    <w:rsid w:val="00444EB1"/>
    <w:rsid w:val="004A01C7"/>
    <w:rsid w:val="004B0F41"/>
    <w:rsid w:val="004C4E5E"/>
    <w:rsid w:val="004C56EA"/>
    <w:rsid w:val="004C701C"/>
    <w:rsid w:val="004E6E6B"/>
    <w:rsid w:val="004F5500"/>
    <w:rsid w:val="004F7B6D"/>
    <w:rsid w:val="00510F27"/>
    <w:rsid w:val="0051667D"/>
    <w:rsid w:val="00541365"/>
    <w:rsid w:val="00552065"/>
    <w:rsid w:val="00594FE5"/>
    <w:rsid w:val="005A6736"/>
    <w:rsid w:val="005E529D"/>
    <w:rsid w:val="005F239A"/>
    <w:rsid w:val="00626F47"/>
    <w:rsid w:val="006563D2"/>
    <w:rsid w:val="00673EC3"/>
    <w:rsid w:val="00683558"/>
    <w:rsid w:val="00687CB5"/>
    <w:rsid w:val="00694E57"/>
    <w:rsid w:val="006B461D"/>
    <w:rsid w:val="006C645A"/>
    <w:rsid w:val="006C6D2B"/>
    <w:rsid w:val="006E570D"/>
    <w:rsid w:val="006F1278"/>
    <w:rsid w:val="00703CF1"/>
    <w:rsid w:val="00710036"/>
    <w:rsid w:val="007119B8"/>
    <w:rsid w:val="00717526"/>
    <w:rsid w:val="00736754"/>
    <w:rsid w:val="0074006A"/>
    <w:rsid w:val="00747910"/>
    <w:rsid w:val="0075091C"/>
    <w:rsid w:val="007620C7"/>
    <w:rsid w:val="007A51C3"/>
    <w:rsid w:val="007E508F"/>
    <w:rsid w:val="00802FBF"/>
    <w:rsid w:val="0081172C"/>
    <w:rsid w:val="00813A13"/>
    <w:rsid w:val="00815DB1"/>
    <w:rsid w:val="00826DEA"/>
    <w:rsid w:val="008273B9"/>
    <w:rsid w:val="008321C0"/>
    <w:rsid w:val="00833454"/>
    <w:rsid w:val="00844235"/>
    <w:rsid w:val="00857EA8"/>
    <w:rsid w:val="008910B8"/>
    <w:rsid w:val="008A11D6"/>
    <w:rsid w:val="00900716"/>
    <w:rsid w:val="00904994"/>
    <w:rsid w:val="00917458"/>
    <w:rsid w:val="00917C61"/>
    <w:rsid w:val="00926900"/>
    <w:rsid w:val="00955496"/>
    <w:rsid w:val="0095554E"/>
    <w:rsid w:val="00992A64"/>
    <w:rsid w:val="00997222"/>
    <w:rsid w:val="009977D8"/>
    <w:rsid w:val="009B3C61"/>
    <w:rsid w:val="009B6B24"/>
    <w:rsid w:val="009C48C7"/>
    <w:rsid w:val="009E3D68"/>
    <w:rsid w:val="009F22E5"/>
    <w:rsid w:val="00A032B6"/>
    <w:rsid w:val="00A35C35"/>
    <w:rsid w:val="00A42F10"/>
    <w:rsid w:val="00A654E1"/>
    <w:rsid w:val="00A76266"/>
    <w:rsid w:val="00A82AD3"/>
    <w:rsid w:val="00AB326C"/>
    <w:rsid w:val="00AC6E73"/>
    <w:rsid w:val="00AE51C6"/>
    <w:rsid w:val="00AF591D"/>
    <w:rsid w:val="00B15F8F"/>
    <w:rsid w:val="00B76C06"/>
    <w:rsid w:val="00BD14AE"/>
    <w:rsid w:val="00BE4F3D"/>
    <w:rsid w:val="00BE7BA6"/>
    <w:rsid w:val="00BF0B89"/>
    <w:rsid w:val="00C1131C"/>
    <w:rsid w:val="00C121BA"/>
    <w:rsid w:val="00C25D86"/>
    <w:rsid w:val="00C3734A"/>
    <w:rsid w:val="00C43442"/>
    <w:rsid w:val="00C77370"/>
    <w:rsid w:val="00C82B53"/>
    <w:rsid w:val="00CA1791"/>
    <w:rsid w:val="00CE159E"/>
    <w:rsid w:val="00D04AEB"/>
    <w:rsid w:val="00D27AAE"/>
    <w:rsid w:val="00D96E34"/>
    <w:rsid w:val="00D97F2B"/>
    <w:rsid w:val="00DB34A4"/>
    <w:rsid w:val="00DE088B"/>
    <w:rsid w:val="00E265BC"/>
    <w:rsid w:val="00E37FF1"/>
    <w:rsid w:val="00E43904"/>
    <w:rsid w:val="00E51F48"/>
    <w:rsid w:val="00E6678D"/>
    <w:rsid w:val="00E67E5E"/>
    <w:rsid w:val="00E803B4"/>
    <w:rsid w:val="00E90DB1"/>
    <w:rsid w:val="00E92C98"/>
    <w:rsid w:val="00E975E9"/>
    <w:rsid w:val="00EC5E17"/>
    <w:rsid w:val="00EC70F8"/>
    <w:rsid w:val="00ED67B4"/>
    <w:rsid w:val="00F16008"/>
    <w:rsid w:val="00F1639B"/>
    <w:rsid w:val="00F253A2"/>
    <w:rsid w:val="00F628E4"/>
    <w:rsid w:val="00F64381"/>
    <w:rsid w:val="00F72C4D"/>
    <w:rsid w:val="00F80C41"/>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248307">
      <w:bodyDiv w:val="1"/>
      <w:marLeft w:val="0"/>
      <w:marRight w:val="0"/>
      <w:marTop w:val="0"/>
      <w:marBottom w:val="0"/>
      <w:divBdr>
        <w:top w:val="none" w:sz="0" w:space="0" w:color="auto"/>
        <w:left w:val="none" w:sz="0" w:space="0" w:color="auto"/>
        <w:bottom w:val="none" w:sz="0" w:space="0" w:color="auto"/>
        <w:right w:val="none" w:sz="0" w:space="0" w:color="auto"/>
      </w:divBdr>
    </w:div>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2157</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2020-09-21T08:10:00Z</cp:lastPrinted>
  <dcterms:created xsi:type="dcterms:W3CDTF">2020-09-21T08:15:00Z</dcterms:created>
  <dcterms:modified xsi:type="dcterms:W3CDTF">2020-09-21T08:15:00Z</dcterms:modified>
</cp:coreProperties>
</file>