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7F" w:rsidRDefault="0030217F" w:rsidP="0030217F">
      <w:pPr>
        <w:ind w:left="-54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2" name="Рисунок 2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F10558" w:rsidRDefault="00F10558" w:rsidP="00F10558">
      <w:pPr>
        <w:jc w:val="center"/>
        <w:rPr>
          <w:smallCaps/>
          <w:spacing w:val="30"/>
          <w:szCs w:val="22"/>
        </w:rPr>
      </w:pPr>
      <w:r w:rsidRPr="004B34CE">
        <w:rPr>
          <w:smallCaps/>
          <w:spacing w:val="30"/>
          <w:szCs w:val="22"/>
        </w:rPr>
        <w:t>о принятии</w:t>
      </w:r>
      <w:r>
        <w:rPr>
          <w:smallCaps/>
          <w:spacing w:val="30"/>
          <w:szCs w:val="22"/>
        </w:rPr>
        <w:t xml:space="preserve"> </w:t>
      </w:r>
      <w:r w:rsidRPr="004B34CE">
        <w:rPr>
          <w:smallCaps/>
          <w:spacing w:val="30"/>
          <w:szCs w:val="22"/>
        </w:rPr>
        <w:t>заявления</w:t>
      </w:r>
      <w:r>
        <w:rPr>
          <w:smallCaps/>
          <w:spacing w:val="30"/>
          <w:szCs w:val="22"/>
        </w:rPr>
        <w:t xml:space="preserve"> </w:t>
      </w:r>
      <w:r w:rsidRPr="004B34CE">
        <w:rPr>
          <w:smallCaps/>
          <w:spacing w:val="30"/>
          <w:szCs w:val="22"/>
        </w:rPr>
        <w:t xml:space="preserve">и назначении дела </w:t>
      </w:r>
    </w:p>
    <w:p w:rsidR="0030217F" w:rsidRPr="00727294" w:rsidRDefault="00F10558" w:rsidP="0030217F">
      <w:pPr>
        <w:jc w:val="center"/>
      </w:pPr>
      <w:r w:rsidRPr="004B34CE">
        <w:rPr>
          <w:smallCaps/>
          <w:spacing w:val="30"/>
          <w:szCs w:val="22"/>
        </w:rPr>
        <w:t>к судебному разбирательству</w:t>
      </w:r>
    </w:p>
    <w:p w:rsidR="0030217F" w:rsidRDefault="0030217F" w:rsidP="0030217F">
      <w:pPr>
        <w:ind w:left="-540"/>
      </w:pPr>
      <w:r w:rsidRPr="0065219B">
        <w:t xml:space="preserve">              </w:t>
      </w:r>
      <w:r>
        <w:t xml:space="preserve">  </w:t>
      </w:r>
      <w:r w:rsidR="00652730">
        <w:t>2</w:t>
      </w:r>
      <w:r w:rsidR="005F3EFE">
        <w:t>7</w:t>
      </w:r>
      <w:r>
        <w:t xml:space="preserve">              июля                20   </w:t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="00652730">
        <w:t>419</w:t>
      </w:r>
      <w:r>
        <w:t xml:space="preserve">/20-10                </w:t>
      </w: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Pr="00A1247C" w:rsidRDefault="0030217F" w:rsidP="0030217F">
      <w:pPr>
        <w:ind w:left="-540"/>
      </w:pPr>
    </w:p>
    <w:p w:rsidR="00F10558" w:rsidRDefault="0030217F" w:rsidP="00CC46BA">
      <w:pPr>
        <w:ind w:firstLine="540"/>
        <w:jc w:val="both"/>
      </w:pPr>
      <w:proofErr w:type="gramStart"/>
      <w:r w:rsidRPr="002F1DDF">
        <w:t xml:space="preserve">Арбитражный суд Приднестровской Молдавской Республики в составе судьи </w:t>
      </w:r>
      <w:r>
        <w:t xml:space="preserve"> </w:t>
      </w:r>
      <w:r w:rsidR="008B7FF4">
        <w:t xml:space="preserve">  </w:t>
      </w:r>
      <w:r w:rsidRPr="002F1DDF">
        <w:t xml:space="preserve">Сливка Р.Б, </w:t>
      </w:r>
      <w:r w:rsidR="00CC46BA" w:rsidRPr="002F1DDF">
        <w:t>рассмотрев</w:t>
      </w:r>
      <w:r w:rsidR="00CC46BA" w:rsidRPr="00A35722">
        <w:t xml:space="preserve"> </w:t>
      </w:r>
      <w:r w:rsidR="00CC46BA" w:rsidRPr="002F1DDF">
        <w:t xml:space="preserve">заявление </w:t>
      </w:r>
      <w:r w:rsidR="00652730">
        <w:t>Общества с ограниченной ответственностью «</w:t>
      </w:r>
      <w:proofErr w:type="spellStart"/>
      <w:r w:rsidR="00652730">
        <w:t>Арнис</w:t>
      </w:r>
      <w:proofErr w:type="spellEnd"/>
      <w:r w:rsidR="00652730">
        <w:t>»</w:t>
      </w:r>
      <w:r>
        <w:t xml:space="preserve">, г. </w:t>
      </w:r>
      <w:r w:rsidR="00652730">
        <w:t>Тирасполь</w:t>
      </w:r>
      <w:r w:rsidR="009967FF">
        <w:t xml:space="preserve">, ул. </w:t>
      </w:r>
      <w:r w:rsidR="00652730">
        <w:t>Макаренко, д. 42 а</w:t>
      </w:r>
      <w:r w:rsidR="009967FF">
        <w:t xml:space="preserve">, </w:t>
      </w:r>
      <w:r w:rsidRPr="006D73C2">
        <w:rPr>
          <w:b/>
        </w:rPr>
        <w:t>о</w:t>
      </w:r>
      <w:r w:rsidR="009967FF" w:rsidRPr="006D73C2">
        <w:rPr>
          <w:b/>
        </w:rPr>
        <w:t xml:space="preserve"> признании </w:t>
      </w:r>
      <w:r w:rsidR="00652730" w:rsidRPr="006D73C2">
        <w:rPr>
          <w:b/>
        </w:rPr>
        <w:t>действий судебного исполнителя незаконными</w:t>
      </w:r>
      <w:r>
        <w:t xml:space="preserve">,  </w:t>
      </w:r>
      <w:r w:rsidR="006D73C2">
        <w:t xml:space="preserve">судебный исполнитель Тираспольского отдела </w:t>
      </w:r>
      <w:r w:rsidR="003D3D52">
        <w:t xml:space="preserve">Государственной службы судебных исполнителей Министерства юстиции Приднестровской Молдавской Республики, </w:t>
      </w:r>
      <w:r w:rsidR="006D73C2">
        <w:t>старший лейтенант юстиции Колесник В.В., г. Тирасполь, ул. 25 Октября, д. 136, взыскатель:</w:t>
      </w:r>
      <w:proofErr w:type="gramEnd"/>
      <w:r w:rsidR="006D73C2">
        <w:t xml:space="preserve"> Закрытое акционерное общество «Приднестровский сберегательный банк», </w:t>
      </w:r>
      <w:proofErr w:type="gramStart"/>
      <w:r w:rsidR="006D73C2">
        <w:t>г</w:t>
      </w:r>
      <w:proofErr w:type="gramEnd"/>
      <w:r w:rsidR="006D73C2">
        <w:t xml:space="preserve">. Тирасполь, ул. 25 Октября, д. 93, </w:t>
      </w:r>
      <w:r w:rsidR="00F10558" w:rsidRPr="002F1DDF">
        <w:t xml:space="preserve">и приложенные к заявлению документы, признал, что заявление подано с учетом подсудности и с соблюдением требований </w:t>
      </w:r>
      <w:r w:rsidR="00F10558">
        <w:t xml:space="preserve">статей </w:t>
      </w:r>
      <w:r w:rsidR="00F10558" w:rsidRPr="002F1DDF">
        <w:t>91-9</w:t>
      </w:r>
      <w:r w:rsidR="00F10558">
        <w:t xml:space="preserve">3, 130-11 </w:t>
      </w:r>
      <w:r w:rsidR="00F10558" w:rsidRPr="002F1DDF">
        <w:t xml:space="preserve">Арбитражного процессуального кодекса ПМР.  </w:t>
      </w:r>
    </w:p>
    <w:p w:rsidR="00F10558" w:rsidRDefault="00F10558" w:rsidP="00F10558">
      <w:pPr>
        <w:ind w:firstLine="540"/>
        <w:jc w:val="both"/>
        <w:rPr>
          <w:szCs w:val="22"/>
        </w:rPr>
      </w:pPr>
      <w:r w:rsidRPr="008A2804">
        <w:t xml:space="preserve">Принимая во внимание достаточность оснований для принятия к производству и рассмотрения искового заявления в судебном заседании, руководствуясь </w:t>
      </w:r>
      <w:r>
        <w:t xml:space="preserve">статьями  </w:t>
      </w:r>
      <w:r w:rsidRPr="008A2804">
        <w:t>95</w:t>
      </w:r>
      <w:r>
        <w:t>, 101, 102</w:t>
      </w:r>
      <w:r w:rsidRPr="008A2804">
        <w:t xml:space="preserve"> А</w:t>
      </w:r>
      <w:r>
        <w:t xml:space="preserve">рбитражного процессуального кодекса Приднестровской Молдавской Республики, </w:t>
      </w:r>
    </w:p>
    <w:p w:rsidR="00F10558" w:rsidRPr="002F1DDF" w:rsidRDefault="00F10558" w:rsidP="00F10558">
      <w:pPr>
        <w:jc w:val="center"/>
        <w:rPr>
          <w:b/>
        </w:rPr>
      </w:pPr>
      <w:r w:rsidRPr="002F1DDF">
        <w:rPr>
          <w:b/>
        </w:rPr>
        <w:t>ОПРЕДЕЛИЛ:</w:t>
      </w:r>
    </w:p>
    <w:p w:rsidR="00F10558" w:rsidRDefault="00F10558" w:rsidP="00F10558">
      <w:pPr>
        <w:ind w:firstLine="540"/>
        <w:jc w:val="both"/>
      </w:pPr>
      <w:r>
        <w:t xml:space="preserve">1. </w:t>
      </w:r>
      <w:r w:rsidRPr="002F1DDF">
        <w:t xml:space="preserve">Принять к производству Арбитражного суда ПМР заявление </w:t>
      </w:r>
      <w:r>
        <w:t>Общества с ограниченной ответственностью</w:t>
      </w:r>
      <w:r w:rsidRPr="002842A5">
        <w:t xml:space="preserve"> «</w:t>
      </w:r>
      <w:proofErr w:type="spellStart"/>
      <w:r>
        <w:t>Арнис</w:t>
      </w:r>
      <w:proofErr w:type="spellEnd"/>
      <w:r w:rsidRPr="002842A5">
        <w:t>»</w:t>
      </w:r>
      <w:r w:rsidRPr="007615D0">
        <w:t>.</w:t>
      </w:r>
      <w:r w:rsidRPr="006C1A55">
        <w:t xml:space="preserve"> </w:t>
      </w:r>
    </w:p>
    <w:p w:rsidR="00F10558" w:rsidRDefault="00F10558" w:rsidP="00F10558">
      <w:pPr>
        <w:ind w:firstLine="540"/>
        <w:jc w:val="both"/>
      </w:pPr>
      <w:r>
        <w:t xml:space="preserve">2. Назначить дело к судебному разбирательству на </w:t>
      </w:r>
      <w:r w:rsidR="00557DD8">
        <w:rPr>
          <w:b/>
        </w:rPr>
        <w:t>05 августа 2020 года в 10.3</w:t>
      </w:r>
      <w:r>
        <w:rPr>
          <w:b/>
        </w:rPr>
        <w:t xml:space="preserve">0 часов </w:t>
      </w:r>
      <w:r>
        <w:t xml:space="preserve">в здании Арбитражного суда ПМР по адресу: </w:t>
      </w:r>
      <w:proofErr w:type="gramStart"/>
      <w:r>
        <w:t>г</w:t>
      </w:r>
      <w:proofErr w:type="gramEnd"/>
      <w:r>
        <w:t>. Тирасполь, ул. Ленина, ½,  кабинет 303.</w:t>
      </w:r>
    </w:p>
    <w:p w:rsidR="00F10558" w:rsidRDefault="00F10558" w:rsidP="00F10558">
      <w:pPr>
        <w:ind w:firstLine="540"/>
        <w:jc w:val="both"/>
      </w:pPr>
      <w:r>
        <w:t>3. В порядке подготовки дела к судебному разбирательству:</w:t>
      </w:r>
    </w:p>
    <w:p w:rsidR="00F10558" w:rsidRDefault="00F10558" w:rsidP="00F10558">
      <w:pPr>
        <w:ind w:firstLine="540"/>
        <w:jc w:val="both"/>
      </w:pPr>
      <w:r>
        <w:t xml:space="preserve">а) </w:t>
      </w:r>
      <w:r>
        <w:rPr>
          <w:b/>
        </w:rPr>
        <w:t>заявителю</w:t>
      </w:r>
      <w:r>
        <w:t xml:space="preserve"> представить в судебное заседание оригиналы документов, приложенные к заявлению</w:t>
      </w:r>
      <w:r w:rsidR="00CC46BA">
        <w:t>, иные доказательства при их наличии</w:t>
      </w:r>
      <w:r>
        <w:t xml:space="preserve">; </w:t>
      </w:r>
    </w:p>
    <w:p w:rsidR="00F10558" w:rsidRDefault="00F10558" w:rsidP="00F10558">
      <w:pPr>
        <w:ind w:firstLine="540"/>
        <w:jc w:val="both"/>
      </w:pPr>
      <w:r>
        <w:t xml:space="preserve">б) </w:t>
      </w:r>
      <w:r>
        <w:rPr>
          <w:b/>
        </w:rPr>
        <w:t>судебному исполнителю</w:t>
      </w:r>
      <w:r>
        <w:t xml:space="preserve">: </w:t>
      </w:r>
    </w:p>
    <w:p w:rsidR="00F10558" w:rsidRDefault="00F10558" w:rsidP="00F10558">
      <w:pPr>
        <w:ind w:firstLine="540"/>
        <w:jc w:val="both"/>
      </w:pPr>
      <w:proofErr w:type="gramStart"/>
      <w:r>
        <w:t xml:space="preserve">1) предлагается в порядке статьи 25 АПК ПМР ознакомиться с материалами дела и в порядке статьи 98 АПК ПМР в срок </w:t>
      </w:r>
      <w:r>
        <w:rPr>
          <w:b/>
        </w:rPr>
        <w:t>до 04 августа 2020 года</w:t>
      </w:r>
      <w:r>
        <w:t xml:space="preserve"> представить в суд отзыв на заявление с приложением документов, подтверждающих возражения на заявленные требования, доказательство отсылки другим лицам, участвующим в деле, копии отзыва и прилагаемых к нему документов;</w:t>
      </w:r>
      <w:proofErr w:type="gramEnd"/>
    </w:p>
    <w:p w:rsidR="00F10558" w:rsidRDefault="00F10558" w:rsidP="00F10558">
      <w:pPr>
        <w:ind w:firstLine="540"/>
        <w:jc w:val="both"/>
      </w:pPr>
      <w:r>
        <w:t>2) представить в судебное заседание материалы сводного исполнительного производства № 265/3-14 от 18 сентября 2014 года.</w:t>
      </w:r>
    </w:p>
    <w:p w:rsidR="00F10558" w:rsidRDefault="00F10558" w:rsidP="00F10558">
      <w:pPr>
        <w:ind w:firstLine="540"/>
        <w:jc w:val="both"/>
      </w:pPr>
      <w:r>
        <w:t>Представителям иметь паспорта или иные официальные документы, удостоверяющие личность, надлежащим образом оформленные доверенности и их копии для приобщения к материалам дела.</w:t>
      </w:r>
    </w:p>
    <w:p w:rsidR="00F10558" w:rsidRDefault="00F10558" w:rsidP="00F10558">
      <w:pPr>
        <w:ind w:firstLine="540"/>
        <w:jc w:val="both"/>
      </w:pPr>
      <w:r>
        <w:t>Определение не обжалуется.</w:t>
      </w:r>
    </w:p>
    <w:p w:rsidR="00F10558" w:rsidRDefault="00F10558" w:rsidP="00F10558">
      <w:pPr>
        <w:ind w:firstLine="540"/>
      </w:pPr>
    </w:p>
    <w:p w:rsidR="00F10558" w:rsidRDefault="00F10558" w:rsidP="00F10558">
      <w:pPr>
        <w:ind w:firstLine="540"/>
      </w:pPr>
      <w:r>
        <w:t>Судья                                                                                                            Р.Б. Сливка</w:t>
      </w:r>
    </w:p>
    <w:sectPr w:rsidR="00F10558" w:rsidSect="008B7FF4">
      <w:pgSz w:w="11906" w:h="16838" w:code="9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217F"/>
    <w:rsid w:val="00067CB1"/>
    <w:rsid w:val="00075208"/>
    <w:rsid w:val="001714E3"/>
    <w:rsid w:val="001905F2"/>
    <w:rsid w:val="001D0BC4"/>
    <w:rsid w:val="001E38C3"/>
    <w:rsid w:val="001F5669"/>
    <w:rsid w:val="00223596"/>
    <w:rsid w:val="0027038F"/>
    <w:rsid w:val="002A7834"/>
    <w:rsid w:val="002C3B17"/>
    <w:rsid w:val="002D7EDF"/>
    <w:rsid w:val="002E6DD5"/>
    <w:rsid w:val="0030217F"/>
    <w:rsid w:val="00347EF9"/>
    <w:rsid w:val="00350BD4"/>
    <w:rsid w:val="00351796"/>
    <w:rsid w:val="003A33B0"/>
    <w:rsid w:val="003A55AA"/>
    <w:rsid w:val="003D3D52"/>
    <w:rsid w:val="004B6D1A"/>
    <w:rsid w:val="00557DD8"/>
    <w:rsid w:val="00560F44"/>
    <w:rsid w:val="005F3EFE"/>
    <w:rsid w:val="005F6470"/>
    <w:rsid w:val="006059DB"/>
    <w:rsid w:val="00606F95"/>
    <w:rsid w:val="00651148"/>
    <w:rsid w:val="00652730"/>
    <w:rsid w:val="006640F5"/>
    <w:rsid w:val="006B48AC"/>
    <w:rsid w:val="006D73C2"/>
    <w:rsid w:val="0074769C"/>
    <w:rsid w:val="007927F7"/>
    <w:rsid w:val="007D00D7"/>
    <w:rsid w:val="007D4483"/>
    <w:rsid w:val="007E4D96"/>
    <w:rsid w:val="0084324D"/>
    <w:rsid w:val="00872AFE"/>
    <w:rsid w:val="008B7FF4"/>
    <w:rsid w:val="008C07B8"/>
    <w:rsid w:val="009034CE"/>
    <w:rsid w:val="009459E1"/>
    <w:rsid w:val="00976B9C"/>
    <w:rsid w:val="009967FF"/>
    <w:rsid w:val="009C4D6E"/>
    <w:rsid w:val="00A44806"/>
    <w:rsid w:val="00AA7F5E"/>
    <w:rsid w:val="00C34673"/>
    <w:rsid w:val="00C36AB4"/>
    <w:rsid w:val="00CC46BA"/>
    <w:rsid w:val="00D158EE"/>
    <w:rsid w:val="00D23884"/>
    <w:rsid w:val="00D26A14"/>
    <w:rsid w:val="00D52C87"/>
    <w:rsid w:val="00DB44BF"/>
    <w:rsid w:val="00EC436E"/>
    <w:rsid w:val="00ED51B0"/>
    <w:rsid w:val="00F10558"/>
    <w:rsid w:val="00F532D4"/>
    <w:rsid w:val="00FE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A33B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F10558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F1055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5</cp:revision>
  <cp:lastPrinted>2020-07-24T08:32:00Z</cp:lastPrinted>
  <dcterms:created xsi:type="dcterms:W3CDTF">2020-07-24T07:26:00Z</dcterms:created>
  <dcterms:modified xsi:type="dcterms:W3CDTF">2020-07-27T10:18:00Z</dcterms:modified>
</cp:coreProperties>
</file>