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CB" w:rsidRPr="0027785F" w:rsidRDefault="002464CB" w:rsidP="002464CB">
      <w:pPr>
        <w:rPr>
          <w:sz w:val="36"/>
          <w:szCs w:val="36"/>
        </w:rPr>
      </w:pPr>
      <w:r w:rsidRPr="000A293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8576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 w:val="2"/>
          <w:szCs w:val="2"/>
        </w:rPr>
      </w:pPr>
    </w:p>
    <w:p w:rsidR="002464CB" w:rsidRPr="0027785F" w:rsidRDefault="002464CB" w:rsidP="002464CB">
      <w:pPr>
        <w:rPr>
          <w:sz w:val="6"/>
          <w:szCs w:val="6"/>
        </w:rPr>
      </w:pPr>
    </w:p>
    <w:p w:rsidR="002464CB" w:rsidRPr="000A293B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27785F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Cs w:val="28"/>
        </w:rPr>
      </w:pPr>
    </w:p>
    <w:p w:rsidR="002464CB" w:rsidRPr="00890B0C" w:rsidRDefault="002464CB" w:rsidP="002464CB">
      <w:pPr>
        <w:rPr>
          <w:sz w:val="22"/>
          <w:szCs w:val="22"/>
        </w:rPr>
      </w:pPr>
    </w:p>
    <w:p w:rsidR="002464CB" w:rsidRDefault="002464CB" w:rsidP="002464CB">
      <w:pPr>
        <w:jc w:val="both"/>
        <w:rPr>
          <w:sz w:val="20"/>
          <w:szCs w:val="20"/>
        </w:rPr>
      </w:pPr>
    </w:p>
    <w:p w:rsidR="002464CB" w:rsidRPr="000337F9" w:rsidRDefault="006511B3" w:rsidP="002464CB">
      <w:pPr>
        <w:jc w:val="both"/>
        <w:rPr>
          <w:b/>
        </w:rPr>
      </w:pPr>
      <w:r>
        <w:rPr>
          <w:b/>
          <w:lang w:val="en-US"/>
        </w:rPr>
        <w:t xml:space="preserve">    </w:t>
      </w:r>
      <w:r w:rsidR="002464CB">
        <w:rPr>
          <w:b/>
        </w:rPr>
        <w:t>1</w:t>
      </w:r>
      <w:r w:rsidR="00A64F89">
        <w:rPr>
          <w:b/>
        </w:rPr>
        <w:t>0          сентября</w:t>
      </w:r>
      <w:r w:rsidR="002464CB">
        <w:rPr>
          <w:b/>
        </w:rPr>
        <w:t xml:space="preserve"> </w:t>
      </w:r>
      <w:r>
        <w:rPr>
          <w:b/>
          <w:lang w:val="en-US"/>
        </w:rPr>
        <w:t xml:space="preserve">           </w:t>
      </w:r>
      <w:r w:rsidR="002464CB">
        <w:rPr>
          <w:b/>
        </w:rPr>
        <w:t>20</w:t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2464CB" w:rsidRPr="000337F9">
        <w:rPr>
          <w:b/>
        </w:rPr>
        <w:tab/>
      </w:r>
      <w:r w:rsidR="00A64F89">
        <w:rPr>
          <w:b/>
        </w:rPr>
        <w:t>68</w:t>
      </w:r>
      <w:r w:rsidR="002464CB" w:rsidRPr="000337F9">
        <w:rPr>
          <w:b/>
        </w:rPr>
        <w:t>/</w:t>
      </w:r>
      <w:r w:rsidR="002464CB">
        <w:rPr>
          <w:b/>
        </w:rPr>
        <w:t>20</w:t>
      </w:r>
      <w:r w:rsidR="002464CB" w:rsidRPr="000337F9">
        <w:rPr>
          <w:b/>
        </w:rPr>
        <w:t>-0</w:t>
      </w:r>
      <w:r w:rsidR="002464CB">
        <w:rPr>
          <w:b/>
        </w:rPr>
        <w:t>3</w:t>
      </w:r>
      <w:r w:rsidR="002464CB" w:rsidRPr="000337F9">
        <w:rPr>
          <w:b/>
        </w:rPr>
        <w:t>к</w:t>
      </w:r>
    </w:p>
    <w:p w:rsidR="002464CB" w:rsidRPr="000337F9" w:rsidRDefault="002464CB" w:rsidP="002464CB">
      <w:pPr>
        <w:jc w:val="both"/>
        <w:rPr>
          <w:b/>
        </w:rPr>
      </w:pPr>
    </w:p>
    <w:p w:rsidR="002464CB" w:rsidRPr="000337F9" w:rsidRDefault="002464CB" w:rsidP="002464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11B3">
        <w:rPr>
          <w:b/>
          <w:lang w:val="en-US"/>
        </w:rPr>
        <w:t xml:space="preserve">                 </w:t>
      </w:r>
      <w:r w:rsidR="00A64F89">
        <w:rPr>
          <w:b/>
        </w:rPr>
        <w:t>409</w:t>
      </w:r>
      <w:r>
        <w:rPr>
          <w:b/>
        </w:rPr>
        <w:t>/20</w:t>
      </w:r>
      <w:r w:rsidRPr="000337F9">
        <w:rPr>
          <w:b/>
        </w:rPr>
        <w:t>-</w:t>
      </w:r>
      <w:r w:rsidR="00A64F89">
        <w:rPr>
          <w:b/>
        </w:rPr>
        <w:t>04</w:t>
      </w:r>
    </w:p>
    <w:p w:rsidR="002464CB" w:rsidRPr="000337F9" w:rsidRDefault="002464CB" w:rsidP="002464CB">
      <w:pPr>
        <w:ind w:firstLine="708"/>
        <w:jc w:val="both"/>
        <w:rPr>
          <w:b/>
        </w:rPr>
      </w:pPr>
    </w:p>
    <w:p w:rsidR="002464CB" w:rsidRPr="0027785F" w:rsidRDefault="002464CB" w:rsidP="002464CB">
      <w:pPr>
        <w:ind w:firstLine="708"/>
        <w:jc w:val="both"/>
        <w:rPr>
          <w:b/>
        </w:rPr>
      </w:pPr>
    </w:p>
    <w:p w:rsidR="002464CB" w:rsidRPr="00155978" w:rsidRDefault="002464CB" w:rsidP="002464CB">
      <w:pPr>
        <w:pStyle w:val="a5"/>
        <w:ind w:firstLine="567"/>
        <w:jc w:val="both"/>
        <w:rPr>
          <w:b/>
        </w:rPr>
      </w:pPr>
      <w:r w:rsidRPr="00556504">
        <w:t xml:space="preserve">Арбитражный суд кассационной инстанции в составе судьи, заместителя Председателя Арбитражного суда Приднестровской Молдавской Республики </w:t>
      </w:r>
      <w:r w:rsidRPr="002E6E8D">
        <w:t xml:space="preserve">Костяновского Е.А., рассмотрев в открытом судебном заседании кассационную жалобу </w:t>
      </w:r>
      <w:r w:rsidR="00A64F89">
        <w:t>общества с ограниченной ответственностью «Фаэтон»</w:t>
      </w:r>
      <w:r w:rsidR="00A64F89" w:rsidRPr="00AD4738">
        <w:t>, на решение Арбитражного суда ПМР от 0</w:t>
      </w:r>
      <w:r w:rsidR="00A64F89" w:rsidRPr="00692DB0">
        <w:t>3</w:t>
      </w:r>
      <w:r w:rsidR="00A64F89" w:rsidRPr="00AD4738">
        <w:t xml:space="preserve"> августа 2020 года по делу № 40</w:t>
      </w:r>
      <w:r w:rsidR="00A64F89" w:rsidRPr="00692DB0">
        <w:t>9</w:t>
      </w:r>
      <w:r w:rsidR="00A64F89" w:rsidRPr="00AD4738">
        <w:t>/20-0</w:t>
      </w:r>
      <w:r w:rsidR="00A64F89" w:rsidRPr="00692DB0">
        <w:t>4</w:t>
      </w:r>
      <w:r w:rsidR="00A64F89" w:rsidRPr="00AD4738">
        <w:t xml:space="preserve"> (судья </w:t>
      </w:r>
      <w:r w:rsidR="00A64F89" w:rsidRPr="00692DB0">
        <w:t>Романе</w:t>
      </w:r>
      <w:r w:rsidR="00A64F89" w:rsidRPr="00AD4738">
        <w:t>нко А.</w:t>
      </w:r>
      <w:r w:rsidR="00A64F89">
        <w:t>П</w:t>
      </w:r>
      <w:r w:rsidR="00A64F89" w:rsidRPr="00AD4738">
        <w:t xml:space="preserve">.) по </w:t>
      </w:r>
      <w:r w:rsidR="00A64F89">
        <w:t xml:space="preserve">исковому </w:t>
      </w:r>
      <w:r w:rsidR="00A64F89" w:rsidRPr="00AD4738">
        <w:t xml:space="preserve">заявлению </w:t>
      </w:r>
      <w:r w:rsidR="00A64F89">
        <w:t>Государственному учреждению</w:t>
      </w:r>
      <w:r w:rsidR="00A64F89" w:rsidRPr="00441D95">
        <w:t xml:space="preserve"> «УВО МВД ПМР» (г. Тирасполь, ул. Котовского,2 А) к </w:t>
      </w:r>
      <w:r w:rsidR="00A64F89">
        <w:t xml:space="preserve">обществу с ограниченной ответственностью «Фаэтон» </w:t>
      </w:r>
      <w:r w:rsidR="00A64F89" w:rsidRPr="00441D95">
        <w:t>(</w:t>
      </w:r>
      <w:r w:rsidR="00A64F89">
        <w:t xml:space="preserve">Слободзейский район, с. Никольское, ул. Лесная, д.2-А) </w:t>
      </w:r>
      <w:r w:rsidR="00A64F89" w:rsidRPr="00441D95">
        <w:t>о взыскании долга</w:t>
      </w:r>
      <w:r>
        <w:t>,</w:t>
      </w:r>
    </w:p>
    <w:p w:rsidR="002464CB" w:rsidRDefault="002464CB" w:rsidP="002464CB">
      <w:pPr>
        <w:pStyle w:val="a5"/>
        <w:ind w:firstLine="567"/>
      </w:pPr>
      <w:r w:rsidRPr="00155978">
        <w:t xml:space="preserve">при участии представителей: </w:t>
      </w:r>
    </w:p>
    <w:p w:rsidR="00A64F89" w:rsidRDefault="00A64F89" w:rsidP="002464CB">
      <w:pPr>
        <w:ind w:firstLine="567"/>
        <w:jc w:val="both"/>
      </w:pPr>
      <w:r>
        <w:t xml:space="preserve">ГУ </w:t>
      </w:r>
      <w:r w:rsidRPr="00441D95">
        <w:t>«УВО МВД ПМР»</w:t>
      </w:r>
      <w:r>
        <w:t>: Гуменный Н.Н. - по доверенности, Якубовский О.Б. – по доверенности;</w:t>
      </w:r>
    </w:p>
    <w:p w:rsidR="002464CB" w:rsidRPr="00533B7B" w:rsidRDefault="00A64F89" w:rsidP="002464CB">
      <w:pPr>
        <w:ind w:firstLine="567"/>
        <w:jc w:val="both"/>
      </w:pPr>
      <w:r>
        <w:t>ООО</w:t>
      </w:r>
      <w:r w:rsidR="002464CB" w:rsidRPr="00907AF5">
        <w:t xml:space="preserve"> «</w:t>
      </w:r>
      <w:r>
        <w:t>Фаэтон</w:t>
      </w:r>
      <w:r w:rsidR="002464CB" w:rsidRPr="00907AF5">
        <w:t xml:space="preserve">»: </w:t>
      </w:r>
      <w:r>
        <w:t>не явился,</w:t>
      </w: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  <w:r>
        <w:rPr>
          <w:b/>
        </w:rPr>
        <w:t>УСТАНОВИЛ:</w:t>
      </w:r>
    </w:p>
    <w:p w:rsidR="002464CB" w:rsidRDefault="002464CB" w:rsidP="002464CB">
      <w:pPr>
        <w:pStyle w:val="a5"/>
        <w:spacing w:after="0"/>
        <w:ind w:firstLine="567"/>
        <w:jc w:val="center"/>
        <w:rPr>
          <w:b/>
        </w:rPr>
      </w:pPr>
    </w:p>
    <w:p w:rsidR="002464CB" w:rsidRPr="000212CF" w:rsidRDefault="00D62901" w:rsidP="002464CB">
      <w:pPr>
        <w:pStyle w:val="a5"/>
        <w:spacing w:after="0"/>
        <w:ind w:firstLine="708"/>
        <w:jc w:val="both"/>
      </w:pPr>
      <w:r>
        <w:t>Общество с ограниченной ответственностью</w:t>
      </w:r>
      <w:r w:rsidR="002464CB" w:rsidRPr="00E950FD">
        <w:t xml:space="preserve"> «</w:t>
      </w:r>
      <w:r w:rsidR="00A64F89">
        <w:t>Фаэтон</w:t>
      </w:r>
      <w:r w:rsidR="002464CB" w:rsidRPr="00E950FD">
        <w:t>»</w:t>
      </w:r>
      <w:r>
        <w:t xml:space="preserve"> (далее – ООО </w:t>
      </w:r>
      <w:r w:rsidRPr="00E950FD">
        <w:t>«</w:t>
      </w:r>
      <w:r>
        <w:t>Фаэтон</w:t>
      </w:r>
      <w:r w:rsidRPr="00E950FD">
        <w:t>»</w:t>
      </w:r>
      <w:r>
        <w:t>, податель кассационной жалобы)</w:t>
      </w:r>
      <w:r w:rsidR="002464CB" w:rsidRPr="00CF587A">
        <w:t xml:space="preserve"> обратил</w:t>
      </w:r>
      <w:r w:rsidR="002464CB">
        <w:t>о</w:t>
      </w:r>
      <w:r w:rsidR="002464CB" w:rsidRPr="00CF587A">
        <w:t xml:space="preserve">сь в Арбитражный суд ПМР с кассационной жалобой на решение Арбитражного суда ПМР от </w:t>
      </w:r>
      <w:r w:rsidR="00A64F89">
        <w:t>03 августа</w:t>
      </w:r>
      <w:r w:rsidR="002464CB" w:rsidRPr="007415E6">
        <w:t xml:space="preserve"> 2020 года по делу № </w:t>
      </w:r>
      <w:r w:rsidR="00A64F89">
        <w:t>409/20-04</w:t>
      </w:r>
      <w:r w:rsidR="002464CB">
        <w:t xml:space="preserve">, в соответствии с </w:t>
      </w:r>
      <w:r w:rsidR="002464CB" w:rsidRPr="00344810">
        <w:t xml:space="preserve">которым </w:t>
      </w:r>
      <w:r w:rsidR="002464CB">
        <w:t xml:space="preserve">исковое заявление </w:t>
      </w:r>
      <w:r>
        <w:t>Государственно</w:t>
      </w:r>
      <w:r w:rsidR="00E95BC9">
        <w:t>го</w:t>
      </w:r>
      <w:r>
        <w:t xml:space="preserve"> учреждени</w:t>
      </w:r>
      <w:r w:rsidR="00E95BC9">
        <w:t>я</w:t>
      </w:r>
      <w:r w:rsidR="00A64F89" w:rsidRPr="00441D95">
        <w:t>«УВО МВД ПМР»</w:t>
      </w:r>
      <w:r>
        <w:t xml:space="preserve"> (далее – ГУ </w:t>
      </w:r>
      <w:r w:rsidRPr="00441D95">
        <w:t>«УВО МВД ПМР»</w:t>
      </w:r>
      <w:r>
        <w:t>)</w:t>
      </w:r>
      <w:r w:rsidR="002464CB">
        <w:t xml:space="preserve"> к ООО «</w:t>
      </w:r>
      <w:r w:rsidR="00A64F89">
        <w:t>Фаэтон</w:t>
      </w:r>
      <w:r w:rsidR="002464CB">
        <w:t xml:space="preserve">» о взыскании долга в сумме </w:t>
      </w:r>
      <w:r w:rsidR="00A64F89" w:rsidRPr="00801BFE">
        <w:t>31468</w:t>
      </w:r>
      <w:r w:rsidR="00A64F89">
        <w:t xml:space="preserve"> рублей </w:t>
      </w:r>
      <w:r w:rsidR="00A64F89" w:rsidRPr="00801BFE">
        <w:t>56</w:t>
      </w:r>
      <w:r w:rsidR="00A64F89">
        <w:t xml:space="preserve"> копеек</w:t>
      </w:r>
      <w:r w:rsidR="002464CB">
        <w:t>удовлетворено.</w:t>
      </w:r>
    </w:p>
    <w:p w:rsidR="002464CB" w:rsidRDefault="002464CB" w:rsidP="002464CB">
      <w:pPr>
        <w:ind w:firstLine="709"/>
        <w:jc w:val="both"/>
        <w:rPr>
          <w:iCs/>
        </w:rPr>
      </w:pPr>
      <w:r>
        <w:t>ОО</w:t>
      </w:r>
      <w:r w:rsidRPr="00E950FD">
        <w:t>О «</w:t>
      </w:r>
      <w:r w:rsidR="00A64F89">
        <w:t>Фаэтон</w:t>
      </w:r>
      <w:r w:rsidRPr="00E950FD">
        <w:t>»</w:t>
      </w:r>
      <w:r>
        <w:t>,</w:t>
      </w:r>
      <w:r w:rsidRPr="00344810">
        <w:t xml:space="preserve"> не согласившись с принятым решением, подал</w:t>
      </w:r>
      <w:r>
        <w:t>о в А</w:t>
      </w:r>
      <w:r w:rsidRPr="00344810">
        <w:t>рбитражный суд кассационную жал</w:t>
      </w:r>
      <w:r>
        <w:t>обу, в которой  просит решение А</w:t>
      </w:r>
      <w:r w:rsidRPr="00344810">
        <w:t xml:space="preserve">рбитражного суда от </w:t>
      </w:r>
      <w:r w:rsidR="00A64F89">
        <w:t>03 августа</w:t>
      </w:r>
      <w:r w:rsidR="00A64F89" w:rsidRPr="007415E6">
        <w:t xml:space="preserve"> 2020</w:t>
      </w:r>
      <w:r w:rsidRPr="007415E6">
        <w:t xml:space="preserve"> года по делу </w:t>
      </w:r>
      <w:r w:rsidR="00A64F89" w:rsidRPr="007415E6">
        <w:t xml:space="preserve">№ </w:t>
      </w:r>
      <w:r w:rsidR="00A64F89">
        <w:t>409/20-04</w:t>
      </w:r>
      <w:r>
        <w:t xml:space="preserve">отменить </w:t>
      </w:r>
      <w:r w:rsidRPr="00BA1D92">
        <w:rPr>
          <w:iCs/>
        </w:rPr>
        <w:t xml:space="preserve">и </w:t>
      </w:r>
      <w:r>
        <w:rPr>
          <w:iCs/>
        </w:rPr>
        <w:t>направить дело на новое рассмотрение в ином составе суда.</w:t>
      </w:r>
    </w:p>
    <w:p w:rsidR="0092466E" w:rsidRPr="0092466E" w:rsidRDefault="0092466E" w:rsidP="002464CB">
      <w:pPr>
        <w:ind w:firstLine="709"/>
        <w:jc w:val="both"/>
      </w:pPr>
      <w:r>
        <w:rPr>
          <w:iCs/>
        </w:rPr>
        <w:t>В порядке пункта 3 статьи 108 и статьи 147 АПК ПМР, судом удовлетворено заявление подателя кассационной жалобы о рассмотрении жалобы в отсутствие представителя (</w:t>
      </w:r>
      <w:r>
        <w:t xml:space="preserve">ГУ </w:t>
      </w:r>
      <w:r w:rsidRPr="00441D95">
        <w:t>«УВО МВД ПМР»</w:t>
      </w:r>
      <w:r>
        <w:t xml:space="preserve"> не возражало против удовлетворения заявления)</w:t>
      </w:r>
      <w:r>
        <w:rPr>
          <w:iCs/>
        </w:rPr>
        <w:t>.</w:t>
      </w:r>
    </w:p>
    <w:p w:rsidR="002464CB" w:rsidRDefault="002464CB" w:rsidP="002464CB">
      <w:pPr>
        <w:ind w:firstLine="709"/>
        <w:jc w:val="both"/>
      </w:pPr>
      <w:r w:rsidRPr="000D20FC">
        <w:t xml:space="preserve">Кассационная жалоба </w:t>
      </w:r>
      <w:r>
        <w:t>ОО</w:t>
      </w:r>
      <w:r w:rsidRPr="00E950FD">
        <w:t>О «</w:t>
      </w:r>
      <w:r w:rsidR="00A64F89">
        <w:t>Фаэтон</w:t>
      </w:r>
      <w:r w:rsidRPr="00E950FD">
        <w:t>»</w:t>
      </w:r>
      <w:r w:rsidRPr="000D20FC">
        <w:t xml:space="preserve"> мотивирована следующим.</w:t>
      </w:r>
    </w:p>
    <w:p w:rsidR="002464CB" w:rsidRDefault="002464CB" w:rsidP="002464CB">
      <w:pPr>
        <w:ind w:firstLine="709"/>
        <w:jc w:val="both"/>
        <w:rPr>
          <w:rFonts w:eastAsia="Calibri"/>
          <w:lang w:eastAsia="en-US"/>
        </w:rPr>
      </w:pPr>
      <w:r w:rsidRPr="00EA33B6">
        <w:rPr>
          <w:rFonts w:eastAsia="Calibri"/>
          <w:lang w:eastAsia="en-US"/>
        </w:rPr>
        <w:lastRenderedPageBreak/>
        <w:t>ООО «</w:t>
      </w:r>
      <w:r w:rsidR="00A64F89">
        <w:rPr>
          <w:rFonts w:eastAsia="Calibri"/>
          <w:lang w:eastAsia="en-US"/>
        </w:rPr>
        <w:t>Фаэтон</w:t>
      </w:r>
      <w:r w:rsidRPr="00EA33B6">
        <w:rPr>
          <w:rFonts w:eastAsia="Calibri"/>
          <w:lang w:eastAsia="en-US"/>
        </w:rPr>
        <w:t>»</w:t>
      </w:r>
      <w:r w:rsidRPr="00B24432">
        <w:rPr>
          <w:rFonts w:eastAsia="Calibri"/>
          <w:lang w:eastAsia="en-US"/>
        </w:rPr>
        <w:t xml:space="preserve"> полагает, что суд первой инстанции допустил нарушение и неправильное применение норм материального и процессуального права, в связи с чем данное решение подлежит отмене и направлению на новое рассмотрение по следующим основаниям.</w:t>
      </w:r>
    </w:p>
    <w:p w:rsidR="00D62901" w:rsidRDefault="00D62901" w:rsidP="00D6290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В</w:t>
      </w:r>
      <w:r w:rsidR="0061401D" w:rsidRPr="0061401D">
        <w:t xml:space="preserve"> </w:t>
      </w:r>
      <w:r>
        <w:t>р</w:t>
      </w:r>
      <w:r w:rsidRPr="00D62901">
        <w:t xml:space="preserve">ешении </w:t>
      </w:r>
      <w:r>
        <w:t>а</w:t>
      </w:r>
      <w:r w:rsidRPr="00D62901">
        <w:t>рбитражного суда указано, что представителем ответчика явля</w:t>
      </w:r>
      <w:r>
        <w:t>етс</w:t>
      </w:r>
      <w:r w:rsidRPr="00D62901">
        <w:t>я – Гибе</w:t>
      </w:r>
      <w:r>
        <w:t>скул С.С. по доверенности от 24 октября</w:t>
      </w:r>
      <w:r w:rsidRPr="00D62901">
        <w:t xml:space="preserve"> 2017г</w:t>
      </w:r>
      <w:r>
        <w:t>ода</w:t>
      </w:r>
      <w:r w:rsidRPr="00D62901">
        <w:t xml:space="preserve"> №1/6-693, вместе с тем, согласно имеющейся в материалах выписки из ЕГРЮЛ </w:t>
      </w:r>
      <w:r>
        <w:t xml:space="preserve">по состоянию на </w:t>
      </w:r>
      <w:r w:rsidRPr="00D62901">
        <w:t>30</w:t>
      </w:r>
      <w:r>
        <w:t xml:space="preserve"> июня </w:t>
      </w:r>
      <w:r w:rsidRPr="00D62901">
        <w:t xml:space="preserve">2020 </w:t>
      </w:r>
      <w:r>
        <w:t xml:space="preserve">года </w:t>
      </w:r>
      <w:r w:rsidRPr="00D62901">
        <w:t>внесена запись о нахождении организации в процессе ликвидации и назначении ликвидатора, то</w:t>
      </w:r>
      <w:r w:rsidR="0061401D" w:rsidRPr="0061401D">
        <w:t xml:space="preserve"> </w:t>
      </w:r>
      <w:r w:rsidRPr="00D62901">
        <w:t>есть на момент выдачи доверенности 24</w:t>
      </w:r>
      <w:r>
        <w:t xml:space="preserve"> октября </w:t>
      </w:r>
      <w:r w:rsidRPr="00D62901">
        <w:t>2017г</w:t>
      </w:r>
      <w:r>
        <w:t>ода</w:t>
      </w:r>
      <w:r w:rsidRPr="00D62901">
        <w:t xml:space="preserve">, ликвидатором она подписана быть не могла. Таким образом доверенность от </w:t>
      </w:r>
      <w:r>
        <w:t>24 октября</w:t>
      </w:r>
      <w:r w:rsidRPr="00D62901">
        <w:t xml:space="preserve"> 2017г</w:t>
      </w:r>
      <w:r>
        <w:t>ода</w:t>
      </w:r>
      <w:r w:rsidRPr="00D62901">
        <w:t xml:space="preserve"> №1/6-693, </w:t>
      </w:r>
      <w:r>
        <w:t xml:space="preserve">по мнению подателя кассационной жалобы, </w:t>
      </w:r>
      <w:r w:rsidRPr="00D62901">
        <w:t xml:space="preserve">не давала полномочия на представительство ООО «Фаэтон». </w:t>
      </w:r>
    </w:p>
    <w:p w:rsidR="00D62901" w:rsidRDefault="00D62901" w:rsidP="00D62901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Кроме того ООО «Фаэтон» отмечает, что о</w:t>
      </w:r>
      <w:r w:rsidRPr="00D62901">
        <w:t xml:space="preserve">тветчиком заявлено ходатайство </w:t>
      </w:r>
      <w:r>
        <w:t>об уменьшении пени в порядке статьи</w:t>
      </w:r>
      <w:r w:rsidRPr="00D62901">
        <w:t xml:space="preserve"> 350 ГК ПМР. </w:t>
      </w:r>
    </w:p>
    <w:p w:rsidR="00D62901" w:rsidRPr="00D62901" w:rsidRDefault="00D62901" w:rsidP="00D6290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</w:rPr>
      </w:pPr>
      <w:r w:rsidRPr="00D62901">
        <w:t xml:space="preserve">Судом установлено, что размер неустойки в 1% от просроченного платежа в день, </w:t>
      </w:r>
      <w:r w:rsidRPr="00D62901">
        <w:rPr>
          <w:bCs/>
        </w:rPr>
        <w:t>является чрезмерным</w:t>
      </w:r>
      <w:r w:rsidRPr="00D62901">
        <w:t xml:space="preserve">. Однако, не смотря на указанный вывод суда в уменьшении было отказано. </w:t>
      </w:r>
      <w:r w:rsidRPr="00D62901">
        <w:rPr>
          <w:iCs/>
        </w:rPr>
        <w:t>Вышеуказанное свидетельствует о наличии противоречий в решении суда, согласно которым пеня одновременно является и чрезмерной, и соразмерной.</w:t>
      </w:r>
    </w:p>
    <w:p w:rsidR="00D62901" w:rsidRDefault="00D62901" w:rsidP="00D62901">
      <w:pPr>
        <w:ind w:firstLine="567"/>
        <w:jc w:val="both"/>
      </w:pPr>
      <w:r>
        <w:t>Таким образом, оспариваемое решение суда принято с нарушением норм действующего законодательства при недостоверных выводах, что, исходя из содержания пунктов 1, 3 и 4 статьи 152 АПК ПМР, является основанием к отмене оспариваемого решения суда.</w:t>
      </w:r>
    </w:p>
    <w:p w:rsidR="002464CB" w:rsidRDefault="002464CB" w:rsidP="002464CB">
      <w:pPr>
        <w:ind w:firstLine="709"/>
        <w:jc w:val="both"/>
        <w:rPr>
          <w:lang/>
        </w:rPr>
      </w:pPr>
      <w:r w:rsidRPr="00E40605">
        <w:t xml:space="preserve">На основании вышеизложенного, </w:t>
      </w:r>
      <w:r>
        <w:t>ООО «</w:t>
      </w:r>
      <w:r w:rsidR="00D62901">
        <w:t>Фаэтон» №409/20-04</w:t>
      </w:r>
      <w:r>
        <w:t xml:space="preserve">отменить </w:t>
      </w:r>
      <w:r w:rsidRPr="00BA1D92">
        <w:rPr>
          <w:iCs/>
        </w:rPr>
        <w:t xml:space="preserve">и </w:t>
      </w:r>
      <w:r>
        <w:rPr>
          <w:iCs/>
        </w:rPr>
        <w:t>направить дело на новое рассмотрение в ином составе суда</w:t>
      </w:r>
      <w:r>
        <w:rPr>
          <w:lang/>
        </w:rPr>
        <w:t>.</w:t>
      </w:r>
    </w:p>
    <w:p w:rsidR="002464CB" w:rsidRDefault="00E95BC9" w:rsidP="002464CB">
      <w:pPr>
        <w:ind w:firstLine="709"/>
        <w:jc w:val="both"/>
        <w:rPr>
          <w:lang/>
        </w:rPr>
      </w:pPr>
      <w:r w:rsidRPr="00E95BC9">
        <w:rPr>
          <w:b/>
        </w:rPr>
        <w:t>ГУ «УВО МВД ПМР»</w:t>
      </w:r>
      <w:r w:rsidR="002464CB">
        <w:rPr>
          <w:lang/>
        </w:rPr>
        <w:t xml:space="preserve"> возражало против удовлетворения кассационной жалобы ООО «</w:t>
      </w:r>
      <w:r>
        <w:rPr>
          <w:lang/>
        </w:rPr>
        <w:t>Фаэтон</w:t>
      </w:r>
      <w:r w:rsidR="002464CB">
        <w:rPr>
          <w:lang/>
        </w:rPr>
        <w:t>», указав что Арбитражным судом вынесено законное и обоснованное решение</w:t>
      </w:r>
      <w:r>
        <w:rPr>
          <w:lang/>
        </w:rPr>
        <w:t xml:space="preserve"> на основании объективного и полного исследования доказательств по настоящему делу и обстоятельств, при которых у ГУ «УВО МВД ПМР» возникли обоснованные претензии к ответчику о возмещении размера основного долга и применения пени на условиях, предусмотренных договором №00060 «Об охране объектов подразделения вневедомственной охраны МВД ПМР», заключенным между ГУ «УВО МВД ПМР» и ООО «Фаэтон».</w:t>
      </w:r>
    </w:p>
    <w:p w:rsidR="002464CB" w:rsidRDefault="002464CB" w:rsidP="002464CB">
      <w:pPr>
        <w:ind w:firstLine="709"/>
        <w:jc w:val="both"/>
      </w:pPr>
      <w:r w:rsidRPr="005636A4">
        <w:t>Арбитражный суд кассационной инстанции, изучив материалы дела, оценив доводы кассаци</w:t>
      </w:r>
      <w:r>
        <w:t>онной жалобы и возражения на них</w:t>
      </w:r>
      <w:r w:rsidRPr="005636A4">
        <w:t xml:space="preserve">, проверив в порядке статьи 149 АПК ПМР правильность применения норм материального и процессуального права при принятии решения по делу, законность и обоснованность решения в полном объеме, считает, что кассационная жалоба не подлежит удовлетворению. </w:t>
      </w:r>
    </w:p>
    <w:p w:rsidR="002464CB" w:rsidRDefault="002464CB" w:rsidP="002464CB">
      <w:pPr>
        <w:ind w:firstLine="708"/>
        <w:jc w:val="both"/>
      </w:pPr>
      <w:r w:rsidRPr="00B835A6">
        <w:t>При этом суд кассационной инстанции исходит из следующего.</w:t>
      </w:r>
    </w:p>
    <w:p w:rsidR="002464CB" w:rsidRDefault="002464CB" w:rsidP="002464CB">
      <w:pPr>
        <w:ind w:firstLine="708"/>
        <w:jc w:val="both"/>
      </w:pPr>
      <w:r w:rsidRPr="008C10CE">
        <w:t>Согласно статьям 10, 51  АПК ПМР арбитражный суд при разбирательстве дела обязан непосредственно исследовать все доказательства по делу, оценить их по своему внутреннему</w:t>
      </w:r>
      <w:r w:rsidRPr="005636A4">
        <w:t xml:space="preserve"> убеждению, основанному на всестороннем, полном, объективном и непосредственном исследовании имеющихся в деле доказательств, а результаты оценки доказательств отразить в судебном акте, содержащем мотивы принятия или отказа  принятии доказательств, представленных лицами, участвующими в деле, в обоснование своих требований и возражений.   В силу пункта 1 статьи 114 АПК ПМР при принятии решения арбитражный суд оценивает доказательства, определяет какие обстоятельства, имеющие значение для дела, установлены и какие не установлены, решает какие законы и иные нормативные правовые акты, на которые ссылались лица, участвующее в деле, не следует применять по данному делу, определяет какие законы и иные нормативные правовые акты следует применить по данному делу, устанавливает каковы права и обязанности лиц, участвующий в деле. Согласно требований статьи 113 АПК ПМР решение Суда должно быть законным и обоснованным.</w:t>
      </w:r>
    </w:p>
    <w:p w:rsidR="002464CB" w:rsidRDefault="002464CB" w:rsidP="002464CB">
      <w:pPr>
        <w:ind w:firstLine="708"/>
        <w:jc w:val="both"/>
      </w:pPr>
      <w:r w:rsidRPr="005636A4">
        <w:t xml:space="preserve">В соответствии с частью 4 пункта 2 статьи 116 АПК ПМР в мотивировочной части решения должны быть указаны обстоятельства дела, установленные арбитражным судом, доказательства, на которых основаны выводы суда, и доводы, по которым арбитражный суд отклоняет те или иные доказательства и не применяет законы и иные нормативные правовые </w:t>
      </w:r>
      <w:r w:rsidRPr="005636A4">
        <w:lastRenderedPageBreak/>
        <w:t>акты, на которые ссылались лица, участвующее в деле, а также законы и иные нормативные правовые акты, которыми руководствовался суд при принятии решения.</w:t>
      </w:r>
    </w:p>
    <w:p w:rsidR="002464CB" w:rsidRPr="005636A4" w:rsidRDefault="002464CB" w:rsidP="002464CB">
      <w:pPr>
        <w:ind w:firstLine="708"/>
        <w:jc w:val="both"/>
      </w:pPr>
      <w:r>
        <w:t>Судом первой инстанции требования вышеуказанных статей были выполнены в полном объеме.</w:t>
      </w:r>
    </w:p>
    <w:p w:rsidR="002464CB" w:rsidRDefault="002464CB" w:rsidP="002464CB">
      <w:pPr>
        <w:ind w:firstLine="567"/>
        <w:jc w:val="both"/>
      </w:pPr>
      <w:r w:rsidRPr="005636A4">
        <w:t>В соответствии с пунктом 1 статьи 45 АПК ПМР каждое лицо, участвующее в деле, должно доказать те обстоятельства, на которые оно ссылается как на основание</w:t>
      </w:r>
      <w:r>
        <w:t xml:space="preserve"> своих требований и возражений.</w:t>
      </w:r>
    </w:p>
    <w:p w:rsidR="002464CB" w:rsidRDefault="002464CB" w:rsidP="002464CB">
      <w:pPr>
        <w:ind w:firstLine="708"/>
        <w:jc w:val="both"/>
      </w:pPr>
      <w:r>
        <w:t>Как следует из материалов дела, м</w:t>
      </w:r>
      <w:r w:rsidRPr="00AF6D78">
        <w:t xml:space="preserve">ежду </w:t>
      </w:r>
      <w:r w:rsidR="007B2B0C">
        <w:t>ГУ «УВО МВД ПМР»</w:t>
      </w:r>
      <w:r w:rsidRPr="00AF6D78">
        <w:t xml:space="preserve"> и </w:t>
      </w:r>
      <w:r w:rsidR="007B2B0C">
        <w:t>ООО «Фаэтон»</w:t>
      </w:r>
      <w:r w:rsidR="00F74E1C" w:rsidRPr="00F74E1C">
        <w:t xml:space="preserve"> </w:t>
      </w:r>
      <w:r w:rsidR="007B2B0C">
        <w:t>01 января 2014 года был заключен договор № 00060 «Об охране объектов подразделениями вневедомственной охраны МВД ПМР». В соответствии с условиями договора ГУ «УВО МВД ПМР» оказывало ООО «Фаэтон» услуги по охране его объекта – склада - магазина, расположенного в г.Тирасполь ул. Шевченко д.100/1.</w:t>
      </w:r>
    </w:p>
    <w:p w:rsidR="002464CB" w:rsidRDefault="002464CB" w:rsidP="002464CB">
      <w:pPr>
        <w:ind w:firstLine="708"/>
        <w:jc w:val="both"/>
      </w:pPr>
      <w:r>
        <w:t>Арбитражный суд кассационной инстанции считает обоснованным вывод суда первой инстанции о том, что, исходя из установленных судом обстоятельств и имеющихся материалов дела,</w:t>
      </w:r>
      <w:r w:rsidR="007B2B0C">
        <w:t xml:space="preserve"> требование ГУ «УВО МВД ПМР»</w:t>
      </w:r>
      <w:r w:rsidR="004A64C9" w:rsidRPr="00845BCF">
        <w:t xml:space="preserve"> </w:t>
      </w:r>
      <w:r w:rsidR="007B2B0C">
        <w:rPr>
          <w:rFonts w:eastAsia="MS Mincho"/>
        </w:rPr>
        <w:t xml:space="preserve">о взыскании с </w:t>
      </w:r>
      <w:r w:rsidR="007B2B0C">
        <w:t>ООО «Фаэтон»</w:t>
      </w:r>
      <w:r w:rsidR="004A64C9" w:rsidRPr="004A64C9">
        <w:t xml:space="preserve"> </w:t>
      </w:r>
      <w:r w:rsidR="007B2B0C">
        <w:rPr>
          <w:rFonts w:eastAsia="MS Mincho"/>
        </w:rPr>
        <w:t>долга по оплате оказанных ему услуг законно и обоснованно</w:t>
      </w:r>
      <w:r>
        <w:t xml:space="preserve">. </w:t>
      </w:r>
    </w:p>
    <w:p w:rsidR="002464CB" w:rsidRDefault="002464CB" w:rsidP="007B2B0C">
      <w:pPr>
        <w:ind w:firstLine="840"/>
        <w:jc w:val="both"/>
        <w:rPr>
          <w:color w:val="000000"/>
          <w:shd w:val="clear" w:color="auto" w:fill="FFFFFF"/>
        </w:rPr>
      </w:pPr>
      <w:r>
        <w:t xml:space="preserve">При этом суд кассационной инстанции исходит из следующего. </w:t>
      </w:r>
      <w:r w:rsidR="007B2B0C">
        <w:rPr>
          <w:rFonts w:eastAsia="MS Mincho"/>
        </w:rPr>
        <w:t>В соответствии с пунктом 1 статьи 808 ГК ПМР п</w:t>
      </w:r>
      <w:r w:rsidR="007B2B0C" w:rsidRPr="00362AB4">
        <w:rPr>
          <w:rFonts w:eastAsia="MS Mincho"/>
        </w:rPr>
        <w:t>о договору возмездного оказания услуг исполнитель обязуется по заданию заказчика оказать услугу (совершать определенные действия или осуществлять определенную деятельность), а заказчик обязуется оплатить указанную услугу.</w:t>
      </w:r>
      <w:r w:rsidR="007B2B0C">
        <w:rPr>
          <w:rFonts w:eastAsia="MS Mincho"/>
        </w:rPr>
        <w:t xml:space="preserve"> В силу пункта 1 статьи 810 ГК ПМР з</w:t>
      </w:r>
      <w:r w:rsidR="007B2B0C" w:rsidRPr="00362AB4">
        <w:rPr>
          <w:rFonts w:eastAsia="MS Mincho"/>
        </w:rPr>
        <w:t>аказчик обязан оплатить оказанную ему услугу (услуги) в порядке и в сроки, указанные в договоре.</w:t>
      </w:r>
      <w:r w:rsidR="007B2B0C">
        <w:rPr>
          <w:rFonts w:eastAsia="MS Mincho"/>
        </w:rPr>
        <w:t xml:space="preserve"> Согласно статье 326 ГК ПМР о</w:t>
      </w:r>
      <w:r w:rsidR="007B2B0C" w:rsidRPr="00362AB4">
        <w:rPr>
          <w:rFonts w:eastAsia="MS Mincho"/>
        </w:rPr>
        <w:t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  <w:r w:rsidR="005B502F">
        <w:rPr>
          <w:rFonts w:eastAsia="MS Mincho"/>
        </w:rPr>
        <w:t xml:space="preserve"> Пунктом 1 статьи 346 ГК ПМР регламентирована возможность обеспечения исполнения обязательств неустойкой, </w:t>
      </w:r>
      <w:r w:rsidR="005B502F" w:rsidRPr="00607745">
        <w:rPr>
          <w:rFonts w:eastAsia="MS Mincho"/>
        </w:rPr>
        <w:t>определенн</w:t>
      </w:r>
      <w:r w:rsidR="005B502F">
        <w:rPr>
          <w:rFonts w:eastAsia="MS Mincho"/>
        </w:rPr>
        <w:t>ой</w:t>
      </w:r>
      <w:r w:rsidR="005B502F" w:rsidRPr="00607745">
        <w:rPr>
          <w:rFonts w:eastAsia="MS Mincho"/>
        </w:rPr>
        <w:t xml:space="preserve"> законом или договором </w:t>
      </w:r>
      <w:r w:rsidR="005B502F">
        <w:rPr>
          <w:rFonts w:eastAsia="MS Mincho"/>
        </w:rPr>
        <w:t>в виде денежной суммы</w:t>
      </w:r>
      <w:r w:rsidR="005B502F" w:rsidRPr="00607745">
        <w:rPr>
          <w:rFonts w:eastAsia="MS Mincho"/>
        </w:rPr>
        <w:t>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</w:t>
      </w:r>
      <w:r w:rsidR="005B502F">
        <w:rPr>
          <w:rFonts w:eastAsia="MS Mincho"/>
        </w:rPr>
        <w:t xml:space="preserve"> (п.1 ст.347 ГК ПМР).</w:t>
      </w:r>
    </w:p>
    <w:p w:rsidR="005B502F" w:rsidRDefault="005B502F" w:rsidP="005B502F">
      <w:pPr>
        <w:ind w:firstLine="840"/>
        <w:jc w:val="both"/>
        <w:rPr>
          <w:rFonts w:eastAsia="MS Mincho"/>
        </w:rPr>
      </w:pPr>
      <w:r>
        <w:rPr>
          <w:rFonts w:eastAsia="MS Mincho"/>
        </w:rPr>
        <w:t xml:space="preserve">Ввиду того, что </w:t>
      </w:r>
      <w:r>
        <w:t>ГУ «УВО МВД ПМР»</w:t>
      </w:r>
      <w:r>
        <w:rPr>
          <w:rFonts w:eastAsia="MS Mincho"/>
        </w:rPr>
        <w:t xml:space="preserve"> доказан факт неисполнения </w:t>
      </w:r>
      <w:r>
        <w:t>ООО «Фаэтон»</w:t>
      </w:r>
      <w:r>
        <w:rPr>
          <w:rFonts w:eastAsia="MS Mincho"/>
        </w:rPr>
        <w:t xml:space="preserve"> своих обязательств суд первой инстанции правомерно пришел к выводу об обоснованности требования </w:t>
      </w:r>
      <w:r>
        <w:t>ГУ «УВО МВД ПМР»</w:t>
      </w:r>
      <w:r>
        <w:rPr>
          <w:rFonts w:eastAsia="MS Mincho"/>
        </w:rPr>
        <w:t xml:space="preserve"> о взыскании с </w:t>
      </w:r>
      <w:r>
        <w:t>ООО «Фаэтон»</w:t>
      </w:r>
      <w:r>
        <w:rPr>
          <w:rFonts w:eastAsia="MS Mincho"/>
        </w:rPr>
        <w:t xml:space="preserve"> неустойки.</w:t>
      </w:r>
    </w:p>
    <w:p w:rsidR="007B2B0C" w:rsidRDefault="00050A40" w:rsidP="00050A40">
      <w:pPr>
        <w:ind w:firstLine="840"/>
        <w:jc w:val="both"/>
      </w:pPr>
      <w:r>
        <w:rPr>
          <w:rFonts w:eastAsia="MS Mincho"/>
        </w:rPr>
        <w:t>Пунктом 16</w:t>
      </w:r>
      <w:r w:rsidRPr="00607745">
        <w:rPr>
          <w:rFonts w:eastAsia="MS Mincho"/>
        </w:rPr>
        <w:t xml:space="preserve"> договора об охране от 01</w:t>
      </w:r>
      <w:r>
        <w:rPr>
          <w:rFonts w:eastAsia="MS Mincho"/>
        </w:rPr>
        <w:t xml:space="preserve"> января </w:t>
      </w:r>
      <w:r w:rsidRPr="00607745">
        <w:rPr>
          <w:rFonts w:eastAsia="MS Mincho"/>
        </w:rPr>
        <w:t xml:space="preserve">2014 </w:t>
      </w:r>
      <w:r>
        <w:rPr>
          <w:rFonts w:eastAsia="MS Mincho"/>
        </w:rPr>
        <w:t xml:space="preserve">года </w:t>
      </w:r>
      <w:r w:rsidRPr="00607745">
        <w:rPr>
          <w:rFonts w:eastAsia="MS Mincho"/>
        </w:rPr>
        <w:t xml:space="preserve">№ 00060 стороны </w:t>
      </w:r>
      <w:r>
        <w:rPr>
          <w:rFonts w:eastAsia="MS Mincho"/>
        </w:rPr>
        <w:t xml:space="preserve">установили ответственность за ненадлежащее исполнение ответчиком обязательства по оплате услуг в виде </w:t>
      </w:r>
      <w:r w:rsidRPr="00607745">
        <w:rPr>
          <w:rFonts w:eastAsia="MS Mincho"/>
        </w:rPr>
        <w:t>пен</w:t>
      </w:r>
      <w:r>
        <w:rPr>
          <w:rFonts w:eastAsia="MS Mincho"/>
        </w:rPr>
        <w:t>и</w:t>
      </w:r>
      <w:r w:rsidRPr="00607745">
        <w:rPr>
          <w:rFonts w:eastAsia="MS Mincho"/>
        </w:rPr>
        <w:t xml:space="preserve"> в размере 1% от суммы просроченного платежа за каждый день просрочки.</w:t>
      </w:r>
      <w:r>
        <w:t xml:space="preserve"> Общая сумма выплаты составляет 12</w:t>
      </w:r>
      <w:r w:rsidR="00845BCF">
        <w:t> </w:t>
      </w:r>
      <w:r>
        <w:t>227</w:t>
      </w:r>
      <w:r w:rsidR="00845BCF" w:rsidRPr="001733D6">
        <w:t xml:space="preserve"> </w:t>
      </w:r>
      <w:r w:rsidRPr="00764DD1">
        <w:rPr>
          <w:rFonts w:eastAsia="MS Mincho"/>
        </w:rPr>
        <w:t>рубл</w:t>
      </w:r>
      <w:r>
        <w:rPr>
          <w:rFonts w:eastAsia="MS Mincho"/>
        </w:rPr>
        <w:t>ей</w:t>
      </w:r>
      <w:r w:rsidR="00845BCF" w:rsidRPr="001733D6">
        <w:rPr>
          <w:rFonts w:eastAsia="MS Mincho"/>
        </w:rPr>
        <w:t xml:space="preserve"> </w:t>
      </w:r>
      <w:r>
        <w:t>51 копейку.</w:t>
      </w:r>
    </w:p>
    <w:p w:rsidR="00050A40" w:rsidRDefault="003538B8" w:rsidP="00050A40">
      <w:pPr>
        <w:ind w:firstLine="840"/>
        <w:jc w:val="both"/>
      </w:pPr>
      <w:r>
        <w:t>Вывод суда первой инстанции об обоснованности требования об уплате неустойки ввиду того</w:t>
      </w:r>
      <w:r w:rsidR="00050A40">
        <w:t>, что</w:t>
      </w:r>
      <w:r w:rsidR="00845BCF" w:rsidRPr="001733D6">
        <w:t xml:space="preserve"> </w:t>
      </w:r>
      <w:r w:rsidR="00050A40">
        <w:rPr>
          <w:rFonts w:eastAsia="MS Mincho"/>
        </w:rPr>
        <w:t>предъявленная ко взысканию сумма неустойки не превышает размера суммы долга (63,5% от суммы долга), учитывая</w:t>
      </w:r>
      <w:r>
        <w:rPr>
          <w:rFonts w:eastAsia="MS Mincho"/>
        </w:rPr>
        <w:t xml:space="preserve"> длительный период неисполнения обязательства, а также</w:t>
      </w:r>
      <w:r w:rsidR="00050A40">
        <w:rPr>
          <w:rFonts w:eastAsia="MS Mincho"/>
        </w:rPr>
        <w:t xml:space="preserve"> тот факт, что за период действия чрезвычайного положения (15.03.2020г. – 16.06.2020г.) неустойка не исчислялась и ко взысканию не предъявлялась, </w:t>
      </w:r>
      <w:r w:rsidR="00050A40">
        <w:t>основан на материалах дела и исследовании представленных сторонами письменных доказательств.</w:t>
      </w:r>
    </w:p>
    <w:p w:rsidR="002464CB" w:rsidRPr="006A0F74" w:rsidRDefault="002464CB" w:rsidP="002464CB">
      <w:pPr>
        <w:ind w:firstLine="708"/>
        <w:jc w:val="both"/>
        <w:outlineLvl w:val="0"/>
      </w:pPr>
      <w:bookmarkStart w:id="0" w:name="_GoBack"/>
      <w:bookmarkEnd w:id="0"/>
      <w:r w:rsidRPr="006A0F74">
        <w:t>Нарушений норм процессуального права, допущенных судом первой инстанции, которые могли бы привести к вынесению неправильного решения и послужить основанием для отмены судебного акта (пункт 2 статьи 152 АПК ПМР), кассационной инстанцией не усматривается.</w:t>
      </w:r>
    </w:p>
    <w:p w:rsidR="002464CB" w:rsidRDefault="002464CB" w:rsidP="002464CB">
      <w:pPr>
        <w:ind w:firstLine="708"/>
        <w:jc w:val="both"/>
      </w:pPr>
      <w:r>
        <w:t>Не усматривает суд кассационной инстанции и нарушений норм процессуального права, являющихся безусловным основанием к отмене решения суда первой инстанции в силу пункта 3 статьи 152 АПК ПМР.</w:t>
      </w:r>
    </w:p>
    <w:p w:rsidR="002464CB" w:rsidRDefault="002464CB" w:rsidP="002464CB">
      <w:pPr>
        <w:ind w:firstLine="708"/>
        <w:jc w:val="both"/>
      </w:pPr>
      <w:r w:rsidRPr="00E0158A">
        <w:t xml:space="preserve">При таких обстоятельствах, исходя из приведенных </w:t>
      </w:r>
      <w:r>
        <w:t xml:space="preserve">выше </w:t>
      </w:r>
      <w:r w:rsidRPr="00E0158A">
        <w:t xml:space="preserve">норм права, суд </w:t>
      </w:r>
      <w:r>
        <w:t xml:space="preserve">первой инстанции </w:t>
      </w:r>
      <w:r w:rsidRPr="00E0158A">
        <w:t xml:space="preserve">правомерно пришел к выводу о </w:t>
      </w:r>
      <w:r>
        <w:t xml:space="preserve">наличии </w:t>
      </w:r>
      <w:r w:rsidRPr="00E0158A">
        <w:t xml:space="preserve">правовых оснований </w:t>
      </w:r>
      <w:r>
        <w:t xml:space="preserve">для удовлетворения искового заявления </w:t>
      </w:r>
      <w:r w:rsidR="001733D6" w:rsidRPr="0092466E">
        <w:t xml:space="preserve">к </w:t>
      </w:r>
      <w:r>
        <w:rPr>
          <w:lang/>
        </w:rPr>
        <w:t>ООО «</w:t>
      </w:r>
      <w:r w:rsidR="003538B8">
        <w:rPr>
          <w:lang/>
        </w:rPr>
        <w:t>Фаэтон</w:t>
      </w:r>
      <w:r>
        <w:rPr>
          <w:lang/>
        </w:rPr>
        <w:t>»</w:t>
      </w:r>
      <w:r>
        <w:t xml:space="preserve"> в полном объеме</w:t>
      </w:r>
      <w:r w:rsidRPr="00E0158A">
        <w:t>.</w:t>
      </w:r>
    </w:p>
    <w:p w:rsidR="002464CB" w:rsidRDefault="002464CB" w:rsidP="002464CB">
      <w:pPr>
        <w:ind w:firstLine="708"/>
        <w:jc w:val="both"/>
      </w:pPr>
      <w:r w:rsidRPr="00E0158A">
        <w:lastRenderedPageBreak/>
        <w:t xml:space="preserve">Ввиду изложенного </w:t>
      </w:r>
      <w:r>
        <w:t>следует признать</w:t>
      </w:r>
      <w:r w:rsidRPr="00E0158A">
        <w:t xml:space="preserve"> необоснованными и подлежащими отклонению доводы кассационной жалобы, </w:t>
      </w:r>
      <w:r>
        <w:t xml:space="preserve">указывающие </w:t>
      </w:r>
      <w:r w:rsidRPr="00E0158A">
        <w:t xml:space="preserve">на </w:t>
      </w:r>
      <w:r>
        <w:t xml:space="preserve">неправильное применение судом первой инстанции действующего законодательства. </w:t>
      </w:r>
    </w:p>
    <w:p w:rsidR="002464CB" w:rsidRDefault="002464CB" w:rsidP="002464CB">
      <w:pPr>
        <w:jc w:val="both"/>
        <w:outlineLvl w:val="0"/>
      </w:pPr>
      <w:r>
        <w:tab/>
        <w:t>Таким образом, суд кассационной инстанции полагает, что правовые основания для удовлетворения кассационной жалобы отсутствуют, в связи с чем, кассационную жалобу следует оставить без удовлетворения.</w:t>
      </w:r>
    </w:p>
    <w:p w:rsidR="002464CB" w:rsidRDefault="002464CB" w:rsidP="002464CB">
      <w:pPr>
        <w:ind w:firstLine="708"/>
        <w:jc w:val="both"/>
        <w:outlineLvl w:val="0"/>
      </w:pPr>
      <w:r>
        <w:t>По правилам статьи 84 АПК ПМР расходы по оплате государственной пошлины относятся на лиц, участвующих в деле, пропорционально удовлетворенным требованиям. Поскольку суд отказывает в удовлетворении кассационной жалобы, расходы по оплате государственной пошлины следует отнести на подателя кассационной жалобы</w:t>
      </w:r>
      <w:r w:rsidR="003538B8">
        <w:t>.</w:t>
      </w:r>
    </w:p>
    <w:p w:rsidR="002464CB" w:rsidRDefault="002464CB" w:rsidP="002464CB">
      <w:pPr>
        <w:ind w:firstLine="709"/>
        <w:jc w:val="both"/>
      </w:pPr>
      <w:r w:rsidRPr="008415A2">
        <w:t>Руководствуясь подпунктом 1 статьи 151, статьей 153 Арбитражного процессуального кодекса Приднестровской Молдавской Республики, суд кассационной инстанции Арбитражного суда ПМР,</w:t>
      </w:r>
    </w:p>
    <w:p w:rsidR="002464CB" w:rsidRDefault="002464CB" w:rsidP="002464CB">
      <w:pPr>
        <w:ind w:firstLine="709"/>
        <w:jc w:val="both"/>
      </w:pPr>
    </w:p>
    <w:p w:rsidR="002464CB" w:rsidRDefault="002464CB" w:rsidP="002464CB">
      <w:pPr>
        <w:ind w:firstLine="709"/>
        <w:jc w:val="center"/>
        <w:rPr>
          <w:b/>
        </w:rPr>
      </w:pPr>
      <w:r>
        <w:rPr>
          <w:b/>
        </w:rPr>
        <w:t>ПОСТАНОВИЛ:</w:t>
      </w:r>
    </w:p>
    <w:p w:rsidR="002464CB" w:rsidRPr="008415A2" w:rsidRDefault="002464CB" w:rsidP="002464CB">
      <w:pPr>
        <w:ind w:firstLine="709"/>
        <w:jc w:val="center"/>
        <w:rPr>
          <w:b/>
        </w:rPr>
      </w:pPr>
    </w:p>
    <w:p w:rsidR="002464CB" w:rsidRDefault="002464CB" w:rsidP="002464CB">
      <w:pPr>
        <w:ind w:firstLine="708"/>
        <w:jc w:val="both"/>
      </w:pPr>
      <w:r w:rsidRPr="00726BAF">
        <w:t>Решение Арбитражного суда Приднестров</w:t>
      </w:r>
      <w:r>
        <w:t xml:space="preserve">ской Молдавской Республики от </w:t>
      </w:r>
      <w:r w:rsidR="003538B8">
        <w:t>03 августа</w:t>
      </w:r>
      <w:r>
        <w:t xml:space="preserve"> 2020 года по делу № </w:t>
      </w:r>
      <w:r w:rsidR="003538B8">
        <w:t>409/20-04</w:t>
      </w:r>
      <w:r w:rsidRPr="00726BAF">
        <w:t xml:space="preserve"> оставить без изменения, а кассационную жалобу </w:t>
      </w:r>
      <w:r>
        <w:t>ООО «</w:t>
      </w:r>
      <w:r w:rsidR="003538B8">
        <w:t>Фаэтон</w:t>
      </w:r>
      <w:r>
        <w:t xml:space="preserve">» – </w:t>
      </w:r>
      <w:r w:rsidRPr="00726BAF">
        <w:t>без удовлетворения.</w:t>
      </w:r>
    </w:p>
    <w:p w:rsidR="003538B8" w:rsidRPr="00726BAF" w:rsidRDefault="003538B8" w:rsidP="002464CB">
      <w:pPr>
        <w:ind w:firstLine="708"/>
        <w:jc w:val="both"/>
      </w:pPr>
      <w:r>
        <w:t>Взыскать с общества с ограниченной ответственностью «Фаэтон» в доход Республиканского бюджета государственную пошлину в размере 679 рублей 37 копеек.</w:t>
      </w:r>
    </w:p>
    <w:p w:rsidR="002464CB" w:rsidRPr="00D960F4" w:rsidRDefault="002464CB" w:rsidP="002464CB">
      <w:pPr>
        <w:ind w:firstLine="709"/>
        <w:jc w:val="both"/>
      </w:pPr>
    </w:p>
    <w:p w:rsidR="002464CB" w:rsidRPr="00D960F4" w:rsidRDefault="002464CB" w:rsidP="002464CB">
      <w:pPr>
        <w:ind w:firstLine="709"/>
        <w:jc w:val="both"/>
      </w:pPr>
      <w:r w:rsidRPr="00D960F4">
        <w:t>Постановление вступает в законную силу со дня его принятия и обжалованию не подлежит.</w:t>
      </w:r>
    </w:p>
    <w:p w:rsidR="002464CB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D960F4" w:rsidRDefault="002464CB" w:rsidP="002464CB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2464CB" w:rsidRPr="004C4880" w:rsidRDefault="002464CB" w:rsidP="002464CB">
      <w:pPr>
        <w:ind w:left="708" w:firstLine="708"/>
        <w:jc w:val="both"/>
        <w:rPr>
          <w:b/>
        </w:rPr>
      </w:pPr>
      <w:r w:rsidRPr="004C4880">
        <w:rPr>
          <w:b/>
        </w:rPr>
        <w:t>Судья,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</w:rPr>
      </w:pPr>
      <w:r w:rsidRPr="00471ADC">
        <w:rPr>
          <w:b/>
        </w:rPr>
        <w:t>заместитель Председателя</w:t>
      </w:r>
    </w:p>
    <w:p w:rsidR="002464CB" w:rsidRPr="00471ADC" w:rsidRDefault="002464CB" w:rsidP="002464CB">
      <w:pPr>
        <w:ind w:left="708" w:firstLine="708"/>
        <w:jc w:val="both"/>
        <w:outlineLvl w:val="0"/>
        <w:rPr>
          <w:b/>
          <w:bCs/>
        </w:rPr>
      </w:pPr>
      <w:r w:rsidRPr="00471ADC">
        <w:rPr>
          <w:b/>
        </w:rPr>
        <w:t>Арбитражного суда ПМР</w:t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  <w:t>Костяновский Е.А.</w:t>
      </w:r>
    </w:p>
    <w:p w:rsidR="002464CB" w:rsidRPr="00432E98" w:rsidRDefault="002464CB" w:rsidP="002464CB">
      <w:pPr>
        <w:jc w:val="both"/>
      </w:pPr>
    </w:p>
    <w:p w:rsidR="00C11CDF" w:rsidRDefault="00C11CDF"/>
    <w:sectPr w:rsidR="00C11CDF" w:rsidSect="002B0401">
      <w:footerReference w:type="default" r:id="rId8"/>
      <w:pgSz w:w="11906" w:h="16838" w:code="9"/>
      <w:pgMar w:top="851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3C" w:rsidRDefault="00A7403C">
      <w:r>
        <w:separator/>
      </w:r>
    </w:p>
  </w:endnote>
  <w:endnote w:type="continuationSeparator" w:id="1">
    <w:p w:rsidR="00A7403C" w:rsidRDefault="00A7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F7" w:rsidRDefault="00781320">
    <w:pPr>
      <w:pStyle w:val="a3"/>
      <w:jc w:val="right"/>
    </w:pPr>
    <w:r>
      <w:fldChar w:fldCharType="begin"/>
    </w:r>
    <w:r w:rsidR="00ED46FE">
      <w:instrText xml:space="preserve"> PAGE   \* MERGEFORMAT </w:instrText>
    </w:r>
    <w:r>
      <w:fldChar w:fldCharType="separate"/>
    </w:r>
    <w:r w:rsidR="00A81421">
      <w:rPr>
        <w:noProof/>
      </w:rPr>
      <w:t>4</w:t>
    </w:r>
    <w:r>
      <w:fldChar w:fldCharType="end"/>
    </w:r>
  </w:p>
  <w:p w:rsidR="00FF05F7" w:rsidRDefault="00A740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3C" w:rsidRDefault="00A7403C">
      <w:r>
        <w:separator/>
      </w:r>
    </w:p>
  </w:footnote>
  <w:footnote w:type="continuationSeparator" w:id="1">
    <w:p w:rsidR="00A7403C" w:rsidRDefault="00A7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31AF"/>
    <w:multiLevelType w:val="hybridMultilevel"/>
    <w:tmpl w:val="685E5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4CB"/>
    <w:rsid w:val="00050A40"/>
    <w:rsid w:val="000762E1"/>
    <w:rsid w:val="001733D6"/>
    <w:rsid w:val="002464CB"/>
    <w:rsid w:val="003538B8"/>
    <w:rsid w:val="004A64C9"/>
    <w:rsid w:val="005B502F"/>
    <w:rsid w:val="0061401D"/>
    <w:rsid w:val="006511B3"/>
    <w:rsid w:val="00781320"/>
    <w:rsid w:val="007B2B0C"/>
    <w:rsid w:val="00845BCF"/>
    <w:rsid w:val="0092466E"/>
    <w:rsid w:val="00A64F89"/>
    <w:rsid w:val="00A7403C"/>
    <w:rsid w:val="00A81421"/>
    <w:rsid w:val="00BE09CD"/>
    <w:rsid w:val="00C11CDF"/>
    <w:rsid w:val="00D62901"/>
    <w:rsid w:val="00E0431F"/>
    <w:rsid w:val="00E95BC9"/>
    <w:rsid w:val="00ED46FE"/>
    <w:rsid w:val="00F74E1C"/>
    <w:rsid w:val="00FC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64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1"/>
    <w:rsid w:val="002464CB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rsid w:val="002464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Евгений А. Костяновский</cp:lastModifiedBy>
  <cp:revision>12</cp:revision>
  <dcterms:created xsi:type="dcterms:W3CDTF">2020-09-15T07:51:00Z</dcterms:created>
  <dcterms:modified xsi:type="dcterms:W3CDTF">2020-09-17T08:13:00Z</dcterms:modified>
</cp:coreProperties>
</file>