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5A5D0F" w:rsidRPr="009657A6" w:rsidTr="005A5D0F">
        <w:trPr>
          <w:trHeight w:val="259"/>
        </w:trPr>
        <w:tc>
          <w:tcPr>
            <w:tcW w:w="3969" w:type="dxa"/>
          </w:tcPr>
          <w:p w:rsidR="005A5D0F" w:rsidRPr="009657A6" w:rsidRDefault="005A5D0F" w:rsidP="005A5D0F">
            <w:pPr>
              <w:spacing w:after="0" w:line="240" w:lineRule="auto"/>
              <w:rPr>
                <w:rFonts w:ascii="Times New Roman" w:eastAsia="Calibri" w:hAnsi="Times New Roman" w:cs="Times New Roman"/>
                <w:bCs/>
                <w:sz w:val="24"/>
                <w:szCs w:val="24"/>
              </w:rPr>
            </w:pPr>
            <w:r w:rsidRPr="009657A6">
              <w:rPr>
                <w:rFonts w:ascii="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9657A6">
              <w:rPr>
                <w:rFonts w:ascii="Times New Roman" w:eastAsia="Calibri" w:hAnsi="Times New Roman" w:cs="Times New Roman"/>
                <w:sz w:val="24"/>
                <w:szCs w:val="24"/>
              </w:rPr>
              <w:t xml:space="preserve">исх. № </w:t>
            </w:r>
            <w:r w:rsidRPr="009657A6">
              <w:rPr>
                <w:rFonts w:ascii="Times New Roman" w:eastAsia="Calibri" w:hAnsi="Times New Roman" w:cs="Times New Roman"/>
                <w:bCs/>
                <w:sz w:val="24"/>
                <w:szCs w:val="24"/>
              </w:rPr>
              <w:t>______________________</w:t>
            </w:r>
          </w:p>
        </w:tc>
      </w:tr>
      <w:tr w:rsidR="005A5D0F" w:rsidRPr="009657A6" w:rsidTr="005A5D0F">
        <w:tc>
          <w:tcPr>
            <w:tcW w:w="3969" w:type="dxa"/>
          </w:tcPr>
          <w:p w:rsidR="005A5D0F" w:rsidRPr="009657A6" w:rsidRDefault="005A5D0F" w:rsidP="005A5D0F">
            <w:pPr>
              <w:spacing w:after="0" w:line="240" w:lineRule="auto"/>
              <w:ind w:firstLine="709"/>
              <w:rPr>
                <w:rFonts w:ascii="Times New Roman" w:eastAsia="Calibri" w:hAnsi="Times New Roman" w:cs="Times New Roman"/>
                <w:bCs/>
                <w:sz w:val="24"/>
                <w:szCs w:val="24"/>
              </w:rPr>
            </w:pPr>
            <w:r w:rsidRPr="009657A6">
              <w:rPr>
                <w:rFonts w:ascii="Times New Roman" w:eastAsia="Calibri" w:hAnsi="Times New Roman" w:cs="Times New Roman"/>
                <w:bCs/>
                <w:sz w:val="24"/>
                <w:szCs w:val="24"/>
              </w:rPr>
              <w:t xml:space="preserve">   </w:t>
            </w:r>
          </w:p>
        </w:tc>
      </w:tr>
      <w:tr w:rsidR="005A5D0F" w:rsidRPr="009657A6" w:rsidTr="005A5D0F">
        <w:tc>
          <w:tcPr>
            <w:tcW w:w="3969" w:type="dxa"/>
          </w:tcPr>
          <w:p w:rsidR="005A5D0F" w:rsidRPr="009657A6" w:rsidRDefault="005A5D0F" w:rsidP="005A5D0F">
            <w:pPr>
              <w:spacing w:after="0" w:line="240" w:lineRule="auto"/>
              <w:rPr>
                <w:rFonts w:ascii="Times New Roman" w:eastAsia="Calibri" w:hAnsi="Times New Roman" w:cs="Times New Roman"/>
                <w:b/>
                <w:bCs/>
                <w:sz w:val="24"/>
                <w:szCs w:val="24"/>
              </w:rPr>
            </w:pPr>
            <w:r w:rsidRPr="009657A6">
              <w:rPr>
                <w:rFonts w:ascii="Times New Roman" w:eastAsia="Calibri" w:hAnsi="Times New Roman" w:cs="Times New Roman"/>
                <w:bCs/>
                <w:sz w:val="24"/>
                <w:szCs w:val="24"/>
              </w:rPr>
              <w:t xml:space="preserve">от </w:t>
            </w:r>
            <w:r w:rsidRPr="009657A6">
              <w:rPr>
                <w:rFonts w:ascii="Times New Roman" w:eastAsia="Calibri" w:hAnsi="Times New Roman" w:cs="Times New Roman"/>
                <w:sz w:val="24"/>
                <w:szCs w:val="24"/>
              </w:rPr>
              <w:t>«</w:t>
            </w:r>
            <w:r w:rsidRPr="009657A6">
              <w:rPr>
                <w:rFonts w:ascii="Times New Roman" w:eastAsia="Calibri" w:hAnsi="Times New Roman" w:cs="Times New Roman"/>
                <w:sz w:val="24"/>
                <w:szCs w:val="24"/>
                <w:lang w:val="en-US"/>
              </w:rPr>
              <w:t>___</w:t>
            </w:r>
            <w:r w:rsidRPr="009657A6">
              <w:rPr>
                <w:rFonts w:ascii="Times New Roman" w:eastAsia="Calibri" w:hAnsi="Times New Roman" w:cs="Times New Roman"/>
                <w:sz w:val="24"/>
                <w:szCs w:val="24"/>
              </w:rPr>
              <w:t>»</w:t>
            </w:r>
            <w:r w:rsidRPr="009657A6">
              <w:rPr>
                <w:rFonts w:ascii="Times New Roman" w:eastAsia="Calibri" w:hAnsi="Times New Roman" w:cs="Times New Roman"/>
                <w:b/>
                <w:bCs/>
                <w:sz w:val="24"/>
                <w:szCs w:val="24"/>
              </w:rPr>
              <w:t xml:space="preserve">_____________ </w:t>
            </w:r>
            <w:r w:rsidRPr="009657A6">
              <w:rPr>
                <w:rFonts w:ascii="Times New Roman" w:eastAsia="Calibri" w:hAnsi="Times New Roman" w:cs="Times New Roman"/>
                <w:bCs/>
                <w:sz w:val="24"/>
                <w:szCs w:val="24"/>
              </w:rPr>
              <w:t>20____г.</w:t>
            </w:r>
          </w:p>
        </w:tc>
      </w:tr>
    </w:tbl>
    <w:p w:rsidR="005A5D0F" w:rsidRPr="009657A6" w:rsidRDefault="005A5D0F" w:rsidP="005A5D0F">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5A5D0F" w:rsidRPr="009657A6" w:rsidTr="005A5D0F">
        <w:trPr>
          <w:trHeight w:val="342"/>
        </w:trPr>
        <w:tc>
          <w:tcPr>
            <w:tcW w:w="3888" w:type="dxa"/>
            <w:shd w:val="clear" w:color="auto" w:fill="auto"/>
          </w:tcPr>
          <w:p w:rsidR="005A5D0F" w:rsidRPr="009657A6" w:rsidRDefault="005A5D0F" w:rsidP="005A5D0F">
            <w:pPr>
              <w:spacing w:after="0" w:line="240" w:lineRule="auto"/>
              <w:ind w:firstLine="709"/>
              <w:jc w:val="right"/>
              <w:rPr>
                <w:rFonts w:ascii="Times New Roman" w:eastAsia="Calibri" w:hAnsi="Times New Roman" w:cs="Times New Roman"/>
                <w:color w:val="000000"/>
                <w:sz w:val="24"/>
                <w:szCs w:val="24"/>
              </w:rPr>
            </w:pPr>
          </w:p>
        </w:tc>
      </w:tr>
    </w:tbl>
    <w:p w:rsidR="005A5D0F" w:rsidRPr="009657A6" w:rsidRDefault="005A5D0F" w:rsidP="005A5D0F">
      <w:pPr>
        <w:spacing w:after="0" w:line="240" w:lineRule="auto"/>
        <w:ind w:firstLine="709"/>
        <w:jc w:val="center"/>
        <w:rPr>
          <w:rFonts w:ascii="Times New Roman" w:hAnsi="Times New Roman" w:cs="Times New Roman"/>
          <w:b/>
          <w:color w:val="5F5F5F"/>
          <w:sz w:val="24"/>
          <w:szCs w:val="24"/>
        </w:rPr>
      </w:pPr>
    </w:p>
    <w:p w:rsidR="005A5D0F" w:rsidRPr="009657A6" w:rsidRDefault="005A5D0F" w:rsidP="005A5D0F">
      <w:pPr>
        <w:spacing w:after="0" w:line="240" w:lineRule="auto"/>
        <w:ind w:firstLine="709"/>
        <w:jc w:val="center"/>
        <w:rPr>
          <w:rFonts w:ascii="Times New Roman" w:hAnsi="Times New Roman" w:cs="Times New Roman"/>
          <w:b/>
          <w:sz w:val="24"/>
          <w:szCs w:val="24"/>
        </w:rPr>
      </w:pPr>
      <w:r w:rsidRPr="009657A6">
        <w:rPr>
          <w:rFonts w:ascii="Times New Roman" w:hAnsi="Times New Roman" w:cs="Times New Roman"/>
          <w:b/>
          <w:sz w:val="24"/>
          <w:szCs w:val="24"/>
        </w:rPr>
        <w:t>АРБИТРАЖНЫЙ СУД</w:t>
      </w:r>
    </w:p>
    <w:p w:rsidR="005A5D0F" w:rsidRPr="009657A6" w:rsidRDefault="005A5D0F" w:rsidP="005A5D0F">
      <w:pPr>
        <w:spacing w:after="0" w:line="240" w:lineRule="auto"/>
        <w:ind w:firstLine="709"/>
        <w:jc w:val="center"/>
        <w:rPr>
          <w:rFonts w:ascii="Times New Roman" w:hAnsi="Times New Roman" w:cs="Times New Roman"/>
          <w:b/>
          <w:sz w:val="24"/>
          <w:szCs w:val="24"/>
        </w:rPr>
      </w:pPr>
      <w:r w:rsidRPr="009657A6">
        <w:rPr>
          <w:rFonts w:ascii="Times New Roman" w:hAnsi="Times New Roman" w:cs="Times New Roman"/>
          <w:b/>
          <w:sz w:val="24"/>
          <w:szCs w:val="24"/>
        </w:rPr>
        <w:t>ПРИДНЕСТРОВСКОЙ МОЛДАВСКОЙ РЕСПУБЛИКИ</w:t>
      </w:r>
    </w:p>
    <w:p w:rsidR="005A5D0F" w:rsidRPr="009657A6" w:rsidRDefault="005A5D0F" w:rsidP="005A5D0F">
      <w:pPr>
        <w:spacing w:after="0" w:line="240" w:lineRule="auto"/>
        <w:ind w:left="-181" w:firstLine="709"/>
        <w:jc w:val="center"/>
        <w:rPr>
          <w:rFonts w:ascii="Times New Roman" w:hAnsi="Times New Roman" w:cs="Times New Roman"/>
          <w:sz w:val="24"/>
          <w:szCs w:val="24"/>
        </w:rPr>
      </w:pPr>
      <w:r w:rsidRPr="009657A6">
        <w:rPr>
          <w:rFonts w:ascii="Times New Roman" w:hAnsi="Times New Roman" w:cs="Times New Roman"/>
          <w:sz w:val="24"/>
          <w:szCs w:val="24"/>
        </w:rPr>
        <w:t>3300, г. Тирасполь, ул. Ленина, 1/2. Тел. 7-70-47, 7-42-07</w:t>
      </w:r>
    </w:p>
    <w:p w:rsidR="005A5D0F" w:rsidRPr="009657A6" w:rsidRDefault="005A5D0F" w:rsidP="005A5D0F">
      <w:pPr>
        <w:spacing w:after="0" w:line="240" w:lineRule="auto"/>
        <w:ind w:left="-181" w:firstLine="709"/>
        <w:jc w:val="center"/>
        <w:rPr>
          <w:rFonts w:ascii="Times New Roman" w:hAnsi="Times New Roman" w:cs="Times New Roman"/>
          <w:sz w:val="24"/>
          <w:szCs w:val="24"/>
        </w:rPr>
      </w:pPr>
      <w:r w:rsidRPr="009657A6">
        <w:rPr>
          <w:rFonts w:ascii="Times New Roman" w:hAnsi="Times New Roman" w:cs="Times New Roman"/>
          <w:sz w:val="24"/>
          <w:szCs w:val="24"/>
        </w:rPr>
        <w:t xml:space="preserve">Официальный сайт: </w:t>
      </w:r>
      <w:proofErr w:type="spellStart"/>
      <w:r w:rsidRPr="009657A6">
        <w:rPr>
          <w:rFonts w:ascii="Times New Roman" w:hAnsi="Times New Roman" w:cs="Times New Roman"/>
          <w:sz w:val="24"/>
          <w:szCs w:val="24"/>
        </w:rPr>
        <w:t>www</w:t>
      </w:r>
      <w:proofErr w:type="spellEnd"/>
      <w:r w:rsidRPr="009657A6">
        <w:rPr>
          <w:rFonts w:ascii="Times New Roman" w:hAnsi="Times New Roman" w:cs="Times New Roman"/>
          <w:sz w:val="24"/>
          <w:szCs w:val="24"/>
        </w:rPr>
        <w:t>.</w:t>
      </w:r>
      <w:proofErr w:type="spellStart"/>
      <w:r w:rsidRPr="009657A6">
        <w:rPr>
          <w:rFonts w:ascii="Times New Roman" w:hAnsi="Times New Roman" w:cs="Times New Roman"/>
          <w:sz w:val="24"/>
          <w:szCs w:val="24"/>
          <w:lang w:val="en-US"/>
        </w:rPr>
        <w:t>arbitr</w:t>
      </w:r>
      <w:proofErr w:type="spellEnd"/>
      <w:r w:rsidRPr="009657A6">
        <w:rPr>
          <w:rFonts w:ascii="Times New Roman" w:hAnsi="Times New Roman" w:cs="Times New Roman"/>
          <w:sz w:val="24"/>
          <w:szCs w:val="24"/>
        </w:rPr>
        <w:t>.</w:t>
      </w:r>
      <w:proofErr w:type="spellStart"/>
      <w:r w:rsidRPr="009657A6">
        <w:rPr>
          <w:rFonts w:ascii="Times New Roman" w:hAnsi="Times New Roman" w:cs="Times New Roman"/>
          <w:sz w:val="24"/>
          <w:szCs w:val="24"/>
        </w:rPr>
        <w:t>gospmr</w:t>
      </w:r>
      <w:proofErr w:type="spellEnd"/>
      <w:r w:rsidRPr="009657A6">
        <w:rPr>
          <w:rFonts w:ascii="Times New Roman" w:hAnsi="Times New Roman" w:cs="Times New Roman"/>
          <w:sz w:val="24"/>
          <w:szCs w:val="24"/>
        </w:rPr>
        <w:t>.</w:t>
      </w:r>
      <w:r w:rsidRPr="009657A6">
        <w:rPr>
          <w:rFonts w:ascii="Times New Roman" w:hAnsi="Times New Roman" w:cs="Times New Roman"/>
          <w:sz w:val="24"/>
          <w:szCs w:val="24"/>
          <w:lang w:val="en-US"/>
        </w:rPr>
        <w:t>org</w:t>
      </w:r>
    </w:p>
    <w:p w:rsidR="005A5D0F" w:rsidRPr="009657A6" w:rsidRDefault="008C21BE" w:rsidP="005A5D0F">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5A5D0F" w:rsidRPr="009657A6" w:rsidRDefault="005A5D0F" w:rsidP="005A5D0F">
      <w:pPr>
        <w:spacing w:after="0" w:line="240" w:lineRule="auto"/>
        <w:ind w:left="-181" w:firstLine="709"/>
        <w:jc w:val="center"/>
        <w:rPr>
          <w:rFonts w:ascii="Times New Roman" w:hAnsi="Times New Roman" w:cs="Times New Roman"/>
          <w:b/>
          <w:sz w:val="24"/>
          <w:szCs w:val="24"/>
        </w:rPr>
      </w:pPr>
      <w:r w:rsidRPr="009657A6">
        <w:rPr>
          <w:rFonts w:ascii="Times New Roman" w:hAnsi="Times New Roman" w:cs="Times New Roman"/>
          <w:b/>
          <w:sz w:val="24"/>
          <w:szCs w:val="24"/>
        </w:rPr>
        <w:t xml:space="preserve">О </w:t>
      </w:r>
      <w:proofErr w:type="gramStart"/>
      <w:r w:rsidRPr="009657A6">
        <w:rPr>
          <w:rFonts w:ascii="Times New Roman" w:hAnsi="Times New Roman" w:cs="Times New Roman"/>
          <w:b/>
          <w:sz w:val="24"/>
          <w:szCs w:val="24"/>
        </w:rPr>
        <w:t>П</w:t>
      </w:r>
      <w:proofErr w:type="gramEnd"/>
      <w:r w:rsidRPr="009657A6">
        <w:rPr>
          <w:rFonts w:ascii="Times New Roman" w:hAnsi="Times New Roman" w:cs="Times New Roman"/>
          <w:b/>
          <w:sz w:val="24"/>
          <w:szCs w:val="24"/>
        </w:rPr>
        <w:t xml:space="preserve"> Р Е Д Е Л Е Н И Е</w:t>
      </w:r>
    </w:p>
    <w:p w:rsidR="00893DC7" w:rsidRPr="00893DC7" w:rsidRDefault="00893DC7" w:rsidP="00893DC7">
      <w:pPr>
        <w:tabs>
          <w:tab w:val="left" w:pos="5953"/>
        </w:tabs>
        <w:ind w:left="-540"/>
        <w:jc w:val="center"/>
        <w:rPr>
          <w:rFonts w:ascii="Times New Roman" w:hAnsi="Times New Roman" w:cs="Times New Roman"/>
          <w:b/>
          <w:sz w:val="24"/>
          <w:szCs w:val="24"/>
        </w:rPr>
      </w:pPr>
      <w:r w:rsidRPr="00893DC7">
        <w:rPr>
          <w:rFonts w:ascii="Times New Roman" w:hAnsi="Times New Roman" w:cs="Times New Roman"/>
          <w:b/>
          <w:sz w:val="24"/>
          <w:szCs w:val="24"/>
        </w:rPr>
        <w:t>об отказе во включении требований в реестр требований кредиторов</w:t>
      </w:r>
    </w:p>
    <w:p w:rsidR="005A5D0F" w:rsidRPr="009657A6" w:rsidRDefault="005A5D0F" w:rsidP="005A5D0F">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155F5A" w:rsidRPr="00D32F85" w:rsidTr="002E5D66">
        <w:trPr>
          <w:trHeight w:val="259"/>
        </w:trPr>
        <w:tc>
          <w:tcPr>
            <w:tcW w:w="4952" w:type="dxa"/>
            <w:gridSpan w:val="7"/>
          </w:tcPr>
          <w:p w:rsidR="00155F5A" w:rsidRPr="00187103" w:rsidRDefault="00155F5A" w:rsidP="00187103">
            <w:pPr>
              <w:spacing w:after="0" w:line="240" w:lineRule="auto"/>
              <w:rPr>
                <w:rFonts w:ascii="Times New Roman" w:eastAsia="Calibri" w:hAnsi="Times New Roman" w:cs="Times New Roman"/>
                <w:b/>
                <w:bCs/>
                <w:sz w:val="24"/>
                <w:szCs w:val="24"/>
              </w:rPr>
            </w:pPr>
            <w:r w:rsidRPr="00187103">
              <w:rPr>
                <w:rFonts w:ascii="Times New Roman" w:eastAsia="Calibri" w:hAnsi="Times New Roman" w:cs="Times New Roman"/>
                <w:b/>
                <w:sz w:val="24"/>
                <w:szCs w:val="24"/>
              </w:rPr>
              <w:t>«</w:t>
            </w:r>
            <w:r w:rsidR="00187103" w:rsidRPr="00187103">
              <w:rPr>
                <w:rFonts w:ascii="Times New Roman" w:eastAsia="Calibri" w:hAnsi="Times New Roman" w:cs="Times New Roman"/>
                <w:b/>
                <w:sz w:val="24"/>
                <w:szCs w:val="24"/>
                <w:u w:val="single"/>
              </w:rPr>
              <w:t>23</w:t>
            </w:r>
            <w:r w:rsidRPr="00187103">
              <w:rPr>
                <w:rFonts w:ascii="Times New Roman" w:eastAsia="Calibri" w:hAnsi="Times New Roman" w:cs="Times New Roman"/>
                <w:b/>
                <w:sz w:val="24"/>
                <w:szCs w:val="24"/>
                <w:u w:val="single"/>
              </w:rPr>
              <w:t xml:space="preserve">» </w:t>
            </w:r>
            <w:r w:rsidR="00187103" w:rsidRPr="00187103">
              <w:rPr>
                <w:rFonts w:ascii="Times New Roman" w:eastAsia="Calibri" w:hAnsi="Times New Roman" w:cs="Times New Roman"/>
                <w:b/>
                <w:sz w:val="24"/>
                <w:szCs w:val="24"/>
                <w:u w:val="single"/>
              </w:rPr>
              <w:t xml:space="preserve">июля </w:t>
            </w:r>
            <w:r w:rsidRPr="00187103">
              <w:rPr>
                <w:rFonts w:ascii="Times New Roman" w:eastAsia="Calibri" w:hAnsi="Times New Roman" w:cs="Times New Roman"/>
                <w:b/>
                <w:bCs/>
                <w:sz w:val="24"/>
                <w:szCs w:val="24"/>
                <w:u w:val="single"/>
              </w:rPr>
              <w:t>2021  года</w:t>
            </w:r>
          </w:p>
        </w:tc>
        <w:tc>
          <w:tcPr>
            <w:tcW w:w="4971" w:type="dxa"/>
            <w:gridSpan w:val="3"/>
          </w:tcPr>
          <w:p w:rsidR="00155F5A" w:rsidRPr="001A2725" w:rsidRDefault="00155F5A" w:rsidP="002E5D66">
            <w:pPr>
              <w:spacing w:after="0" w:line="240" w:lineRule="auto"/>
              <w:ind w:firstLine="709"/>
              <w:rPr>
                <w:rFonts w:ascii="Times New Roman" w:eastAsia="Calibri" w:hAnsi="Times New Roman" w:cs="Times New Roman"/>
                <w:b/>
                <w:bCs/>
                <w:sz w:val="24"/>
                <w:szCs w:val="24"/>
                <w:u w:val="single"/>
              </w:rPr>
            </w:pPr>
            <w:r w:rsidRPr="001A2725">
              <w:rPr>
                <w:rFonts w:ascii="Times New Roman" w:eastAsia="Calibri" w:hAnsi="Times New Roman" w:cs="Times New Roman"/>
                <w:b/>
                <w:bCs/>
                <w:sz w:val="24"/>
                <w:szCs w:val="24"/>
              </w:rPr>
              <w:t xml:space="preserve">                     </w:t>
            </w:r>
            <w:r w:rsidRPr="001A2725">
              <w:rPr>
                <w:rFonts w:ascii="Times New Roman" w:eastAsia="Calibri" w:hAnsi="Times New Roman" w:cs="Times New Roman"/>
                <w:b/>
                <w:bCs/>
                <w:sz w:val="24"/>
                <w:szCs w:val="24"/>
                <w:u w:val="single"/>
              </w:rPr>
              <w:t xml:space="preserve">Дело </w:t>
            </w:r>
            <w:r w:rsidRPr="001A2725">
              <w:rPr>
                <w:rFonts w:ascii="Times New Roman" w:eastAsia="Calibri" w:hAnsi="Times New Roman" w:cs="Times New Roman"/>
                <w:b/>
                <w:sz w:val="24"/>
                <w:szCs w:val="24"/>
                <w:u w:val="single"/>
              </w:rPr>
              <w:t>№  391/20-02</w:t>
            </w:r>
          </w:p>
        </w:tc>
      </w:tr>
      <w:tr w:rsidR="00155F5A" w:rsidRPr="00D32F85" w:rsidTr="002E5D66">
        <w:tc>
          <w:tcPr>
            <w:tcW w:w="1199" w:type="dxa"/>
          </w:tcPr>
          <w:p w:rsidR="00155F5A" w:rsidRPr="001A2725" w:rsidRDefault="00155F5A" w:rsidP="002E5D66">
            <w:pPr>
              <w:spacing w:after="0" w:line="240" w:lineRule="auto"/>
              <w:ind w:firstLine="709"/>
              <w:rPr>
                <w:rFonts w:ascii="Times New Roman" w:eastAsia="Calibri" w:hAnsi="Times New Roman" w:cs="Times New Roman"/>
                <w:b/>
                <w:bCs/>
                <w:sz w:val="24"/>
                <w:szCs w:val="24"/>
              </w:rPr>
            </w:pPr>
          </w:p>
        </w:tc>
        <w:tc>
          <w:tcPr>
            <w:tcW w:w="1418" w:type="dxa"/>
            <w:gridSpan w:val="4"/>
          </w:tcPr>
          <w:p w:rsidR="00155F5A" w:rsidRPr="001A2725" w:rsidRDefault="00155F5A" w:rsidP="002E5D66">
            <w:pPr>
              <w:spacing w:after="0" w:line="240" w:lineRule="auto"/>
              <w:ind w:firstLine="709"/>
              <w:rPr>
                <w:rFonts w:ascii="Times New Roman" w:eastAsia="Calibri" w:hAnsi="Times New Roman" w:cs="Times New Roman"/>
                <w:b/>
                <w:bCs/>
                <w:sz w:val="24"/>
                <w:szCs w:val="24"/>
              </w:rPr>
            </w:pPr>
          </w:p>
        </w:tc>
        <w:tc>
          <w:tcPr>
            <w:tcW w:w="838" w:type="dxa"/>
          </w:tcPr>
          <w:p w:rsidR="00155F5A" w:rsidRPr="001A2725" w:rsidRDefault="00155F5A" w:rsidP="002E5D66">
            <w:pPr>
              <w:spacing w:after="0" w:line="240" w:lineRule="auto"/>
              <w:ind w:firstLine="709"/>
              <w:rPr>
                <w:rFonts w:ascii="Times New Roman" w:eastAsia="Calibri" w:hAnsi="Times New Roman" w:cs="Times New Roman"/>
                <w:b/>
                <w:bCs/>
                <w:sz w:val="24"/>
                <w:szCs w:val="24"/>
              </w:rPr>
            </w:pPr>
          </w:p>
        </w:tc>
        <w:tc>
          <w:tcPr>
            <w:tcW w:w="3577" w:type="dxa"/>
            <w:gridSpan w:val="2"/>
          </w:tcPr>
          <w:p w:rsidR="00155F5A" w:rsidRPr="001A2725" w:rsidRDefault="00155F5A" w:rsidP="002E5D66">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155F5A" w:rsidRPr="001A2725" w:rsidRDefault="00155F5A" w:rsidP="002E5D66">
            <w:pPr>
              <w:spacing w:after="0" w:line="240" w:lineRule="auto"/>
              <w:ind w:firstLine="709"/>
              <w:rPr>
                <w:rFonts w:ascii="Times New Roman" w:eastAsia="Calibri" w:hAnsi="Times New Roman" w:cs="Times New Roman"/>
                <w:b/>
                <w:bCs/>
                <w:sz w:val="24"/>
                <w:szCs w:val="24"/>
              </w:rPr>
            </w:pPr>
          </w:p>
        </w:tc>
      </w:tr>
      <w:tr w:rsidR="00155F5A" w:rsidRPr="001A2725" w:rsidTr="002E5D66">
        <w:tc>
          <w:tcPr>
            <w:tcW w:w="1985" w:type="dxa"/>
            <w:gridSpan w:val="2"/>
          </w:tcPr>
          <w:p w:rsidR="00155F5A" w:rsidRPr="001A2725" w:rsidRDefault="00155F5A" w:rsidP="002E5D66">
            <w:pPr>
              <w:spacing w:after="0" w:line="240" w:lineRule="auto"/>
              <w:rPr>
                <w:rFonts w:ascii="Times New Roman" w:eastAsia="Calibri" w:hAnsi="Times New Roman" w:cs="Times New Roman"/>
                <w:b/>
                <w:bCs/>
                <w:sz w:val="24"/>
                <w:szCs w:val="24"/>
              </w:rPr>
            </w:pPr>
            <w:r w:rsidRPr="001A2725">
              <w:rPr>
                <w:rFonts w:ascii="Times New Roman" w:eastAsia="Calibri" w:hAnsi="Times New Roman" w:cs="Times New Roman"/>
                <w:bCs/>
                <w:sz w:val="24"/>
                <w:szCs w:val="24"/>
              </w:rPr>
              <w:t>г. Тирасполь</w:t>
            </w:r>
          </w:p>
        </w:tc>
        <w:tc>
          <w:tcPr>
            <w:tcW w:w="283" w:type="dxa"/>
          </w:tcPr>
          <w:p w:rsidR="00155F5A" w:rsidRPr="001A2725" w:rsidRDefault="00155F5A" w:rsidP="002E5D66">
            <w:pPr>
              <w:spacing w:after="0" w:line="240" w:lineRule="auto"/>
              <w:ind w:firstLine="709"/>
              <w:rPr>
                <w:rFonts w:ascii="Times New Roman" w:eastAsia="Calibri" w:hAnsi="Times New Roman" w:cs="Times New Roman"/>
                <w:b/>
                <w:bCs/>
                <w:sz w:val="24"/>
                <w:szCs w:val="24"/>
              </w:rPr>
            </w:pPr>
          </w:p>
        </w:tc>
        <w:tc>
          <w:tcPr>
            <w:tcW w:w="284" w:type="dxa"/>
          </w:tcPr>
          <w:p w:rsidR="00155F5A" w:rsidRPr="001A2725" w:rsidRDefault="00155F5A" w:rsidP="002E5D66">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155F5A" w:rsidRPr="001A2725" w:rsidRDefault="00155F5A" w:rsidP="002E5D66">
            <w:pPr>
              <w:spacing w:after="0" w:line="240" w:lineRule="auto"/>
              <w:ind w:firstLine="709"/>
              <w:jc w:val="center"/>
              <w:rPr>
                <w:rFonts w:ascii="Times New Roman" w:eastAsia="Calibri" w:hAnsi="Times New Roman" w:cs="Times New Roman"/>
                <w:b/>
                <w:bCs/>
                <w:sz w:val="24"/>
                <w:szCs w:val="24"/>
              </w:rPr>
            </w:pPr>
          </w:p>
        </w:tc>
        <w:tc>
          <w:tcPr>
            <w:tcW w:w="2784" w:type="dxa"/>
          </w:tcPr>
          <w:p w:rsidR="00155F5A" w:rsidRPr="001A2725" w:rsidRDefault="00155F5A" w:rsidP="002E5D66">
            <w:pPr>
              <w:spacing w:after="0" w:line="240" w:lineRule="auto"/>
              <w:ind w:firstLine="709"/>
              <w:rPr>
                <w:rFonts w:ascii="Times New Roman" w:eastAsia="Calibri" w:hAnsi="Times New Roman" w:cs="Times New Roman"/>
                <w:b/>
                <w:bCs/>
                <w:sz w:val="24"/>
                <w:szCs w:val="24"/>
              </w:rPr>
            </w:pPr>
          </w:p>
        </w:tc>
      </w:tr>
      <w:tr w:rsidR="00155F5A" w:rsidRPr="00D32F85" w:rsidTr="002E5D66">
        <w:tc>
          <w:tcPr>
            <w:tcW w:w="1199" w:type="dxa"/>
          </w:tcPr>
          <w:p w:rsidR="00155F5A" w:rsidRPr="00D32F85" w:rsidRDefault="00155F5A" w:rsidP="002E5D66">
            <w:pPr>
              <w:spacing w:after="0" w:line="240" w:lineRule="auto"/>
              <w:ind w:firstLine="709"/>
              <w:rPr>
                <w:rFonts w:ascii="Times New Roman" w:eastAsia="Calibri" w:hAnsi="Times New Roman" w:cs="Times New Roman"/>
                <w:b/>
                <w:bCs/>
                <w:strike/>
                <w:sz w:val="24"/>
                <w:szCs w:val="24"/>
              </w:rPr>
            </w:pPr>
          </w:p>
        </w:tc>
        <w:tc>
          <w:tcPr>
            <w:tcW w:w="1418" w:type="dxa"/>
            <w:gridSpan w:val="4"/>
          </w:tcPr>
          <w:p w:rsidR="00155F5A" w:rsidRPr="00D32F85" w:rsidRDefault="00155F5A" w:rsidP="002E5D66">
            <w:pPr>
              <w:spacing w:after="0" w:line="240" w:lineRule="auto"/>
              <w:ind w:firstLine="709"/>
              <w:rPr>
                <w:rFonts w:ascii="Times New Roman" w:eastAsia="Calibri" w:hAnsi="Times New Roman" w:cs="Times New Roman"/>
                <w:b/>
                <w:bCs/>
                <w:strike/>
                <w:sz w:val="24"/>
                <w:szCs w:val="24"/>
              </w:rPr>
            </w:pPr>
          </w:p>
        </w:tc>
        <w:tc>
          <w:tcPr>
            <w:tcW w:w="838" w:type="dxa"/>
          </w:tcPr>
          <w:p w:rsidR="00155F5A" w:rsidRPr="00D32F85" w:rsidRDefault="00155F5A" w:rsidP="002E5D66">
            <w:pPr>
              <w:spacing w:after="0" w:line="240" w:lineRule="auto"/>
              <w:ind w:firstLine="709"/>
              <w:rPr>
                <w:rFonts w:ascii="Times New Roman" w:eastAsia="Calibri" w:hAnsi="Times New Roman" w:cs="Times New Roman"/>
                <w:b/>
                <w:bCs/>
                <w:strike/>
                <w:sz w:val="24"/>
                <w:szCs w:val="24"/>
              </w:rPr>
            </w:pPr>
          </w:p>
        </w:tc>
        <w:tc>
          <w:tcPr>
            <w:tcW w:w="3577" w:type="dxa"/>
            <w:gridSpan w:val="2"/>
          </w:tcPr>
          <w:p w:rsidR="00155F5A" w:rsidRPr="00D32F85" w:rsidRDefault="00155F5A" w:rsidP="002E5D66">
            <w:pPr>
              <w:spacing w:after="0" w:line="240" w:lineRule="auto"/>
              <w:ind w:firstLine="709"/>
              <w:rPr>
                <w:rFonts w:ascii="Times New Roman" w:eastAsia="Calibri" w:hAnsi="Times New Roman" w:cs="Times New Roman"/>
                <w:b/>
                <w:bCs/>
                <w:strike/>
                <w:sz w:val="24"/>
                <w:szCs w:val="24"/>
              </w:rPr>
            </w:pPr>
          </w:p>
        </w:tc>
        <w:tc>
          <w:tcPr>
            <w:tcW w:w="2891" w:type="dxa"/>
            <w:gridSpan w:val="2"/>
          </w:tcPr>
          <w:p w:rsidR="00155F5A" w:rsidRPr="00D32F85" w:rsidRDefault="00155F5A" w:rsidP="002E5D66">
            <w:pPr>
              <w:spacing w:after="0" w:line="240" w:lineRule="auto"/>
              <w:ind w:firstLine="709"/>
              <w:rPr>
                <w:rFonts w:ascii="Times New Roman" w:eastAsia="Calibri" w:hAnsi="Times New Roman" w:cs="Times New Roman"/>
                <w:b/>
                <w:bCs/>
                <w:strike/>
                <w:sz w:val="24"/>
                <w:szCs w:val="24"/>
              </w:rPr>
            </w:pPr>
          </w:p>
        </w:tc>
      </w:tr>
      <w:tr w:rsidR="00155F5A" w:rsidRPr="00D32F85" w:rsidTr="002E5D66">
        <w:tc>
          <w:tcPr>
            <w:tcW w:w="1199" w:type="dxa"/>
          </w:tcPr>
          <w:p w:rsidR="00155F5A" w:rsidRPr="00D32F85" w:rsidRDefault="00155F5A" w:rsidP="002E5D66">
            <w:pPr>
              <w:spacing w:after="0" w:line="240" w:lineRule="auto"/>
              <w:ind w:right="792" w:firstLine="709"/>
              <w:rPr>
                <w:rFonts w:ascii="Times New Roman" w:eastAsia="Calibri" w:hAnsi="Times New Roman" w:cs="Times New Roman"/>
                <w:b/>
                <w:bCs/>
                <w:strike/>
                <w:sz w:val="24"/>
                <w:szCs w:val="24"/>
              </w:rPr>
            </w:pPr>
          </w:p>
        </w:tc>
        <w:tc>
          <w:tcPr>
            <w:tcW w:w="1418" w:type="dxa"/>
            <w:gridSpan w:val="4"/>
          </w:tcPr>
          <w:p w:rsidR="00155F5A" w:rsidRPr="00D32F85" w:rsidRDefault="00155F5A" w:rsidP="002E5D66">
            <w:pPr>
              <w:spacing w:after="0" w:line="240" w:lineRule="auto"/>
              <w:ind w:right="792" w:firstLine="709"/>
              <w:rPr>
                <w:rFonts w:ascii="Times New Roman" w:eastAsia="Calibri" w:hAnsi="Times New Roman" w:cs="Times New Roman"/>
                <w:b/>
                <w:bCs/>
                <w:strike/>
                <w:sz w:val="24"/>
                <w:szCs w:val="24"/>
              </w:rPr>
            </w:pPr>
          </w:p>
        </w:tc>
        <w:tc>
          <w:tcPr>
            <w:tcW w:w="838" w:type="dxa"/>
          </w:tcPr>
          <w:p w:rsidR="00155F5A" w:rsidRPr="00D32F85" w:rsidRDefault="00155F5A" w:rsidP="002E5D66">
            <w:pPr>
              <w:spacing w:after="0" w:line="240" w:lineRule="auto"/>
              <w:ind w:right="792" w:firstLine="709"/>
              <w:rPr>
                <w:rFonts w:ascii="Times New Roman" w:eastAsia="Calibri" w:hAnsi="Times New Roman" w:cs="Times New Roman"/>
                <w:b/>
                <w:bCs/>
                <w:strike/>
                <w:sz w:val="24"/>
                <w:szCs w:val="24"/>
              </w:rPr>
            </w:pPr>
          </w:p>
        </w:tc>
        <w:tc>
          <w:tcPr>
            <w:tcW w:w="3577" w:type="dxa"/>
            <w:gridSpan w:val="2"/>
          </w:tcPr>
          <w:p w:rsidR="00155F5A" w:rsidRPr="00D32F85" w:rsidRDefault="00155F5A" w:rsidP="002E5D66">
            <w:pPr>
              <w:spacing w:after="0" w:line="240" w:lineRule="auto"/>
              <w:ind w:right="792" w:firstLine="709"/>
              <w:rPr>
                <w:rFonts w:ascii="Times New Roman" w:eastAsia="Calibri" w:hAnsi="Times New Roman" w:cs="Times New Roman"/>
                <w:b/>
                <w:bCs/>
                <w:strike/>
                <w:sz w:val="24"/>
                <w:szCs w:val="24"/>
              </w:rPr>
            </w:pPr>
          </w:p>
        </w:tc>
        <w:tc>
          <w:tcPr>
            <w:tcW w:w="2891" w:type="dxa"/>
            <w:gridSpan w:val="2"/>
          </w:tcPr>
          <w:p w:rsidR="00155F5A" w:rsidRPr="00D32F85" w:rsidRDefault="00155F5A" w:rsidP="002E5D66">
            <w:pPr>
              <w:spacing w:after="0" w:line="240" w:lineRule="auto"/>
              <w:ind w:right="792" w:firstLine="709"/>
              <w:rPr>
                <w:rFonts w:ascii="Times New Roman" w:eastAsia="Calibri" w:hAnsi="Times New Roman" w:cs="Times New Roman"/>
                <w:b/>
                <w:bCs/>
                <w:strike/>
                <w:sz w:val="24"/>
                <w:szCs w:val="24"/>
              </w:rPr>
            </w:pPr>
          </w:p>
        </w:tc>
      </w:tr>
    </w:tbl>
    <w:p w:rsidR="00155F5A" w:rsidRPr="00893DC7" w:rsidRDefault="00155F5A" w:rsidP="00077C76">
      <w:pPr>
        <w:pStyle w:val="Style4"/>
        <w:widowControl/>
        <w:spacing w:line="240" w:lineRule="auto"/>
        <w:ind w:right="-30" w:firstLine="567"/>
        <w:rPr>
          <w:strike/>
        </w:rPr>
      </w:pPr>
      <w:r w:rsidRPr="001A2725">
        <w:t xml:space="preserve">Арбитражный суд Приднестровской Молдавской Республики в составе судьи   </w:t>
      </w:r>
      <w:proofErr w:type="spellStart"/>
      <w:r w:rsidRPr="001A2725">
        <w:t>Качуровской</w:t>
      </w:r>
      <w:proofErr w:type="spellEnd"/>
      <w:r w:rsidRPr="001A2725">
        <w:t xml:space="preserve"> Е.В. рассмотрев в рамках дела </w:t>
      </w:r>
      <w:r>
        <w:t xml:space="preserve">№ 391/20-02 о признании </w:t>
      </w:r>
      <w:r w:rsidRPr="00B43531">
        <w:t xml:space="preserve">несостоятельным </w:t>
      </w:r>
      <w:r>
        <w:t>(</w:t>
      </w:r>
      <w:r w:rsidRPr="00B43531">
        <w:t>банкротом</w:t>
      </w:r>
      <w:r>
        <w:t>) ООО «Добрый пекарь» (г</w:t>
      </w:r>
      <w:proofErr w:type="gramStart"/>
      <w:r>
        <w:t>.Г</w:t>
      </w:r>
      <w:proofErr w:type="gramEnd"/>
      <w:r>
        <w:t xml:space="preserve">ригориополь ул.К.Маркса,122) заявление </w:t>
      </w:r>
      <w:r>
        <w:rPr>
          <w:color w:val="000000"/>
          <w:shd w:val="clear" w:color="auto" w:fill="FFFFFF"/>
        </w:rPr>
        <w:t xml:space="preserve">Налоговой инспекции по г.Григориополь и </w:t>
      </w:r>
      <w:proofErr w:type="spellStart"/>
      <w:r>
        <w:rPr>
          <w:color w:val="000000"/>
          <w:shd w:val="clear" w:color="auto" w:fill="FFFFFF"/>
        </w:rPr>
        <w:t>Григориопольскому</w:t>
      </w:r>
      <w:proofErr w:type="spellEnd"/>
      <w:r>
        <w:rPr>
          <w:color w:val="000000"/>
          <w:shd w:val="clear" w:color="auto" w:fill="FFFFFF"/>
        </w:rPr>
        <w:t xml:space="preserve"> району</w:t>
      </w:r>
      <w:r w:rsidRPr="002C43D3">
        <w:rPr>
          <w:color w:val="000000"/>
          <w:shd w:val="clear" w:color="auto" w:fill="FFFFFF"/>
        </w:rPr>
        <w:t xml:space="preserve"> </w:t>
      </w:r>
      <w:r>
        <w:rPr>
          <w:color w:val="000000"/>
          <w:shd w:val="clear" w:color="auto" w:fill="FFFFFF"/>
        </w:rPr>
        <w:t>(г.Григориополь ул.К.</w:t>
      </w:r>
      <w:r w:rsidRPr="00893DC7">
        <w:rPr>
          <w:color w:val="000000"/>
          <w:shd w:val="clear" w:color="auto" w:fill="FFFFFF"/>
        </w:rPr>
        <w:t>Маркса, 146</w:t>
      </w:r>
      <w:r w:rsidRPr="00893DC7">
        <w:t>) о включении требований в реестр требований кредиторов,</w:t>
      </w:r>
    </w:p>
    <w:p w:rsidR="00155F5A" w:rsidRPr="00893DC7" w:rsidRDefault="00155F5A" w:rsidP="00077C76">
      <w:pPr>
        <w:pStyle w:val="Style4"/>
        <w:widowControl/>
        <w:spacing w:line="240" w:lineRule="auto"/>
        <w:ind w:right="-30" w:firstLine="567"/>
      </w:pPr>
      <w:r w:rsidRPr="00893DC7">
        <w:t>при участии в судебном заседании:</w:t>
      </w:r>
    </w:p>
    <w:p w:rsidR="00155F5A" w:rsidRPr="00893DC7" w:rsidRDefault="00155F5A" w:rsidP="00077C76">
      <w:pPr>
        <w:pStyle w:val="Style4"/>
        <w:widowControl/>
        <w:spacing w:line="240" w:lineRule="auto"/>
        <w:ind w:right="-30" w:firstLine="567"/>
      </w:pPr>
      <w:r w:rsidRPr="00893DC7">
        <w:t xml:space="preserve">- конкурсного управляющего </w:t>
      </w:r>
      <w:proofErr w:type="spellStart"/>
      <w:r w:rsidRPr="00893DC7">
        <w:t>Сивовой</w:t>
      </w:r>
      <w:proofErr w:type="spellEnd"/>
      <w:r w:rsidRPr="00893DC7">
        <w:t xml:space="preserve"> Н.Д.; </w:t>
      </w:r>
    </w:p>
    <w:p w:rsidR="00155F5A" w:rsidRDefault="00155F5A" w:rsidP="00077C76">
      <w:pPr>
        <w:pStyle w:val="Style4"/>
        <w:widowControl/>
        <w:spacing w:line="240" w:lineRule="auto"/>
        <w:ind w:right="-30" w:firstLine="567"/>
      </w:pPr>
      <w:r w:rsidRPr="00893DC7">
        <w:t>-представителя заявителя (кредитора) НИ по г</w:t>
      </w:r>
      <w:proofErr w:type="gramStart"/>
      <w:r w:rsidRPr="00893DC7">
        <w:t>.Г</w:t>
      </w:r>
      <w:proofErr w:type="gramEnd"/>
      <w:r w:rsidRPr="00893DC7">
        <w:t xml:space="preserve">ригориополь и </w:t>
      </w:r>
      <w:proofErr w:type="spellStart"/>
      <w:r w:rsidRPr="00893DC7">
        <w:t>Григориопольскому</w:t>
      </w:r>
      <w:proofErr w:type="spellEnd"/>
      <w:r w:rsidRPr="00893DC7">
        <w:t xml:space="preserve"> району </w:t>
      </w:r>
      <w:proofErr w:type="spellStart"/>
      <w:r w:rsidRPr="00893DC7">
        <w:t>Филипенко</w:t>
      </w:r>
      <w:proofErr w:type="spellEnd"/>
      <w:r w:rsidRPr="00893DC7">
        <w:t xml:space="preserve"> М.А. по доверенности от 11.01.2021 г,</w:t>
      </w:r>
    </w:p>
    <w:p w:rsidR="00BF6C31" w:rsidRPr="001A2725" w:rsidRDefault="00BF6C31" w:rsidP="00077C76">
      <w:pPr>
        <w:pStyle w:val="Style4"/>
        <w:widowControl/>
        <w:spacing w:line="240" w:lineRule="auto"/>
        <w:ind w:right="-30" w:firstLine="567"/>
      </w:pPr>
    </w:p>
    <w:p w:rsidR="00155F5A" w:rsidRDefault="00155F5A" w:rsidP="00077C76">
      <w:pPr>
        <w:spacing w:after="0" w:line="240" w:lineRule="auto"/>
        <w:ind w:right="-30" w:firstLine="567"/>
        <w:jc w:val="center"/>
        <w:outlineLvl w:val="0"/>
        <w:rPr>
          <w:rFonts w:ascii="Times New Roman" w:hAnsi="Times New Roman" w:cs="Times New Roman"/>
          <w:b/>
          <w:sz w:val="24"/>
          <w:szCs w:val="24"/>
        </w:rPr>
      </w:pPr>
      <w:r w:rsidRPr="00710FD8">
        <w:rPr>
          <w:rFonts w:ascii="Times New Roman" w:hAnsi="Times New Roman" w:cs="Times New Roman"/>
          <w:b/>
          <w:sz w:val="24"/>
          <w:szCs w:val="24"/>
        </w:rPr>
        <w:t>У С Т А Н О В И Л:</w:t>
      </w:r>
    </w:p>
    <w:p w:rsidR="00155F5A" w:rsidRPr="00710FD8" w:rsidRDefault="00155F5A" w:rsidP="00BF6C31">
      <w:pPr>
        <w:pStyle w:val="Style4"/>
        <w:widowControl/>
        <w:spacing w:line="240" w:lineRule="auto"/>
        <w:ind w:right="-30" w:firstLine="567"/>
      </w:pPr>
      <w:r w:rsidRPr="00710FD8">
        <w:t>Решением Арбитражного суда ПМР от 30 ноября 2020 года общество с ограниченной ответственностью «Добрый пекарь» признано несостоятельным (банкротом) и в отношении него открыто конкурсное производство сроком на 1 год.</w:t>
      </w:r>
    </w:p>
    <w:p w:rsidR="0085682E" w:rsidRDefault="0085682E" w:rsidP="00BF6C31">
      <w:pPr>
        <w:spacing w:after="0" w:line="240" w:lineRule="auto"/>
        <w:ind w:right="-30"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27 мая</w:t>
      </w:r>
      <w:r w:rsidR="00155F5A" w:rsidRPr="00042F6F">
        <w:rPr>
          <w:rFonts w:ascii="Times New Roman" w:hAnsi="Times New Roman" w:cs="Times New Roman"/>
          <w:sz w:val="24"/>
          <w:szCs w:val="24"/>
          <w:shd w:val="clear" w:color="auto" w:fill="FFFFFF"/>
        </w:rPr>
        <w:t xml:space="preserve"> 2021 года </w:t>
      </w:r>
      <w:r w:rsidR="00155F5A">
        <w:rPr>
          <w:rFonts w:ascii="Times New Roman" w:hAnsi="Times New Roman" w:cs="Times New Roman"/>
          <w:color w:val="000000"/>
          <w:sz w:val="24"/>
          <w:szCs w:val="24"/>
          <w:shd w:val="clear" w:color="auto" w:fill="FFFFFF"/>
        </w:rPr>
        <w:t>Налоговая инспекция по г</w:t>
      </w:r>
      <w:proofErr w:type="gramStart"/>
      <w:r w:rsidR="00155F5A">
        <w:rPr>
          <w:rFonts w:ascii="Times New Roman" w:hAnsi="Times New Roman" w:cs="Times New Roman"/>
          <w:color w:val="000000"/>
          <w:sz w:val="24"/>
          <w:szCs w:val="24"/>
          <w:shd w:val="clear" w:color="auto" w:fill="FFFFFF"/>
        </w:rPr>
        <w:t>.Г</w:t>
      </w:r>
      <w:proofErr w:type="gramEnd"/>
      <w:r w:rsidR="00155F5A">
        <w:rPr>
          <w:rFonts w:ascii="Times New Roman" w:hAnsi="Times New Roman" w:cs="Times New Roman"/>
          <w:color w:val="000000"/>
          <w:sz w:val="24"/>
          <w:szCs w:val="24"/>
          <w:shd w:val="clear" w:color="auto" w:fill="FFFFFF"/>
        </w:rPr>
        <w:t xml:space="preserve">ригориополь и </w:t>
      </w:r>
      <w:proofErr w:type="spellStart"/>
      <w:r w:rsidR="00155F5A">
        <w:rPr>
          <w:rFonts w:ascii="Times New Roman" w:hAnsi="Times New Roman" w:cs="Times New Roman"/>
          <w:color w:val="000000"/>
          <w:sz w:val="24"/>
          <w:szCs w:val="24"/>
          <w:shd w:val="clear" w:color="auto" w:fill="FFFFFF"/>
        </w:rPr>
        <w:t>Григориопольскому</w:t>
      </w:r>
      <w:proofErr w:type="spellEnd"/>
      <w:r w:rsidR="00155F5A">
        <w:rPr>
          <w:rFonts w:ascii="Times New Roman" w:hAnsi="Times New Roman" w:cs="Times New Roman"/>
          <w:color w:val="000000"/>
          <w:sz w:val="24"/>
          <w:szCs w:val="24"/>
          <w:shd w:val="clear" w:color="auto" w:fill="FFFFFF"/>
        </w:rPr>
        <w:t xml:space="preserve"> району </w:t>
      </w:r>
      <w:r w:rsidR="00155F5A" w:rsidRPr="00042F6F">
        <w:rPr>
          <w:rFonts w:ascii="Times New Roman" w:hAnsi="Times New Roman" w:cs="Times New Roman"/>
          <w:sz w:val="24"/>
          <w:szCs w:val="24"/>
          <w:shd w:val="clear" w:color="auto" w:fill="FFFFFF"/>
        </w:rPr>
        <w:t>обратил</w:t>
      </w:r>
      <w:r w:rsidR="00155F5A">
        <w:rPr>
          <w:rFonts w:ascii="Times New Roman" w:hAnsi="Times New Roman" w:cs="Times New Roman"/>
          <w:sz w:val="24"/>
          <w:szCs w:val="24"/>
          <w:shd w:val="clear" w:color="auto" w:fill="FFFFFF"/>
        </w:rPr>
        <w:t>ась</w:t>
      </w:r>
      <w:r w:rsidR="00155F5A" w:rsidRPr="00042F6F">
        <w:rPr>
          <w:rFonts w:ascii="Times New Roman" w:hAnsi="Times New Roman" w:cs="Times New Roman"/>
          <w:sz w:val="24"/>
          <w:szCs w:val="24"/>
          <w:shd w:val="clear" w:color="auto" w:fill="FFFFFF"/>
        </w:rPr>
        <w:t xml:space="preserve"> в Арбитражный суд с заявлением, в котором просит  включить в реестр требований кредиторов ООО «Добрый пекарь» </w:t>
      </w:r>
      <w:r w:rsidR="00155F5A">
        <w:rPr>
          <w:rFonts w:ascii="Times New Roman" w:hAnsi="Times New Roman" w:cs="Times New Roman"/>
          <w:sz w:val="24"/>
          <w:szCs w:val="24"/>
          <w:shd w:val="clear" w:color="auto" w:fill="FFFFFF"/>
        </w:rPr>
        <w:t xml:space="preserve">в состав </w:t>
      </w:r>
      <w:r>
        <w:rPr>
          <w:rFonts w:ascii="Times New Roman" w:hAnsi="Times New Roman" w:cs="Times New Roman"/>
          <w:sz w:val="24"/>
          <w:szCs w:val="24"/>
          <w:shd w:val="clear" w:color="auto" w:fill="FFFFFF"/>
        </w:rPr>
        <w:t xml:space="preserve">четвертой очереди </w:t>
      </w:r>
      <w:r w:rsidR="00075335">
        <w:rPr>
          <w:rFonts w:ascii="Times New Roman" w:hAnsi="Times New Roman" w:cs="Times New Roman"/>
          <w:sz w:val="24"/>
          <w:szCs w:val="24"/>
          <w:shd w:val="clear" w:color="auto" w:fill="FFFFFF"/>
        </w:rPr>
        <w:t xml:space="preserve">задолженность по налоговым обязательствам в размере </w:t>
      </w:r>
      <w:r>
        <w:rPr>
          <w:rFonts w:ascii="Times New Roman" w:hAnsi="Times New Roman" w:cs="Times New Roman"/>
          <w:sz w:val="24"/>
          <w:szCs w:val="24"/>
          <w:shd w:val="clear" w:color="auto" w:fill="FFFFFF"/>
        </w:rPr>
        <w:t xml:space="preserve">10 558,03 рублей,  в состав пятой очереди -финансовую санкцию 10 558,03 рубля и коэффициент инфляции 251,91 рубль. </w:t>
      </w:r>
    </w:p>
    <w:p w:rsidR="00155F5A" w:rsidRPr="007833A6" w:rsidRDefault="0085682E" w:rsidP="00BF6C31">
      <w:pPr>
        <w:spacing w:after="0" w:line="240" w:lineRule="auto"/>
        <w:ind w:right="-30" w:firstLine="567"/>
        <w:jc w:val="both"/>
        <w:rPr>
          <w:rFonts w:ascii="Times New Roman" w:hAnsi="Times New Roman" w:cs="Times New Roman"/>
          <w:sz w:val="24"/>
          <w:szCs w:val="24"/>
          <w:shd w:val="clear" w:color="auto" w:fill="FFFFFF"/>
        </w:rPr>
      </w:pPr>
      <w:r w:rsidRPr="007833A6">
        <w:rPr>
          <w:rFonts w:ascii="Times New Roman" w:hAnsi="Times New Roman" w:cs="Times New Roman"/>
          <w:sz w:val="24"/>
          <w:szCs w:val="24"/>
          <w:shd w:val="clear" w:color="auto" w:fill="FFFFFF"/>
        </w:rPr>
        <w:t>В судебном заседании п</w:t>
      </w:r>
      <w:r w:rsidR="00155F5A" w:rsidRPr="007833A6">
        <w:rPr>
          <w:rFonts w:ascii="Times New Roman" w:hAnsi="Times New Roman" w:cs="Times New Roman"/>
          <w:sz w:val="24"/>
          <w:szCs w:val="24"/>
          <w:shd w:val="clear" w:color="auto" w:fill="FFFFFF"/>
        </w:rPr>
        <w:t>редставитель НИ по г</w:t>
      </w:r>
      <w:proofErr w:type="gramStart"/>
      <w:r w:rsidR="00155F5A" w:rsidRPr="007833A6">
        <w:rPr>
          <w:rFonts w:ascii="Times New Roman" w:hAnsi="Times New Roman" w:cs="Times New Roman"/>
          <w:sz w:val="24"/>
          <w:szCs w:val="24"/>
          <w:shd w:val="clear" w:color="auto" w:fill="FFFFFF"/>
        </w:rPr>
        <w:t>.Г</w:t>
      </w:r>
      <w:proofErr w:type="gramEnd"/>
      <w:r w:rsidR="00155F5A" w:rsidRPr="007833A6">
        <w:rPr>
          <w:rFonts w:ascii="Times New Roman" w:hAnsi="Times New Roman" w:cs="Times New Roman"/>
          <w:sz w:val="24"/>
          <w:szCs w:val="24"/>
          <w:shd w:val="clear" w:color="auto" w:fill="FFFFFF"/>
        </w:rPr>
        <w:t xml:space="preserve">ригориополь и </w:t>
      </w:r>
      <w:proofErr w:type="spellStart"/>
      <w:r w:rsidR="00155F5A" w:rsidRPr="007833A6">
        <w:rPr>
          <w:rFonts w:ascii="Times New Roman" w:hAnsi="Times New Roman" w:cs="Times New Roman"/>
          <w:sz w:val="24"/>
          <w:szCs w:val="24"/>
          <w:shd w:val="clear" w:color="auto" w:fill="FFFFFF"/>
        </w:rPr>
        <w:t>Григориопольскому</w:t>
      </w:r>
      <w:proofErr w:type="spellEnd"/>
      <w:r w:rsidR="00155F5A" w:rsidRPr="007833A6">
        <w:rPr>
          <w:rFonts w:ascii="Times New Roman" w:hAnsi="Times New Roman" w:cs="Times New Roman"/>
          <w:sz w:val="24"/>
          <w:szCs w:val="24"/>
          <w:shd w:val="clear" w:color="auto" w:fill="FFFFFF"/>
        </w:rPr>
        <w:t xml:space="preserve"> району поддержала заявленные требования, просила их удовлетворить. </w:t>
      </w:r>
    </w:p>
    <w:p w:rsidR="00855B9A" w:rsidRDefault="00155F5A" w:rsidP="00BF6C31">
      <w:pPr>
        <w:spacing w:after="0" w:line="240" w:lineRule="auto"/>
        <w:ind w:right="-30" w:firstLine="567"/>
        <w:jc w:val="both"/>
        <w:rPr>
          <w:rFonts w:ascii="Times New Roman" w:hAnsi="Times New Roman" w:cs="Times New Roman"/>
          <w:sz w:val="24"/>
          <w:szCs w:val="24"/>
          <w:shd w:val="clear" w:color="auto" w:fill="FFFFFF"/>
        </w:rPr>
      </w:pPr>
      <w:r w:rsidRPr="007833A6">
        <w:rPr>
          <w:rFonts w:ascii="Times New Roman" w:hAnsi="Times New Roman" w:cs="Times New Roman"/>
          <w:sz w:val="24"/>
          <w:szCs w:val="24"/>
          <w:shd w:val="clear" w:color="auto" w:fill="FFFFFF"/>
        </w:rPr>
        <w:t xml:space="preserve">Конкурсный управляющий </w:t>
      </w:r>
      <w:r w:rsidR="007833A6">
        <w:rPr>
          <w:rFonts w:ascii="Times New Roman" w:hAnsi="Times New Roman" w:cs="Times New Roman"/>
          <w:sz w:val="24"/>
          <w:szCs w:val="24"/>
          <w:shd w:val="clear" w:color="auto" w:fill="FFFFFF"/>
        </w:rPr>
        <w:t xml:space="preserve">полагала необходимым отнести суммы </w:t>
      </w:r>
      <w:proofErr w:type="spellStart"/>
      <w:r w:rsidR="007833A6">
        <w:rPr>
          <w:rFonts w:ascii="Times New Roman" w:hAnsi="Times New Roman" w:cs="Times New Roman"/>
          <w:sz w:val="24"/>
          <w:szCs w:val="24"/>
          <w:shd w:val="clear" w:color="auto" w:fill="FFFFFF"/>
        </w:rPr>
        <w:t>доначисленного</w:t>
      </w:r>
      <w:proofErr w:type="spellEnd"/>
      <w:r w:rsidR="007833A6">
        <w:rPr>
          <w:rFonts w:ascii="Times New Roman" w:hAnsi="Times New Roman" w:cs="Times New Roman"/>
          <w:sz w:val="24"/>
          <w:szCs w:val="24"/>
          <w:shd w:val="clear" w:color="auto" w:fill="FFFFFF"/>
        </w:rPr>
        <w:t xml:space="preserve"> земельного налога за 3,4 квартал 2020 года к текущим платежам, суммы за 4 квартал 2019 </w:t>
      </w:r>
      <w:r w:rsidR="00855B9A">
        <w:rPr>
          <w:rFonts w:ascii="Times New Roman" w:hAnsi="Times New Roman" w:cs="Times New Roman"/>
          <w:sz w:val="24"/>
          <w:szCs w:val="24"/>
          <w:shd w:val="clear" w:color="auto" w:fill="FFFFFF"/>
        </w:rPr>
        <w:t>г.</w:t>
      </w:r>
      <w:r w:rsidR="007833A6">
        <w:rPr>
          <w:rFonts w:ascii="Times New Roman" w:hAnsi="Times New Roman" w:cs="Times New Roman"/>
          <w:sz w:val="24"/>
          <w:szCs w:val="24"/>
          <w:shd w:val="clear" w:color="auto" w:fill="FFFFFF"/>
        </w:rPr>
        <w:t>, 1</w:t>
      </w:r>
      <w:r w:rsidR="00855B9A">
        <w:rPr>
          <w:rFonts w:ascii="Times New Roman" w:hAnsi="Times New Roman" w:cs="Times New Roman"/>
          <w:sz w:val="24"/>
          <w:szCs w:val="24"/>
          <w:shd w:val="clear" w:color="auto" w:fill="FFFFFF"/>
        </w:rPr>
        <w:t xml:space="preserve"> и </w:t>
      </w:r>
      <w:r w:rsidR="007833A6">
        <w:rPr>
          <w:rFonts w:ascii="Times New Roman" w:hAnsi="Times New Roman" w:cs="Times New Roman"/>
          <w:sz w:val="24"/>
          <w:szCs w:val="24"/>
          <w:shd w:val="clear" w:color="auto" w:fill="FFFFFF"/>
        </w:rPr>
        <w:t xml:space="preserve">2 квартал 2020 года признать подлежащими удовлетворению за счет имущества, оставшегося после удовлетворения требований, включенных в реестр требований кредиторов. </w:t>
      </w:r>
      <w:r w:rsidR="00855B9A">
        <w:rPr>
          <w:rFonts w:ascii="Times New Roman" w:hAnsi="Times New Roman" w:cs="Times New Roman"/>
          <w:sz w:val="24"/>
          <w:szCs w:val="24"/>
          <w:shd w:val="clear" w:color="auto" w:fill="FFFFFF"/>
        </w:rPr>
        <w:t xml:space="preserve">Во включении финансовой санкции полагала необходимым отказать. </w:t>
      </w:r>
    </w:p>
    <w:p w:rsidR="00155F5A" w:rsidRPr="008C0923" w:rsidRDefault="00155F5A" w:rsidP="00BF6C31">
      <w:pPr>
        <w:spacing w:after="0" w:line="240" w:lineRule="auto"/>
        <w:ind w:right="-30" w:firstLine="567"/>
        <w:jc w:val="both"/>
        <w:rPr>
          <w:rFonts w:ascii="Times New Roman" w:hAnsi="Times New Roman" w:cs="Times New Roman"/>
          <w:sz w:val="24"/>
          <w:szCs w:val="24"/>
        </w:rPr>
      </w:pPr>
      <w:r w:rsidRPr="00042F6F">
        <w:rPr>
          <w:rFonts w:ascii="Times New Roman" w:hAnsi="Times New Roman" w:cs="Times New Roman"/>
          <w:b/>
          <w:sz w:val="24"/>
          <w:szCs w:val="24"/>
        </w:rPr>
        <w:t xml:space="preserve">Арбитражный суд, </w:t>
      </w:r>
      <w:r w:rsidR="00B40F4E" w:rsidRPr="00B40F4E">
        <w:rPr>
          <w:rFonts w:ascii="Times New Roman" w:hAnsi="Times New Roman" w:cs="Times New Roman"/>
          <w:sz w:val="24"/>
          <w:szCs w:val="24"/>
        </w:rPr>
        <w:t>заслушав лиц, участвующих при рассмотрении заявления</w:t>
      </w:r>
      <w:r w:rsidR="00B40F4E">
        <w:rPr>
          <w:rFonts w:ascii="Times New Roman" w:hAnsi="Times New Roman" w:cs="Times New Roman"/>
          <w:sz w:val="24"/>
          <w:szCs w:val="24"/>
        </w:rPr>
        <w:t>,</w:t>
      </w:r>
      <w:r w:rsidR="00B40F4E">
        <w:rPr>
          <w:rFonts w:ascii="Times New Roman" w:hAnsi="Times New Roman" w:cs="Times New Roman"/>
          <w:b/>
          <w:sz w:val="24"/>
          <w:szCs w:val="24"/>
        </w:rPr>
        <w:t xml:space="preserve"> </w:t>
      </w:r>
      <w:r w:rsidRPr="00042F6F">
        <w:rPr>
          <w:rFonts w:ascii="Times New Roman" w:hAnsi="Times New Roman" w:cs="Times New Roman"/>
          <w:sz w:val="24"/>
          <w:szCs w:val="24"/>
        </w:rPr>
        <w:t>рассмотрев заявление</w:t>
      </w:r>
      <w:r w:rsidRPr="00155F5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Налоговой инспекци</w:t>
      </w:r>
      <w:r w:rsidR="00E4569A">
        <w:rPr>
          <w:rFonts w:ascii="Times New Roman" w:hAnsi="Times New Roman" w:cs="Times New Roman"/>
          <w:color w:val="000000"/>
          <w:sz w:val="24"/>
          <w:szCs w:val="24"/>
          <w:shd w:val="clear" w:color="auto" w:fill="FFFFFF"/>
        </w:rPr>
        <w:t>и</w:t>
      </w:r>
      <w:r>
        <w:rPr>
          <w:rFonts w:ascii="Times New Roman" w:hAnsi="Times New Roman" w:cs="Times New Roman"/>
          <w:color w:val="000000"/>
          <w:sz w:val="24"/>
          <w:szCs w:val="24"/>
          <w:shd w:val="clear" w:color="auto" w:fill="FFFFFF"/>
        </w:rPr>
        <w:t xml:space="preserve"> по г</w:t>
      </w:r>
      <w:proofErr w:type="gramStart"/>
      <w:r>
        <w:rPr>
          <w:rFonts w:ascii="Times New Roman" w:hAnsi="Times New Roman" w:cs="Times New Roman"/>
          <w:color w:val="000000"/>
          <w:sz w:val="24"/>
          <w:szCs w:val="24"/>
          <w:shd w:val="clear" w:color="auto" w:fill="FFFFFF"/>
        </w:rPr>
        <w:t>.Г</w:t>
      </w:r>
      <w:proofErr w:type="gramEnd"/>
      <w:r>
        <w:rPr>
          <w:rFonts w:ascii="Times New Roman" w:hAnsi="Times New Roman" w:cs="Times New Roman"/>
          <w:color w:val="000000"/>
          <w:sz w:val="24"/>
          <w:szCs w:val="24"/>
          <w:shd w:val="clear" w:color="auto" w:fill="FFFFFF"/>
        </w:rPr>
        <w:t xml:space="preserve">ригориополь и </w:t>
      </w:r>
      <w:proofErr w:type="spellStart"/>
      <w:r w:rsidRPr="008C0923">
        <w:rPr>
          <w:rFonts w:ascii="Times New Roman" w:hAnsi="Times New Roman" w:cs="Times New Roman"/>
          <w:color w:val="000000"/>
          <w:sz w:val="24"/>
          <w:szCs w:val="24"/>
          <w:shd w:val="clear" w:color="auto" w:fill="FFFFFF"/>
        </w:rPr>
        <w:t>Григориопольскому</w:t>
      </w:r>
      <w:proofErr w:type="spellEnd"/>
      <w:r w:rsidRPr="008C0923">
        <w:rPr>
          <w:rFonts w:ascii="Times New Roman" w:hAnsi="Times New Roman" w:cs="Times New Roman"/>
          <w:color w:val="000000"/>
          <w:sz w:val="24"/>
          <w:szCs w:val="24"/>
          <w:shd w:val="clear" w:color="auto" w:fill="FFFFFF"/>
        </w:rPr>
        <w:t xml:space="preserve"> району</w:t>
      </w:r>
      <w:r w:rsidRPr="008C0923">
        <w:rPr>
          <w:rFonts w:ascii="Times New Roman" w:hAnsi="Times New Roman" w:cs="Times New Roman"/>
          <w:sz w:val="24"/>
          <w:szCs w:val="24"/>
        </w:rPr>
        <w:t xml:space="preserve"> и материалы дела, приходит к выводу, что поданное заявление </w:t>
      </w:r>
      <w:r w:rsidR="0085682E" w:rsidRPr="008C0923">
        <w:rPr>
          <w:rFonts w:ascii="Times New Roman" w:hAnsi="Times New Roman" w:cs="Times New Roman"/>
          <w:sz w:val="24"/>
          <w:szCs w:val="24"/>
        </w:rPr>
        <w:t xml:space="preserve">не </w:t>
      </w:r>
      <w:r w:rsidRPr="008C0923">
        <w:rPr>
          <w:rFonts w:ascii="Times New Roman" w:hAnsi="Times New Roman" w:cs="Times New Roman"/>
          <w:sz w:val="24"/>
          <w:szCs w:val="24"/>
        </w:rPr>
        <w:t xml:space="preserve">подлежит удовлетворению по следующим основаниям. </w:t>
      </w:r>
    </w:p>
    <w:p w:rsidR="00BF17B1" w:rsidRDefault="00BF17B1" w:rsidP="00BF6C31">
      <w:pPr>
        <w:pStyle w:val="aa"/>
        <w:ind w:right="-30" w:firstLine="567"/>
        <w:jc w:val="both"/>
        <w:rPr>
          <w:rFonts w:ascii="Times New Roman" w:eastAsiaTheme="minorEastAsia" w:hAnsi="Times New Roman" w:cs="Times New Roman"/>
          <w:sz w:val="24"/>
          <w:szCs w:val="24"/>
        </w:rPr>
      </w:pPr>
      <w:r w:rsidRPr="008C0923">
        <w:rPr>
          <w:rFonts w:ascii="Times New Roman" w:hAnsi="Times New Roman" w:cs="Times New Roman"/>
          <w:color w:val="000000"/>
          <w:sz w:val="24"/>
          <w:szCs w:val="24"/>
        </w:rPr>
        <w:t>Как установлено судом и следует</w:t>
      </w:r>
      <w:r w:rsidRPr="00520DD1">
        <w:rPr>
          <w:rFonts w:ascii="Times New Roman" w:hAnsi="Times New Roman" w:cs="Times New Roman"/>
          <w:color w:val="000000"/>
          <w:sz w:val="24"/>
          <w:szCs w:val="24"/>
        </w:rPr>
        <w:t xml:space="preserve"> из материалов дела, ООО «Добрый пекарь» </w:t>
      </w:r>
      <w:r w:rsidRPr="004B1B54">
        <w:rPr>
          <w:rFonts w:ascii="Times New Roman" w:eastAsiaTheme="minorEastAsia" w:hAnsi="Times New Roman" w:cs="Times New Roman"/>
          <w:sz w:val="24"/>
          <w:szCs w:val="24"/>
        </w:rPr>
        <w:t xml:space="preserve">зарегистрировано в едином государственном реестре юридических лиц 13 октября 2008г. за № 04-023-3242, свидетельство о регистрации № 0008497 АА. </w:t>
      </w:r>
    </w:p>
    <w:p w:rsidR="00155F5A" w:rsidRPr="004F51DC" w:rsidRDefault="00155F5A" w:rsidP="00BF6C31">
      <w:pPr>
        <w:spacing w:after="0" w:line="240" w:lineRule="auto"/>
        <w:ind w:right="-30" w:firstLine="567"/>
        <w:jc w:val="both"/>
        <w:rPr>
          <w:rFonts w:ascii="Times New Roman" w:hAnsi="Times New Roman" w:cs="Times New Roman"/>
          <w:sz w:val="24"/>
          <w:szCs w:val="24"/>
        </w:rPr>
      </w:pPr>
      <w:r w:rsidRPr="00BF17B1">
        <w:rPr>
          <w:rFonts w:ascii="Times New Roman" w:hAnsi="Times New Roman" w:cs="Times New Roman"/>
          <w:sz w:val="24"/>
          <w:szCs w:val="24"/>
        </w:rPr>
        <w:lastRenderedPageBreak/>
        <w:t>Решением Арбитражного суда ПМР от 30 ноября 2020 год</w:t>
      </w:r>
      <w:proofErr w:type="gramStart"/>
      <w:r w:rsidRPr="00BF17B1">
        <w:rPr>
          <w:rFonts w:ascii="Times New Roman" w:hAnsi="Times New Roman" w:cs="Times New Roman"/>
          <w:sz w:val="24"/>
          <w:szCs w:val="24"/>
        </w:rPr>
        <w:t xml:space="preserve">а </w:t>
      </w:r>
      <w:r w:rsidR="00996A69">
        <w:rPr>
          <w:rFonts w:ascii="Times New Roman" w:hAnsi="Times New Roman" w:cs="Times New Roman"/>
          <w:sz w:val="24"/>
          <w:szCs w:val="24"/>
        </w:rPr>
        <w:t>ООО</w:t>
      </w:r>
      <w:proofErr w:type="gramEnd"/>
      <w:r w:rsidRPr="00BF17B1">
        <w:rPr>
          <w:rFonts w:ascii="Times New Roman" w:hAnsi="Times New Roman" w:cs="Times New Roman"/>
          <w:sz w:val="24"/>
          <w:szCs w:val="24"/>
        </w:rPr>
        <w:t xml:space="preserve"> «Добрый пекарь» признано несостоятельным (банкротом) и в </w:t>
      </w:r>
      <w:r w:rsidRPr="004F51DC">
        <w:rPr>
          <w:rFonts w:ascii="Times New Roman" w:hAnsi="Times New Roman" w:cs="Times New Roman"/>
          <w:sz w:val="24"/>
          <w:szCs w:val="24"/>
        </w:rPr>
        <w:t>отношении него открыто конкурсное производство сроком на 1 год.</w:t>
      </w:r>
    </w:p>
    <w:p w:rsidR="00155F5A" w:rsidRPr="004F51DC" w:rsidRDefault="00155F5A" w:rsidP="00BF6C31">
      <w:pPr>
        <w:spacing w:after="0" w:line="240" w:lineRule="auto"/>
        <w:ind w:right="-30" w:firstLine="567"/>
        <w:jc w:val="both"/>
        <w:rPr>
          <w:rFonts w:ascii="Times New Roman" w:hAnsi="Times New Roman" w:cs="Times New Roman"/>
          <w:sz w:val="24"/>
          <w:szCs w:val="24"/>
        </w:rPr>
      </w:pPr>
      <w:r w:rsidRPr="004F51DC">
        <w:rPr>
          <w:rFonts w:ascii="Times New Roman" w:hAnsi="Times New Roman" w:cs="Times New Roman"/>
          <w:sz w:val="24"/>
          <w:szCs w:val="24"/>
        </w:rPr>
        <w:t>Сведения о введении в отношении должника процедуры конкурсного производства  опубликованы в газете «Приднестровье» № 222 (6637) от 04 декабря 2020 года.</w:t>
      </w:r>
    </w:p>
    <w:p w:rsidR="0085682E" w:rsidRPr="004F51DC" w:rsidRDefault="0085682E" w:rsidP="00BF6C31">
      <w:pPr>
        <w:spacing w:after="0" w:line="240" w:lineRule="auto"/>
        <w:ind w:right="-30" w:firstLine="567"/>
        <w:jc w:val="both"/>
        <w:rPr>
          <w:rFonts w:ascii="Times New Roman" w:hAnsi="Times New Roman" w:cs="Times New Roman"/>
          <w:sz w:val="24"/>
          <w:szCs w:val="24"/>
        </w:rPr>
      </w:pPr>
      <w:proofErr w:type="gramStart"/>
      <w:r w:rsidRPr="004F51DC">
        <w:rPr>
          <w:rFonts w:ascii="Times New Roman" w:hAnsi="Times New Roman" w:cs="Times New Roman"/>
          <w:sz w:val="24"/>
          <w:szCs w:val="24"/>
        </w:rPr>
        <w:t>В силу п.1 ст.139 Закона «О несостоятельности (банкротстве» реестр требований кредиторов подлежит закрытию по истечении 2 (двух) месяцев с даты опубликования сведений о признании должника банкротом и об открытии конкурсного производства.</w:t>
      </w:r>
      <w:proofErr w:type="gramEnd"/>
    </w:p>
    <w:p w:rsidR="0085682E" w:rsidRPr="002F2DD7" w:rsidRDefault="0085682E" w:rsidP="00BF6C31">
      <w:pPr>
        <w:spacing w:after="0" w:line="240" w:lineRule="auto"/>
        <w:ind w:right="-30" w:firstLine="567"/>
        <w:jc w:val="both"/>
        <w:rPr>
          <w:rFonts w:ascii="Times New Roman" w:hAnsi="Times New Roman" w:cs="Times New Roman"/>
          <w:color w:val="000000" w:themeColor="text1"/>
          <w:sz w:val="24"/>
          <w:szCs w:val="24"/>
        </w:rPr>
      </w:pPr>
      <w:r w:rsidRPr="002F2DD7">
        <w:rPr>
          <w:rFonts w:ascii="Times New Roman" w:hAnsi="Times New Roman" w:cs="Times New Roman"/>
          <w:color w:val="000000" w:themeColor="text1"/>
          <w:sz w:val="24"/>
          <w:szCs w:val="24"/>
        </w:rPr>
        <w:t>27 мая 2021 года</w:t>
      </w:r>
      <w:r w:rsidR="00155F5A" w:rsidRPr="002F2DD7">
        <w:rPr>
          <w:rFonts w:ascii="Times New Roman" w:hAnsi="Times New Roman" w:cs="Times New Roman"/>
          <w:color w:val="000000" w:themeColor="text1"/>
          <w:sz w:val="24"/>
          <w:szCs w:val="24"/>
        </w:rPr>
        <w:t xml:space="preserve">, то есть </w:t>
      </w:r>
      <w:r w:rsidRPr="002F2DD7">
        <w:rPr>
          <w:rFonts w:ascii="Times New Roman" w:hAnsi="Times New Roman" w:cs="Times New Roman"/>
          <w:color w:val="000000" w:themeColor="text1"/>
          <w:sz w:val="24"/>
          <w:szCs w:val="24"/>
        </w:rPr>
        <w:t>после</w:t>
      </w:r>
      <w:r w:rsidR="00155F5A" w:rsidRPr="002F2DD7">
        <w:rPr>
          <w:rFonts w:ascii="Times New Roman" w:hAnsi="Times New Roman" w:cs="Times New Roman"/>
          <w:color w:val="000000" w:themeColor="text1"/>
          <w:sz w:val="24"/>
          <w:szCs w:val="24"/>
        </w:rPr>
        <w:t xml:space="preserve"> закрытия реестра требований кредиторов налоговая инспекция по г</w:t>
      </w:r>
      <w:proofErr w:type="gramStart"/>
      <w:r w:rsidR="00155F5A" w:rsidRPr="002F2DD7">
        <w:rPr>
          <w:rFonts w:ascii="Times New Roman" w:hAnsi="Times New Roman" w:cs="Times New Roman"/>
          <w:color w:val="000000" w:themeColor="text1"/>
          <w:sz w:val="24"/>
          <w:szCs w:val="24"/>
        </w:rPr>
        <w:t>.Г</w:t>
      </w:r>
      <w:proofErr w:type="gramEnd"/>
      <w:r w:rsidR="00155F5A" w:rsidRPr="002F2DD7">
        <w:rPr>
          <w:rFonts w:ascii="Times New Roman" w:hAnsi="Times New Roman" w:cs="Times New Roman"/>
          <w:color w:val="000000" w:themeColor="text1"/>
          <w:sz w:val="24"/>
          <w:szCs w:val="24"/>
        </w:rPr>
        <w:t xml:space="preserve">ригориополь и </w:t>
      </w:r>
      <w:proofErr w:type="spellStart"/>
      <w:r w:rsidR="00155F5A" w:rsidRPr="002F2DD7">
        <w:rPr>
          <w:rFonts w:ascii="Times New Roman" w:hAnsi="Times New Roman" w:cs="Times New Roman"/>
          <w:color w:val="000000" w:themeColor="text1"/>
          <w:sz w:val="24"/>
          <w:szCs w:val="24"/>
        </w:rPr>
        <w:t>Григориопольскому</w:t>
      </w:r>
      <w:proofErr w:type="spellEnd"/>
      <w:r w:rsidR="00155F5A" w:rsidRPr="002F2DD7">
        <w:rPr>
          <w:rFonts w:ascii="Times New Roman" w:hAnsi="Times New Roman" w:cs="Times New Roman"/>
          <w:color w:val="000000" w:themeColor="text1"/>
          <w:sz w:val="24"/>
          <w:szCs w:val="24"/>
        </w:rPr>
        <w:t xml:space="preserve"> району обратилась в Арбитражный суд с заявлением о включении требований </w:t>
      </w:r>
      <w:r w:rsidRPr="002F2DD7">
        <w:rPr>
          <w:rFonts w:ascii="Times New Roman" w:hAnsi="Times New Roman" w:cs="Times New Roman"/>
          <w:color w:val="000000" w:themeColor="text1"/>
          <w:sz w:val="24"/>
          <w:szCs w:val="24"/>
        </w:rPr>
        <w:t xml:space="preserve">кредиторов ООО «Добрый пекарь» в состав четвертой очереди </w:t>
      </w:r>
      <w:r w:rsidR="003E7841" w:rsidRPr="002F2DD7">
        <w:rPr>
          <w:rFonts w:ascii="Times New Roman" w:hAnsi="Times New Roman" w:cs="Times New Roman"/>
          <w:color w:val="000000" w:themeColor="text1"/>
          <w:sz w:val="24"/>
          <w:szCs w:val="24"/>
        </w:rPr>
        <w:t xml:space="preserve">–задолженность по налогу в размере </w:t>
      </w:r>
      <w:r w:rsidRPr="002F2DD7">
        <w:rPr>
          <w:rFonts w:ascii="Times New Roman" w:hAnsi="Times New Roman" w:cs="Times New Roman"/>
          <w:color w:val="000000" w:themeColor="text1"/>
          <w:sz w:val="24"/>
          <w:szCs w:val="24"/>
        </w:rPr>
        <w:t xml:space="preserve">10 558,03 рублей,  в состав пятой очереди -финансовую санкцию 10 558,03 рубля и коэффициент инфляции 251,91 рубль. </w:t>
      </w:r>
    </w:p>
    <w:p w:rsidR="007476EC" w:rsidRPr="002F2DD7" w:rsidRDefault="007476EC" w:rsidP="00BF6C31">
      <w:pPr>
        <w:spacing w:after="0" w:line="240" w:lineRule="auto"/>
        <w:ind w:right="-30" w:firstLine="567"/>
        <w:jc w:val="both"/>
        <w:rPr>
          <w:rFonts w:ascii="Times New Roman" w:hAnsi="Times New Roman" w:cs="Times New Roman"/>
          <w:color w:val="000000" w:themeColor="text1"/>
          <w:sz w:val="24"/>
          <w:szCs w:val="24"/>
        </w:rPr>
      </w:pPr>
      <w:r w:rsidRPr="002F2DD7">
        <w:rPr>
          <w:rStyle w:val="FontStyle14"/>
          <w:color w:val="000000" w:themeColor="text1"/>
          <w:sz w:val="24"/>
          <w:szCs w:val="24"/>
        </w:rPr>
        <w:t>При этом налоговая инспекция не подавал</w:t>
      </w:r>
      <w:r w:rsidR="006D5DDD" w:rsidRPr="002F2DD7">
        <w:rPr>
          <w:rStyle w:val="FontStyle14"/>
          <w:color w:val="000000" w:themeColor="text1"/>
          <w:sz w:val="24"/>
          <w:szCs w:val="24"/>
        </w:rPr>
        <w:t>а</w:t>
      </w:r>
      <w:r w:rsidRPr="002F2DD7">
        <w:rPr>
          <w:rStyle w:val="FontStyle14"/>
          <w:color w:val="000000" w:themeColor="text1"/>
          <w:sz w:val="24"/>
          <w:szCs w:val="24"/>
        </w:rPr>
        <w:t xml:space="preserve"> заявлений </w:t>
      </w:r>
      <w:proofErr w:type="gramStart"/>
      <w:r w:rsidRPr="002F2DD7">
        <w:rPr>
          <w:rStyle w:val="FontStyle14"/>
          <w:color w:val="000000" w:themeColor="text1"/>
          <w:sz w:val="24"/>
          <w:szCs w:val="24"/>
        </w:rPr>
        <w:t xml:space="preserve">о </w:t>
      </w:r>
      <w:r w:rsidRPr="002F2DD7">
        <w:rPr>
          <w:rFonts w:ascii="Times New Roman" w:hAnsi="Times New Roman" w:cs="Times New Roman"/>
          <w:color w:val="000000" w:themeColor="text1"/>
          <w:sz w:val="24"/>
          <w:szCs w:val="24"/>
        </w:rPr>
        <w:t xml:space="preserve">восстановлении пропущенного по уважительной причине срока на обращение в Арбитражный суд с </w:t>
      </w:r>
      <w:r w:rsidR="006D5DDD" w:rsidRPr="002F2DD7">
        <w:rPr>
          <w:rFonts w:ascii="Times New Roman" w:hAnsi="Times New Roman" w:cs="Times New Roman"/>
          <w:color w:val="000000" w:themeColor="text1"/>
          <w:sz w:val="24"/>
          <w:szCs w:val="24"/>
        </w:rPr>
        <w:t xml:space="preserve">указанным </w:t>
      </w:r>
      <w:r w:rsidRPr="002F2DD7">
        <w:rPr>
          <w:rFonts w:ascii="Times New Roman" w:hAnsi="Times New Roman" w:cs="Times New Roman"/>
          <w:color w:val="000000" w:themeColor="text1"/>
          <w:sz w:val="24"/>
          <w:szCs w:val="24"/>
        </w:rPr>
        <w:t>заявлением</w:t>
      </w:r>
      <w:proofErr w:type="gramEnd"/>
      <w:r w:rsidR="006D5DDD" w:rsidRPr="002F2DD7">
        <w:rPr>
          <w:rFonts w:ascii="Times New Roman" w:hAnsi="Times New Roman" w:cs="Times New Roman"/>
          <w:color w:val="000000" w:themeColor="text1"/>
          <w:sz w:val="24"/>
          <w:szCs w:val="24"/>
        </w:rPr>
        <w:t xml:space="preserve"> и не представляло д</w:t>
      </w:r>
      <w:r w:rsidRPr="002F2DD7">
        <w:rPr>
          <w:rFonts w:ascii="Times New Roman" w:hAnsi="Times New Roman" w:cs="Times New Roman"/>
          <w:color w:val="000000" w:themeColor="text1"/>
          <w:sz w:val="24"/>
          <w:szCs w:val="24"/>
        </w:rPr>
        <w:t>оказательств наличия оснований для восстановления срока (п.1 ст.45 АПК ПМР)</w:t>
      </w:r>
      <w:r w:rsidR="006D5DDD" w:rsidRPr="002F2DD7">
        <w:rPr>
          <w:rFonts w:ascii="Times New Roman" w:hAnsi="Times New Roman" w:cs="Times New Roman"/>
          <w:color w:val="000000" w:themeColor="text1"/>
          <w:sz w:val="24"/>
          <w:szCs w:val="24"/>
        </w:rPr>
        <w:t>.</w:t>
      </w:r>
    </w:p>
    <w:p w:rsidR="007F716A" w:rsidRPr="002F2DD7" w:rsidRDefault="007F716A" w:rsidP="00BF6C31">
      <w:pPr>
        <w:spacing w:after="0" w:line="240" w:lineRule="auto"/>
        <w:ind w:right="-30" w:firstLine="567"/>
        <w:jc w:val="both"/>
        <w:rPr>
          <w:rFonts w:ascii="Times New Roman" w:hAnsi="Times New Roman" w:cs="Times New Roman"/>
          <w:color w:val="000000" w:themeColor="text1"/>
          <w:sz w:val="24"/>
          <w:szCs w:val="24"/>
        </w:rPr>
      </w:pPr>
      <w:r w:rsidRPr="002F2DD7">
        <w:rPr>
          <w:rFonts w:ascii="Times New Roman" w:hAnsi="Times New Roman" w:cs="Times New Roman"/>
          <w:color w:val="000000" w:themeColor="text1"/>
          <w:sz w:val="24"/>
          <w:szCs w:val="24"/>
        </w:rPr>
        <w:t xml:space="preserve">Установление размера требований кредиторов в силу пункта 1 статьи 139 Закона ПМР «О несостоятельности (банкротстве)», осуществляется в порядке, предусмотренном статьей 97 настоящего Закона. </w:t>
      </w:r>
    </w:p>
    <w:p w:rsidR="007F716A" w:rsidRPr="002F2DD7" w:rsidRDefault="007F716A" w:rsidP="00BF6C31">
      <w:pPr>
        <w:spacing w:after="0" w:line="240" w:lineRule="auto"/>
        <w:ind w:right="-30" w:firstLine="567"/>
        <w:jc w:val="both"/>
        <w:rPr>
          <w:rFonts w:ascii="Times New Roman" w:hAnsi="Times New Roman" w:cs="Times New Roman"/>
          <w:color w:val="000000" w:themeColor="text1"/>
          <w:sz w:val="24"/>
          <w:szCs w:val="24"/>
        </w:rPr>
      </w:pPr>
      <w:r w:rsidRPr="002F2DD7">
        <w:rPr>
          <w:rFonts w:ascii="Times New Roman" w:hAnsi="Times New Roman" w:cs="Times New Roman"/>
          <w:color w:val="000000" w:themeColor="text1"/>
          <w:sz w:val="24"/>
          <w:szCs w:val="24"/>
        </w:rPr>
        <w:t>Согласно п.5 ст.97 вышеуказанного закона, требования кредиторов рассматриваются арбитражным судом для проверки их обоснованности и наличия оснований для включения в реестр требований кредиторов. По результатам рассмотрения арбитражный суд выносит определение о включении или об отказе во включении требований кредиторов в реестр требований кредиторов.</w:t>
      </w:r>
    </w:p>
    <w:p w:rsidR="00E40213" w:rsidRPr="002F2DD7" w:rsidRDefault="007F716A" w:rsidP="00BF6C31">
      <w:pPr>
        <w:spacing w:after="0" w:line="240" w:lineRule="auto"/>
        <w:ind w:right="-30" w:firstLine="567"/>
        <w:jc w:val="both"/>
        <w:rPr>
          <w:rFonts w:ascii="Times New Roman" w:hAnsi="Times New Roman" w:cs="Times New Roman"/>
          <w:color w:val="000000" w:themeColor="text1"/>
          <w:sz w:val="24"/>
          <w:szCs w:val="24"/>
        </w:rPr>
      </w:pPr>
      <w:proofErr w:type="gramStart"/>
      <w:r w:rsidRPr="002F2DD7">
        <w:rPr>
          <w:rFonts w:ascii="Times New Roman" w:hAnsi="Times New Roman" w:cs="Times New Roman"/>
          <w:color w:val="000000" w:themeColor="text1"/>
          <w:sz w:val="24"/>
          <w:szCs w:val="24"/>
        </w:rPr>
        <w:t>П</w:t>
      </w:r>
      <w:r w:rsidR="00E40213" w:rsidRPr="002F2DD7">
        <w:rPr>
          <w:rFonts w:ascii="Times New Roman" w:hAnsi="Times New Roman" w:cs="Times New Roman"/>
          <w:color w:val="000000" w:themeColor="text1"/>
          <w:sz w:val="24"/>
          <w:szCs w:val="24"/>
        </w:rPr>
        <w:t>ункт</w:t>
      </w:r>
      <w:r w:rsidRPr="002F2DD7">
        <w:rPr>
          <w:rFonts w:ascii="Times New Roman" w:hAnsi="Times New Roman" w:cs="Times New Roman"/>
          <w:color w:val="000000" w:themeColor="text1"/>
          <w:sz w:val="24"/>
          <w:szCs w:val="24"/>
        </w:rPr>
        <w:t>ом</w:t>
      </w:r>
      <w:r w:rsidR="00E40213" w:rsidRPr="002F2DD7">
        <w:rPr>
          <w:rFonts w:ascii="Times New Roman" w:hAnsi="Times New Roman" w:cs="Times New Roman"/>
          <w:color w:val="000000" w:themeColor="text1"/>
          <w:sz w:val="24"/>
          <w:szCs w:val="24"/>
        </w:rPr>
        <w:t xml:space="preserve"> 4 статьи 139 Закона ПМР «О несостоятельности (банкротстве)»</w:t>
      </w:r>
      <w:r w:rsidRPr="002F2DD7">
        <w:rPr>
          <w:rFonts w:ascii="Times New Roman" w:hAnsi="Times New Roman" w:cs="Times New Roman"/>
          <w:color w:val="000000" w:themeColor="text1"/>
          <w:sz w:val="24"/>
          <w:szCs w:val="24"/>
        </w:rPr>
        <w:t xml:space="preserve">  установлено, что </w:t>
      </w:r>
      <w:r w:rsidR="00E40213" w:rsidRPr="002F2DD7">
        <w:rPr>
          <w:rFonts w:ascii="Times New Roman" w:hAnsi="Times New Roman" w:cs="Times New Roman"/>
          <w:color w:val="000000" w:themeColor="text1"/>
          <w:sz w:val="24"/>
          <w:szCs w:val="24"/>
        </w:rPr>
        <w:t xml:space="preserve">требования конкурсных кредиторов и (или) уполномоченных органов, заявленные после закрытия реестра требований кредиторов, независимо от срока их предъявления, </w:t>
      </w:r>
      <w:r w:rsidR="008C638D" w:rsidRPr="00521858">
        <w:rPr>
          <w:rFonts w:ascii="Times New Roman" w:hAnsi="Times New Roman" w:cs="Times New Roman"/>
          <w:b/>
          <w:color w:val="000000" w:themeColor="text1"/>
          <w:sz w:val="24"/>
          <w:szCs w:val="24"/>
        </w:rPr>
        <w:t>за исключением текущих обязательств</w:t>
      </w:r>
      <w:r w:rsidR="008C638D" w:rsidRPr="002F2DD7">
        <w:rPr>
          <w:rFonts w:ascii="Times New Roman" w:hAnsi="Times New Roman" w:cs="Times New Roman"/>
          <w:color w:val="000000" w:themeColor="text1"/>
          <w:sz w:val="24"/>
          <w:szCs w:val="24"/>
        </w:rPr>
        <w:t xml:space="preserve">, установленных статьей 130 настоящего Закона, </w:t>
      </w:r>
      <w:r w:rsidR="00E40213" w:rsidRPr="002F2DD7">
        <w:rPr>
          <w:rFonts w:ascii="Times New Roman" w:hAnsi="Times New Roman" w:cs="Times New Roman"/>
          <w:color w:val="000000" w:themeColor="text1"/>
          <w:sz w:val="24"/>
          <w:szCs w:val="24"/>
        </w:rPr>
        <w:t>удовлетворяются за счет оставшегося после удовлетворения требований кредиторов, включенных в реестр требований кредиторов, имущества должника.</w:t>
      </w:r>
      <w:proofErr w:type="gramEnd"/>
      <w:r w:rsidR="00E40213" w:rsidRPr="002F2DD7">
        <w:rPr>
          <w:rFonts w:ascii="Times New Roman" w:hAnsi="Times New Roman" w:cs="Times New Roman"/>
          <w:color w:val="000000" w:themeColor="text1"/>
          <w:sz w:val="24"/>
          <w:szCs w:val="24"/>
        </w:rPr>
        <w:t xml:space="preserve"> Расчеты с кредиторами по таким требованиям производятся конкурсным управляющим в порядке, установленном настоящей статьей.</w:t>
      </w:r>
    </w:p>
    <w:p w:rsidR="00BF17B1" w:rsidRPr="002F2DD7" w:rsidRDefault="009007FA" w:rsidP="00BF6C31">
      <w:pPr>
        <w:pStyle w:val="aa"/>
        <w:ind w:right="-30" w:firstLine="567"/>
        <w:jc w:val="both"/>
        <w:rPr>
          <w:rFonts w:ascii="Times New Roman" w:eastAsiaTheme="minorEastAsia" w:hAnsi="Times New Roman" w:cs="Times New Roman"/>
          <w:color w:val="000000" w:themeColor="text1"/>
          <w:sz w:val="24"/>
          <w:szCs w:val="24"/>
        </w:rPr>
      </w:pPr>
      <w:r w:rsidRPr="002F2DD7">
        <w:rPr>
          <w:rFonts w:ascii="Times New Roman" w:eastAsiaTheme="minorEastAsia" w:hAnsi="Times New Roman" w:cs="Times New Roman"/>
          <w:color w:val="000000" w:themeColor="text1"/>
          <w:sz w:val="24"/>
          <w:szCs w:val="24"/>
        </w:rPr>
        <w:t>Как усматривается из материалов дела, о</w:t>
      </w:r>
      <w:r w:rsidR="004B1B54" w:rsidRPr="002F2DD7">
        <w:rPr>
          <w:rFonts w:ascii="Times New Roman" w:eastAsiaTheme="minorEastAsia" w:hAnsi="Times New Roman" w:cs="Times New Roman"/>
          <w:color w:val="000000" w:themeColor="text1"/>
          <w:sz w:val="24"/>
          <w:szCs w:val="24"/>
        </w:rPr>
        <w:t xml:space="preserve">пределением суда от 04.09.2020 г. требования Налоговой инспекции по г. Григориополь и </w:t>
      </w:r>
      <w:proofErr w:type="spellStart"/>
      <w:r w:rsidR="004B1B54" w:rsidRPr="002F2DD7">
        <w:rPr>
          <w:rFonts w:ascii="Times New Roman" w:eastAsiaTheme="minorEastAsia" w:hAnsi="Times New Roman" w:cs="Times New Roman"/>
          <w:color w:val="000000" w:themeColor="text1"/>
          <w:sz w:val="24"/>
          <w:szCs w:val="24"/>
        </w:rPr>
        <w:t>Григориопольскому</w:t>
      </w:r>
      <w:proofErr w:type="spellEnd"/>
      <w:r w:rsidR="004B1B54" w:rsidRPr="002F2DD7">
        <w:rPr>
          <w:rFonts w:ascii="Times New Roman" w:eastAsiaTheme="minorEastAsia" w:hAnsi="Times New Roman" w:cs="Times New Roman"/>
          <w:color w:val="000000" w:themeColor="text1"/>
          <w:sz w:val="24"/>
          <w:szCs w:val="24"/>
        </w:rPr>
        <w:t xml:space="preserve"> району были признаны обоснованными, в отношен</w:t>
      </w:r>
      <w:proofErr w:type="gramStart"/>
      <w:r w:rsidR="004B1B54" w:rsidRPr="002F2DD7">
        <w:rPr>
          <w:rFonts w:ascii="Times New Roman" w:eastAsiaTheme="minorEastAsia" w:hAnsi="Times New Roman" w:cs="Times New Roman"/>
          <w:color w:val="000000" w:themeColor="text1"/>
          <w:sz w:val="24"/>
          <w:szCs w:val="24"/>
        </w:rPr>
        <w:t>ии ООО</w:t>
      </w:r>
      <w:proofErr w:type="gramEnd"/>
      <w:r w:rsidR="004B1B54" w:rsidRPr="002F2DD7">
        <w:rPr>
          <w:rFonts w:ascii="Times New Roman" w:eastAsiaTheme="minorEastAsia" w:hAnsi="Times New Roman" w:cs="Times New Roman"/>
          <w:color w:val="000000" w:themeColor="text1"/>
          <w:sz w:val="24"/>
          <w:szCs w:val="24"/>
        </w:rPr>
        <w:t xml:space="preserve"> «Добрый пекарь» введена процедура наблюдения. Признаны подлежащими включению в реестр требований кредиторов ООО «Добрый пекарь» </w:t>
      </w:r>
      <w:r w:rsidR="00BF17B1" w:rsidRPr="002F2DD7">
        <w:rPr>
          <w:rFonts w:ascii="Times New Roman" w:eastAsiaTheme="minorEastAsia" w:hAnsi="Times New Roman" w:cs="Times New Roman"/>
          <w:color w:val="000000" w:themeColor="text1"/>
          <w:sz w:val="24"/>
          <w:szCs w:val="24"/>
        </w:rPr>
        <w:t xml:space="preserve">в состав четвертой очереди требование </w:t>
      </w:r>
      <w:r w:rsidRPr="002F2DD7">
        <w:rPr>
          <w:rFonts w:ascii="Times New Roman" w:eastAsiaTheme="minorEastAsia" w:hAnsi="Times New Roman" w:cs="Times New Roman"/>
          <w:color w:val="000000" w:themeColor="text1"/>
          <w:sz w:val="24"/>
          <w:szCs w:val="24"/>
        </w:rPr>
        <w:t>налогового органа</w:t>
      </w:r>
      <w:r w:rsidR="0089756F" w:rsidRPr="002F2DD7">
        <w:rPr>
          <w:rFonts w:ascii="Times New Roman" w:eastAsiaTheme="minorEastAsia" w:hAnsi="Times New Roman" w:cs="Times New Roman"/>
          <w:color w:val="000000" w:themeColor="text1"/>
          <w:sz w:val="24"/>
          <w:szCs w:val="24"/>
        </w:rPr>
        <w:t xml:space="preserve"> </w:t>
      </w:r>
      <w:r w:rsidR="00BF17B1" w:rsidRPr="002F2DD7">
        <w:rPr>
          <w:rFonts w:ascii="Times New Roman" w:eastAsiaTheme="minorEastAsia" w:hAnsi="Times New Roman" w:cs="Times New Roman"/>
          <w:color w:val="000000" w:themeColor="text1"/>
          <w:sz w:val="24"/>
          <w:szCs w:val="24"/>
        </w:rPr>
        <w:t>по обязательным платежам в размере 263</w:t>
      </w:r>
      <w:r w:rsidRPr="002F2DD7">
        <w:rPr>
          <w:rFonts w:ascii="Times New Roman" w:eastAsiaTheme="minorEastAsia" w:hAnsi="Times New Roman" w:cs="Times New Roman"/>
          <w:color w:val="000000" w:themeColor="text1"/>
          <w:sz w:val="24"/>
          <w:szCs w:val="24"/>
        </w:rPr>
        <w:t> </w:t>
      </w:r>
      <w:r w:rsidR="00BF17B1" w:rsidRPr="002F2DD7">
        <w:rPr>
          <w:rFonts w:ascii="Times New Roman" w:eastAsiaTheme="minorEastAsia" w:hAnsi="Times New Roman" w:cs="Times New Roman"/>
          <w:color w:val="000000" w:themeColor="text1"/>
          <w:sz w:val="24"/>
          <w:szCs w:val="24"/>
        </w:rPr>
        <w:t>815</w:t>
      </w:r>
      <w:r w:rsidRPr="002F2DD7">
        <w:rPr>
          <w:rFonts w:ascii="Times New Roman" w:eastAsiaTheme="minorEastAsia" w:hAnsi="Times New Roman" w:cs="Times New Roman"/>
          <w:color w:val="000000" w:themeColor="text1"/>
          <w:sz w:val="24"/>
          <w:szCs w:val="24"/>
        </w:rPr>
        <w:t>,78</w:t>
      </w:r>
      <w:r w:rsidR="00BF17B1" w:rsidRPr="002F2DD7">
        <w:rPr>
          <w:rFonts w:ascii="Times New Roman" w:eastAsiaTheme="minorEastAsia" w:hAnsi="Times New Roman" w:cs="Times New Roman"/>
          <w:color w:val="000000" w:themeColor="text1"/>
          <w:sz w:val="24"/>
          <w:szCs w:val="24"/>
        </w:rPr>
        <w:t xml:space="preserve"> рублей, в состав пятой очереди – требования по пене, штрафным и финансовым санкциям в размере 328</w:t>
      </w:r>
      <w:r w:rsidRPr="002F2DD7">
        <w:rPr>
          <w:rFonts w:ascii="Times New Roman" w:eastAsiaTheme="minorEastAsia" w:hAnsi="Times New Roman" w:cs="Times New Roman"/>
          <w:color w:val="000000" w:themeColor="text1"/>
          <w:sz w:val="24"/>
          <w:szCs w:val="24"/>
        </w:rPr>
        <w:t> </w:t>
      </w:r>
      <w:r w:rsidR="00BF17B1" w:rsidRPr="002F2DD7">
        <w:rPr>
          <w:rFonts w:ascii="Times New Roman" w:eastAsiaTheme="minorEastAsia" w:hAnsi="Times New Roman" w:cs="Times New Roman"/>
          <w:color w:val="000000" w:themeColor="text1"/>
          <w:sz w:val="24"/>
          <w:szCs w:val="24"/>
        </w:rPr>
        <w:t>533</w:t>
      </w:r>
      <w:r w:rsidRPr="002F2DD7">
        <w:rPr>
          <w:rFonts w:ascii="Times New Roman" w:eastAsiaTheme="minorEastAsia" w:hAnsi="Times New Roman" w:cs="Times New Roman"/>
          <w:color w:val="000000" w:themeColor="text1"/>
          <w:sz w:val="24"/>
          <w:szCs w:val="24"/>
        </w:rPr>
        <w:t>,22</w:t>
      </w:r>
      <w:r w:rsidR="00BF17B1" w:rsidRPr="002F2DD7">
        <w:rPr>
          <w:rFonts w:ascii="Times New Roman" w:eastAsiaTheme="minorEastAsia" w:hAnsi="Times New Roman" w:cs="Times New Roman"/>
          <w:color w:val="000000" w:themeColor="text1"/>
          <w:sz w:val="24"/>
          <w:szCs w:val="24"/>
        </w:rPr>
        <w:t xml:space="preserve"> рубля. </w:t>
      </w:r>
    </w:p>
    <w:p w:rsidR="004B1B54" w:rsidRPr="002F2DD7" w:rsidRDefault="0096449B" w:rsidP="00BF6C31">
      <w:pPr>
        <w:spacing w:after="0" w:line="240" w:lineRule="auto"/>
        <w:ind w:right="-30" w:firstLine="567"/>
        <w:jc w:val="both"/>
        <w:rPr>
          <w:rFonts w:ascii="Times New Roman" w:hAnsi="Times New Roman" w:cs="Times New Roman"/>
          <w:color w:val="000000" w:themeColor="text1"/>
          <w:sz w:val="24"/>
          <w:szCs w:val="24"/>
        </w:rPr>
      </w:pPr>
      <w:r w:rsidRPr="002F2DD7">
        <w:rPr>
          <w:rFonts w:ascii="Times New Roman" w:hAnsi="Times New Roman" w:cs="Times New Roman"/>
          <w:color w:val="000000" w:themeColor="text1"/>
          <w:sz w:val="24"/>
          <w:szCs w:val="24"/>
        </w:rPr>
        <w:t>О</w:t>
      </w:r>
      <w:r w:rsidR="004B1B54" w:rsidRPr="002F2DD7">
        <w:rPr>
          <w:rFonts w:ascii="Times New Roman" w:hAnsi="Times New Roman" w:cs="Times New Roman"/>
          <w:color w:val="000000" w:themeColor="text1"/>
          <w:sz w:val="24"/>
          <w:szCs w:val="24"/>
        </w:rPr>
        <w:t xml:space="preserve">пределением суда от 04.02.2021 г. </w:t>
      </w:r>
      <w:r w:rsidR="007D28CE" w:rsidRPr="002F2DD7">
        <w:rPr>
          <w:rFonts w:ascii="Times New Roman" w:hAnsi="Times New Roman" w:cs="Times New Roman"/>
          <w:color w:val="000000" w:themeColor="text1"/>
          <w:sz w:val="24"/>
          <w:szCs w:val="24"/>
        </w:rPr>
        <w:t xml:space="preserve">также </w:t>
      </w:r>
      <w:r w:rsidR="004B1B54" w:rsidRPr="002F2DD7">
        <w:rPr>
          <w:rFonts w:ascii="Times New Roman" w:hAnsi="Times New Roman" w:cs="Times New Roman"/>
          <w:color w:val="000000" w:themeColor="text1"/>
          <w:sz w:val="24"/>
          <w:szCs w:val="24"/>
        </w:rPr>
        <w:t>признаны подлежащими включению в реестр требований кредиторов</w:t>
      </w:r>
      <w:r w:rsidR="004B1B54" w:rsidRPr="002F2DD7">
        <w:rPr>
          <w:rFonts w:ascii="Times New Roman" w:hAnsi="Times New Roman" w:cs="Times New Roman"/>
          <w:color w:val="000000" w:themeColor="text1"/>
          <w:sz w:val="24"/>
          <w:szCs w:val="24"/>
          <w:shd w:val="clear" w:color="auto" w:fill="FFFFFF"/>
        </w:rPr>
        <w:t xml:space="preserve"> ООО «Добрый пекарь» в состав пятой очереди требование Налоговой инспекции по г</w:t>
      </w:r>
      <w:proofErr w:type="gramStart"/>
      <w:r w:rsidR="004B1B54" w:rsidRPr="002F2DD7">
        <w:rPr>
          <w:rFonts w:ascii="Times New Roman" w:hAnsi="Times New Roman" w:cs="Times New Roman"/>
          <w:color w:val="000000" w:themeColor="text1"/>
          <w:sz w:val="24"/>
          <w:szCs w:val="24"/>
          <w:shd w:val="clear" w:color="auto" w:fill="FFFFFF"/>
        </w:rPr>
        <w:t>.Г</w:t>
      </w:r>
      <w:proofErr w:type="gramEnd"/>
      <w:r w:rsidR="004B1B54" w:rsidRPr="002F2DD7">
        <w:rPr>
          <w:rFonts w:ascii="Times New Roman" w:hAnsi="Times New Roman" w:cs="Times New Roman"/>
          <w:color w:val="000000" w:themeColor="text1"/>
          <w:sz w:val="24"/>
          <w:szCs w:val="24"/>
          <w:shd w:val="clear" w:color="auto" w:fill="FFFFFF"/>
        </w:rPr>
        <w:t xml:space="preserve">ригориополь и </w:t>
      </w:r>
      <w:proofErr w:type="spellStart"/>
      <w:r w:rsidR="004B1B54" w:rsidRPr="002F2DD7">
        <w:rPr>
          <w:rFonts w:ascii="Times New Roman" w:hAnsi="Times New Roman" w:cs="Times New Roman"/>
          <w:color w:val="000000" w:themeColor="text1"/>
          <w:sz w:val="24"/>
          <w:szCs w:val="24"/>
          <w:shd w:val="clear" w:color="auto" w:fill="FFFFFF"/>
        </w:rPr>
        <w:t>Григориопольскому</w:t>
      </w:r>
      <w:proofErr w:type="spellEnd"/>
      <w:r w:rsidR="004B1B54" w:rsidRPr="002F2DD7">
        <w:rPr>
          <w:rFonts w:ascii="Times New Roman" w:hAnsi="Times New Roman" w:cs="Times New Roman"/>
          <w:color w:val="000000" w:themeColor="text1"/>
          <w:sz w:val="24"/>
          <w:szCs w:val="24"/>
          <w:shd w:val="clear" w:color="auto" w:fill="FFFFFF"/>
        </w:rPr>
        <w:t xml:space="preserve"> району</w:t>
      </w:r>
      <w:r w:rsidR="004B1B54" w:rsidRPr="002F2DD7">
        <w:rPr>
          <w:rFonts w:ascii="Times New Roman" w:hAnsi="Times New Roman" w:cs="Times New Roman"/>
          <w:color w:val="000000" w:themeColor="text1"/>
          <w:sz w:val="24"/>
          <w:szCs w:val="24"/>
        </w:rPr>
        <w:t xml:space="preserve"> в размере  7 845,6   рублей. </w:t>
      </w:r>
    </w:p>
    <w:p w:rsidR="004F51DC" w:rsidRPr="002F2DD7" w:rsidRDefault="0096449B" w:rsidP="00BF6C31">
      <w:pPr>
        <w:pStyle w:val="aa"/>
        <w:ind w:right="-30" w:firstLine="567"/>
        <w:jc w:val="both"/>
        <w:rPr>
          <w:rFonts w:ascii="Times New Roman" w:hAnsi="Times New Roman" w:cs="Times New Roman"/>
          <w:bCs/>
          <w:color w:val="000000" w:themeColor="text1"/>
          <w:sz w:val="24"/>
          <w:szCs w:val="24"/>
        </w:rPr>
      </w:pPr>
      <w:r w:rsidRPr="002F2DD7">
        <w:rPr>
          <w:rFonts w:ascii="Times New Roman" w:hAnsi="Times New Roman" w:cs="Times New Roman"/>
          <w:color w:val="000000" w:themeColor="text1"/>
          <w:sz w:val="24"/>
          <w:szCs w:val="24"/>
        </w:rPr>
        <w:t>При этом</w:t>
      </w:r>
      <w:r w:rsidR="004B1B54" w:rsidRPr="002F2DD7">
        <w:rPr>
          <w:rFonts w:ascii="Times New Roman" w:hAnsi="Times New Roman" w:cs="Times New Roman"/>
          <w:color w:val="000000" w:themeColor="text1"/>
          <w:sz w:val="24"/>
          <w:szCs w:val="24"/>
        </w:rPr>
        <w:t xml:space="preserve"> н</w:t>
      </w:r>
      <w:r w:rsidR="004F51DC" w:rsidRPr="002F2DD7">
        <w:rPr>
          <w:rFonts w:ascii="Times New Roman" w:hAnsi="Times New Roman" w:cs="Times New Roman"/>
          <w:color w:val="000000" w:themeColor="text1"/>
          <w:sz w:val="24"/>
          <w:szCs w:val="24"/>
        </w:rPr>
        <w:t>а основании Приказа начальника НИ по г</w:t>
      </w:r>
      <w:proofErr w:type="gramStart"/>
      <w:r w:rsidR="004F51DC" w:rsidRPr="002F2DD7">
        <w:rPr>
          <w:rFonts w:ascii="Times New Roman" w:hAnsi="Times New Roman" w:cs="Times New Roman"/>
          <w:color w:val="000000" w:themeColor="text1"/>
          <w:sz w:val="24"/>
          <w:szCs w:val="24"/>
        </w:rPr>
        <w:t>.Г</w:t>
      </w:r>
      <w:proofErr w:type="gramEnd"/>
      <w:r w:rsidR="004F51DC" w:rsidRPr="002F2DD7">
        <w:rPr>
          <w:rFonts w:ascii="Times New Roman" w:hAnsi="Times New Roman" w:cs="Times New Roman"/>
          <w:color w:val="000000" w:themeColor="text1"/>
          <w:sz w:val="24"/>
          <w:szCs w:val="24"/>
        </w:rPr>
        <w:t xml:space="preserve">ригориополь и </w:t>
      </w:r>
      <w:proofErr w:type="spellStart"/>
      <w:r w:rsidR="004F51DC" w:rsidRPr="002F2DD7">
        <w:rPr>
          <w:rFonts w:ascii="Times New Roman" w:hAnsi="Times New Roman" w:cs="Times New Roman"/>
          <w:color w:val="000000" w:themeColor="text1"/>
          <w:sz w:val="24"/>
          <w:szCs w:val="24"/>
        </w:rPr>
        <w:t>Григориопольскому</w:t>
      </w:r>
      <w:proofErr w:type="spellEnd"/>
      <w:r w:rsidR="004F51DC" w:rsidRPr="002F2DD7">
        <w:rPr>
          <w:rFonts w:ascii="Times New Roman" w:hAnsi="Times New Roman" w:cs="Times New Roman"/>
          <w:color w:val="000000" w:themeColor="text1"/>
          <w:sz w:val="24"/>
          <w:szCs w:val="24"/>
        </w:rPr>
        <w:t xml:space="preserve"> району № 40 от 18.03.2020 г. в соответствии с Законом ПМР «О государственной налоговой службе», Законом ПМР «Об основах налоговой системы», Законом ПМР «О порядке проведения проверок при осуществлении государственного контроля (надзора) в отношении ООО</w:t>
      </w:r>
      <w:r w:rsidR="004F51DC" w:rsidRPr="002F2DD7">
        <w:rPr>
          <w:rFonts w:ascii="Times New Roman" w:hAnsi="Times New Roman" w:cs="Times New Roman"/>
          <w:bCs/>
          <w:color w:val="000000" w:themeColor="text1"/>
          <w:sz w:val="24"/>
          <w:szCs w:val="24"/>
        </w:rPr>
        <w:t xml:space="preserve"> «Добрый пекарь» было проведено </w:t>
      </w:r>
      <w:r w:rsidR="00A601C9" w:rsidRPr="002F2DD7">
        <w:rPr>
          <w:rFonts w:ascii="Times New Roman" w:hAnsi="Times New Roman" w:cs="Times New Roman"/>
          <w:bCs/>
          <w:color w:val="000000" w:themeColor="text1"/>
          <w:sz w:val="24"/>
          <w:szCs w:val="24"/>
        </w:rPr>
        <w:t>вне</w:t>
      </w:r>
      <w:r w:rsidR="004F51DC" w:rsidRPr="002F2DD7">
        <w:rPr>
          <w:rFonts w:ascii="Times New Roman" w:hAnsi="Times New Roman" w:cs="Times New Roman"/>
          <w:bCs/>
          <w:color w:val="000000" w:themeColor="text1"/>
          <w:sz w:val="24"/>
          <w:szCs w:val="24"/>
        </w:rPr>
        <w:t>плановое мероприятие по контролю по вопросу соблюдения налогового и иного законодательства за период с 01.10.2019 г. по 2021 г.</w:t>
      </w:r>
    </w:p>
    <w:p w:rsidR="004F51DC" w:rsidRPr="002F2DD7" w:rsidRDefault="004F51DC" w:rsidP="00BF6C31">
      <w:pPr>
        <w:pStyle w:val="aa"/>
        <w:ind w:right="-30" w:firstLine="567"/>
        <w:jc w:val="both"/>
        <w:rPr>
          <w:rFonts w:ascii="Times New Roman" w:hAnsi="Times New Roman" w:cs="Times New Roman"/>
          <w:color w:val="000000" w:themeColor="text1"/>
          <w:sz w:val="24"/>
          <w:szCs w:val="24"/>
        </w:rPr>
      </w:pPr>
      <w:proofErr w:type="gramStart"/>
      <w:r w:rsidRPr="002F2DD7">
        <w:rPr>
          <w:rFonts w:ascii="Times New Roman" w:hAnsi="Times New Roman" w:cs="Times New Roman"/>
          <w:bCs/>
          <w:color w:val="000000" w:themeColor="text1"/>
          <w:sz w:val="24"/>
          <w:szCs w:val="24"/>
        </w:rPr>
        <w:t xml:space="preserve">По результатам проверки составлен Акт № 022-0034-21 от 12.04.2021 г., согласно которому в ходе контрольного мероприятия установлено, что ООО «Добрый пекарь» </w:t>
      </w:r>
      <w:r w:rsidRPr="002F2DD7">
        <w:rPr>
          <w:rFonts w:ascii="Times New Roman" w:hAnsi="Times New Roman" w:cs="Times New Roman"/>
          <w:bCs/>
          <w:color w:val="000000" w:themeColor="text1"/>
          <w:sz w:val="24"/>
          <w:szCs w:val="24"/>
        </w:rPr>
        <w:lastRenderedPageBreak/>
        <w:t xml:space="preserve">являясь плательщиком налога  на землю общей площадью 5201,0 кв.м. не осуществлял предоставление налоговой отчетности (расчет земельного налога), в результате чего в </w:t>
      </w:r>
      <w:r w:rsidRPr="002F2DD7">
        <w:rPr>
          <w:rFonts w:ascii="Times New Roman" w:hAnsi="Times New Roman" w:cs="Times New Roman"/>
          <w:color w:val="000000" w:themeColor="text1"/>
          <w:sz w:val="24"/>
          <w:szCs w:val="24"/>
        </w:rPr>
        <w:t xml:space="preserve">доход бюджета следует </w:t>
      </w:r>
      <w:proofErr w:type="spellStart"/>
      <w:r w:rsidRPr="002F2DD7">
        <w:rPr>
          <w:rFonts w:ascii="Times New Roman" w:hAnsi="Times New Roman" w:cs="Times New Roman"/>
          <w:color w:val="000000" w:themeColor="text1"/>
          <w:sz w:val="24"/>
          <w:szCs w:val="24"/>
        </w:rPr>
        <w:t>доначислить</w:t>
      </w:r>
      <w:proofErr w:type="spellEnd"/>
      <w:r w:rsidRPr="002F2DD7">
        <w:rPr>
          <w:rFonts w:ascii="Times New Roman" w:hAnsi="Times New Roman" w:cs="Times New Roman"/>
          <w:color w:val="000000" w:themeColor="text1"/>
          <w:sz w:val="24"/>
          <w:szCs w:val="24"/>
        </w:rPr>
        <w:t xml:space="preserve"> налог на землю несельскохозяйственного назначения за </w:t>
      </w:r>
      <w:r w:rsidR="005B58C9" w:rsidRPr="002F2DD7">
        <w:rPr>
          <w:rFonts w:ascii="Times New Roman" w:hAnsi="Times New Roman" w:cs="Times New Roman"/>
          <w:color w:val="000000" w:themeColor="text1"/>
          <w:sz w:val="24"/>
          <w:szCs w:val="24"/>
        </w:rPr>
        <w:t xml:space="preserve">период с </w:t>
      </w:r>
      <w:r w:rsidRPr="002F2DD7">
        <w:rPr>
          <w:rFonts w:ascii="Times New Roman" w:hAnsi="Times New Roman" w:cs="Times New Roman"/>
          <w:color w:val="000000" w:themeColor="text1"/>
          <w:sz w:val="24"/>
          <w:szCs w:val="24"/>
        </w:rPr>
        <w:t>4</w:t>
      </w:r>
      <w:r w:rsidR="007D28CE" w:rsidRPr="002F2DD7">
        <w:rPr>
          <w:rFonts w:ascii="Times New Roman" w:hAnsi="Times New Roman" w:cs="Times New Roman"/>
          <w:color w:val="000000" w:themeColor="text1"/>
          <w:sz w:val="24"/>
          <w:szCs w:val="24"/>
        </w:rPr>
        <w:t xml:space="preserve"> </w:t>
      </w:r>
      <w:r w:rsidRPr="002F2DD7">
        <w:rPr>
          <w:rFonts w:ascii="Times New Roman" w:hAnsi="Times New Roman" w:cs="Times New Roman"/>
          <w:color w:val="000000" w:themeColor="text1"/>
          <w:sz w:val="24"/>
          <w:szCs w:val="24"/>
        </w:rPr>
        <w:t>квартал</w:t>
      </w:r>
      <w:r w:rsidR="005B58C9" w:rsidRPr="002F2DD7">
        <w:rPr>
          <w:rFonts w:ascii="Times New Roman" w:hAnsi="Times New Roman" w:cs="Times New Roman"/>
          <w:color w:val="000000" w:themeColor="text1"/>
          <w:sz w:val="24"/>
          <w:szCs w:val="24"/>
        </w:rPr>
        <w:t>а</w:t>
      </w:r>
      <w:r w:rsidRPr="002F2DD7">
        <w:rPr>
          <w:rFonts w:ascii="Times New Roman" w:hAnsi="Times New Roman" w:cs="Times New Roman"/>
          <w:color w:val="000000" w:themeColor="text1"/>
          <w:sz w:val="24"/>
          <w:szCs w:val="24"/>
        </w:rPr>
        <w:t xml:space="preserve"> </w:t>
      </w:r>
      <w:r w:rsidR="005B58C9" w:rsidRPr="002F2DD7">
        <w:rPr>
          <w:rFonts w:ascii="Times New Roman" w:hAnsi="Times New Roman" w:cs="Times New Roman"/>
          <w:color w:val="000000" w:themeColor="text1"/>
          <w:sz w:val="24"/>
          <w:szCs w:val="24"/>
        </w:rPr>
        <w:t>2019</w:t>
      </w:r>
      <w:r w:rsidRPr="002F2DD7">
        <w:rPr>
          <w:rFonts w:ascii="Times New Roman" w:hAnsi="Times New Roman" w:cs="Times New Roman"/>
          <w:color w:val="000000" w:themeColor="text1"/>
          <w:sz w:val="24"/>
          <w:szCs w:val="24"/>
        </w:rPr>
        <w:t xml:space="preserve"> г.</w:t>
      </w:r>
      <w:r w:rsidR="005B58C9" w:rsidRPr="002F2DD7">
        <w:rPr>
          <w:rFonts w:ascii="Times New Roman" w:hAnsi="Times New Roman" w:cs="Times New Roman"/>
          <w:color w:val="000000" w:themeColor="text1"/>
          <w:sz w:val="24"/>
          <w:szCs w:val="24"/>
        </w:rPr>
        <w:t xml:space="preserve"> по 4</w:t>
      </w:r>
      <w:proofErr w:type="gramEnd"/>
      <w:r w:rsidR="005B58C9" w:rsidRPr="002F2DD7">
        <w:rPr>
          <w:rFonts w:ascii="Times New Roman" w:hAnsi="Times New Roman" w:cs="Times New Roman"/>
          <w:color w:val="000000" w:themeColor="text1"/>
          <w:sz w:val="24"/>
          <w:szCs w:val="24"/>
        </w:rPr>
        <w:t xml:space="preserve"> квартал 2020 г. 10 809,94</w:t>
      </w:r>
      <w:r w:rsidRPr="002F2DD7">
        <w:rPr>
          <w:rFonts w:ascii="Times New Roman" w:hAnsi="Times New Roman" w:cs="Times New Roman"/>
          <w:color w:val="000000" w:themeColor="text1"/>
          <w:sz w:val="24"/>
          <w:szCs w:val="24"/>
        </w:rPr>
        <w:t xml:space="preserve"> рубл</w:t>
      </w:r>
      <w:r w:rsidR="007D28CE" w:rsidRPr="002F2DD7">
        <w:rPr>
          <w:rFonts w:ascii="Times New Roman" w:hAnsi="Times New Roman" w:cs="Times New Roman"/>
          <w:color w:val="000000" w:themeColor="text1"/>
          <w:sz w:val="24"/>
          <w:szCs w:val="24"/>
        </w:rPr>
        <w:t>ей</w:t>
      </w:r>
      <w:r w:rsidR="005B58C9" w:rsidRPr="002F2DD7">
        <w:rPr>
          <w:rFonts w:ascii="Times New Roman" w:hAnsi="Times New Roman" w:cs="Times New Roman"/>
          <w:color w:val="000000" w:themeColor="text1"/>
          <w:sz w:val="24"/>
          <w:szCs w:val="24"/>
        </w:rPr>
        <w:t>, коэффициент инфляции 251,91 рубль</w:t>
      </w:r>
      <w:r w:rsidRPr="002F2DD7">
        <w:rPr>
          <w:rFonts w:ascii="Times New Roman" w:hAnsi="Times New Roman" w:cs="Times New Roman"/>
          <w:color w:val="000000" w:themeColor="text1"/>
          <w:sz w:val="24"/>
          <w:szCs w:val="24"/>
        </w:rPr>
        <w:t xml:space="preserve">. Всего сумма сокрытого налога составляет </w:t>
      </w:r>
      <w:r w:rsidR="005B58C9" w:rsidRPr="002F2DD7">
        <w:rPr>
          <w:rFonts w:ascii="Times New Roman" w:hAnsi="Times New Roman" w:cs="Times New Roman"/>
          <w:color w:val="000000" w:themeColor="text1"/>
          <w:sz w:val="24"/>
          <w:szCs w:val="24"/>
        </w:rPr>
        <w:t>10 558,03 рублей</w:t>
      </w:r>
      <w:r w:rsidRPr="002F2DD7">
        <w:rPr>
          <w:rFonts w:ascii="Times New Roman" w:hAnsi="Times New Roman" w:cs="Times New Roman"/>
          <w:color w:val="000000" w:themeColor="text1"/>
          <w:sz w:val="24"/>
          <w:szCs w:val="24"/>
        </w:rPr>
        <w:t xml:space="preserve">. </w:t>
      </w:r>
    </w:p>
    <w:p w:rsidR="00A601C9" w:rsidRPr="002F2DD7" w:rsidRDefault="00A601C9" w:rsidP="00A601C9">
      <w:pPr>
        <w:pStyle w:val="aa"/>
        <w:ind w:right="-30" w:firstLine="567"/>
        <w:jc w:val="both"/>
        <w:rPr>
          <w:rFonts w:ascii="Times New Roman" w:hAnsi="Times New Roman" w:cs="Times New Roman"/>
          <w:color w:val="000000" w:themeColor="text1"/>
          <w:sz w:val="24"/>
          <w:szCs w:val="24"/>
        </w:rPr>
      </w:pPr>
      <w:r w:rsidRPr="002F2DD7">
        <w:rPr>
          <w:rFonts w:ascii="Times New Roman" w:hAnsi="Times New Roman" w:cs="Times New Roman"/>
          <w:color w:val="000000" w:themeColor="text1"/>
          <w:sz w:val="24"/>
          <w:szCs w:val="24"/>
        </w:rPr>
        <w:t>За предыдущий период (до 4 кв.2019 г.) задолженность была взыскана решением Арбитражного суда от 17.02.2020 г. (дело № 3/20 -02).</w:t>
      </w:r>
    </w:p>
    <w:p w:rsidR="004F51DC" w:rsidRPr="002F2DD7" w:rsidRDefault="004F51DC" w:rsidP="00BF6C31">
      <w:pPr>
        <w:pStyle w:val="aa"/>
        <w:ind w:right="-30" w:firstLine="567"/>
        <w:jc w:val="both"/>
        <w:rPr>
          <w:rFonts w:ascii="Times New Roman" w:hAnsi="Times New Roman" w:cs="Times New Roman"/>
          <w:color w:val="000000" w:themeColor="text1"/>
          <w:sz w:val="24"/>
          <w:szCs w:val="24"/>
        </w:rPr>
      </w:pPr>
      <w:proofErr w:type="gramStart"/>
      <w:r w:rsidRPr="002F2DD7">
        <w:rPr>
          <w:rFonts w:ascii="Times New Roman" w:hAnsi="Times New Roman" w:cs="Times New Roman"/>
          <w:color w:val="000000" w:themeColor="text1"/>
          <w:sz w:val="24"/>
          <w:szCs w:val="24"/>
        </w:rPr>
        <w:t xml:space="preserve">В соответствии с пунктом 1 статьи 2 Закона ПМР «О плате за землю» плательщиками земельного налога являются организации независимо от их организационно-правовых форм и форм собственности, которые обладают правом пользования, владения или аренды земельными участками, а также лица, пользующиеся земельными участками на территории </w:t>
      </w:r>
      <w:r w:rsidR="00D51642" w:rsidRPr="002F2DD7">
        <w:rPr>
          <w:rFonts w:ascii="Times New Roman" w:hAnsi="Times New Roman" w:cs="Times New Roman"/>
          <w:color w:val="000000" w:themeColor="text1"/>
          <w:sz w:val="24"/>
          <w:szCs w:val="24"/>
        </w:rPr>
        <w:t>ПМР</w:t>
      </w:r>
      <w:r w:rsidRPr="002F2DD7">
        <w:rPr>
          <w:rFonts w:ascii="Times New Roman" w:hAnsi="Times New Roman" w:cs="Times New Roman"/>
          <w:color w:val="000000" w:themeColor="text1"/>
          <w:sz w:val="24"/>
          <w:szCs w:val="24"/>
        </w:rPr>
        <w:t xml:space="preserve"> без соответствующих правоустанавливающих документов на основании данных о границах участков в натуре, установленных местными землеустроительными органами</w:t>
      </w:r>
      <w:proofErr w:type="gramEnd"/>
      <w:r w:rsidRPr="002F2DD7">
        <w:rPr>
          <w:rFonts w:ascii="Times New Roman" w:hAnsi="Times New Roman" w:cs="Times New Roman"/>
          <w:color w:val="000000" w:themeColor="text1"/>
          <w:sz w:val="24"/>
          <w:szCs w:val="24"/>
        </w:rPr>
        <w:t>, кадастровых данных, планов землепользования либо иных документов, подтверждающих факт использования земельных участков, предоставленных исполнительными органами государственной власти или органами местного самоуправления.</w:t>
      </w:r>
    </w:p>
    <w:p w:rsidR="004F51DC" w:rsidRPr="002F2DD7" w:rsidRDefault="004F51DC" w:rsidP="00BF6C31">
      <w:pPr>
        <w:pStyle w:val="aa"/>
        <w:ind w:right="-30" w:firstLine="567"/>
        <w:jc w:val="both"/>
        <w:rPr>
          <w:rFonts w:ascii="Times New Roman" w:hAnsi="Times New Roman" w:cs="Times New Roman"/>
          <w:color w:val="000000" w:themeColor="text1"/>
          <w:sz w:val="28"/>
          <w:szCs w:val="28"/>
        </w:rPr>
      </w:pPr>
      <w:r w:rsidRPr="002F2DD7">
        <w:rPr>
          <w:rFonts w:ascii="Times New Roman" w:hAnsi="Times New Roman" w:cs="Times New Roman"/>
          <w:color w:val="000000" w:themeColor="text1"/>
          <w:sz w:val="24"/>
          <w:szCs w:val="24"/>
        </w:rPr>
        <w:t>Земельные участки являются объектами обложения земельным налогом. В облагаемую налогом площадь включаются земельные участки, занятые строениями и сооружениями, участками, необходимыми для их содержания, а также санитарно-защитные зоны объектов, технические и другие зоны, если они не предоставлены в пользование другим юридическим и физическим лицам (часть первая статьи 3 Закона ПМР «О плате за землю»).</w:t>
      </w:r>
    </w:p>
    <w:p w:rsidR="004F51DC" w:rsidRPr="002F2DD7" w:rsidRDefault="004F51DC" w:rsidP="00BF6C31">
      <w:pPr>
        <w:pStyle w:val="aa"/>
        <w:ind w:right="-30" w:firstLine="567"/>
        <w:jc w:val="both"/>
        <w:rPr>
          <w:rFonts w:ascii="Times New Roman" w:hAnsi="Times New Roman" w:cs="Times New Roman"/>
          <w:color w:val="000000" w:themeColor="text1"/>
          <w:sz w:val="24"/>
          <w:szCs w:val="24"/>
        </w:rPr>
      </w:pPr>
      <w:r w:rsidRPr="002F2DD7">
        <w:rPr>
          <w:rFonts w:ascii="Times New Roman" w:hAnsi="Times New Roman" w:cs="Times New Roman"/>
          <w:color w:val="000000" w:themeColor="text1"/>
          <w:sz w:val="24"/>
          <w:szCs w:val="24"/>
        </w:rPr>
        <w:t xml:space="preserve">В силу пункта 1 статьи 7 указанного закона основанием для установления и взимания земельного налога является документ, удостоверяющий право пользования земельным участком. При отсутствии соответствующих правоустанавливающих документов основанием для исчисления земельного налога являются данные территориальных органов технической инвентаризации, документы об отводе земельных участков и (или) другие документы, подтверждающие факт передачи в пользование земельных участков, установленные действующим законодательством </w:t>
      </w:r>
      <w:r w:rsidR="00EB4515">
        <w:rPr>
          <w:rFonts w:ascii="Times New Roman" w:hAnsi="Times New Roman" w:cs="Times New Roman"/>
          <w:color w:val="000000" w:themeColor="text1"/>
          <w:sz w:val="24"/>
          <w:szCs w:val="24"/>
        </w:rPr>
        <w:t>ПМР</w:t>
      </w:r>
      <w:r w:rsidRPr="002F2DD7">
        <w:rPr>
          <w:rFonts w:ascii="Times New Roman" w:hAnsi="Times New Roman" w:cs="Times New Roman"/>
          <w:color w:val="000000" w:themeColor="text1"/>
          <w:sz w:val="24"/>
          <w:szCs w:val="24"/>
        </w:rPr>
        <w:t>.</w:t>
      </w:r>
    </w:p>
    <w:p w:rsidR="004F51DC" w:rsidRPr="002F2DD7" w:rsidRDefault="004F51DC" w:rsidP="00BF6C31">
      <w:pPr>
        <w:pStyle w:val="aa"/>
        <w:ind w:right="-30" w:firstLine="567"/>
        <w:jc w:val="both"/>
        <w:rPr>
          <w:rFonts w:ascii="Times New Roman" w:hAnsi="Times New Roman" w:cs="Times New Roman"/>
          <w:color w:val="000000" w:themeColor="text1"/>
          <w:sz w:val="24"/>
          <w:szCs w:val="24"/>
        </w:rPr>
      </w:pPr>
      <w:proofErr w:type="gramStart"/>
      <w:r w:rsidRPr="002F2DD7">
        <w:rPr>
          <w:rFonts w:ascii="Times New Roman" w:hAnsi="Times New Roman" w:cs="Times New Roman"/>
          <w:color w:val="000000" w:themeColor="text1"/>
          <w:sz w:val="24"/>
          <w:szCs w:val="24"/>
        </w:rPr>
        <w:t xml:space="preserve">Согласно </w:t>
      </w:r>
      <w:r w:rsidR="007D28CE" w:rsidRPr="002F2DD7">
        <w:rPr>
          <w:rFonts w:ascii="Times New Roman" w:hAnsi="Times New Roman" w:cs="Times New Roman"/>
          <w:color w:val="000000" w:themeColor="text1"/>
          <w:sz w:val="24"/>
          <w:szCs w:val="24"/>
        </w:rPr>
        <w:t>Акта мероприятия по контролю</w:t>
      </w:r>
      <w:r w:rsidR="00D51642" w:rsidRPr="002F2DD7">
        <w:rPr>
          <w:rFonts w:ascii="Times New Roman" w:hAnsi="Times New Roman" w:cs="Times New Roman"/>
          <w:color w:val="000000" w:themeColor="text1"/>
          <w:sz w:val="24"/>
          <w:szCs w:val="24"/>
        </w:rPr>
        <w:t xml:space="preserve"> </w:t>
      </w:r>
      <w:r w:rsidR="00D51642" w:rsidRPr="002F2DD7">
        <w:rPr>
          <w:rFonts w:ascii="Times New Roman" w:hAnsi="Times New Roman" w:cs="Times New Roman"/>
          <w:bCs/>
          <w:color w:val="000000" w:themeColor="text1"/>
          <w:sz w:val="24"/>
          <w:szCs w:val="24"/>
        </w:rPr>
        <w:t>от 12.04.2021 г.</w:t>
      </w:r>
      <w:r w:rsidRPr="002F2DD7">
        <w:rPr>
          <w:rFonts w:ascii="Times New Roman" w:hAnsi="Times New Roman" w:cs="Times New Roman"/>
          <w:color w:val="000000" w:themeColor="text1"/>
          <w:sz w:val="24"/>
          <w:szCs w:val="24"/>
        </w:rPr>
        <w:t xml:space="preserve">, </w:t>
      </w:r>
      <w:r w:rsidR="007D28CE" w:rsidRPr="002F2DD7">
        <w:rPr>
          <w:rFonts w:ascii="Times New Roman" w:hAnsi="Times New Roman" w:cs="Times New Roman"/>
          <w:color w:val="000000" w:themeColor="text1"/>
          <w:sz w:val="24"/>
          <w:szCs w:val="24"/>
        </w:rPr>
        <w:t xml:space="preserve">решения Арбитражного суда от 17.02.2020 г. по делу № 3/20-02, имеющего в силу п.2 ст.50 АПК ПМР преюдициальных характер, </w:t>
      </w:r>
      <w:r w:rsidRPr="002F2DD7">
        <w:rPr>
          <w:rFonts w:ascii="Times New Roman" w:hAnsi="Times New Roman" w:cs="Times New Roman"/>
          <w:color w:val="000000" w:themeColor="text1"/>
          <w:sz w:val="24"/>
          <w:szCs w:val="24"/>
        </w:rPr>
        <w:t>сведений из Единого государственного реестра прав на недвижимое имущество и сделок с ним</w:t>
      </w:r>
      <w:r w:rsidR="00715C66" w:rsidRPr="002F2DD7">
        <w:rPr>
          <w:rFonts w:ascii="Times New Roman" w:hAnsi="Times New Roman" w:cs="Times New Roman"/>
          <w:color w:val="000000" w:themeColor="text1"/>
          <w:sz w:val="24"/>
          <w:szCs w:val="24"/>
        </w:rPr>
        <w:t>,</w:t>
      </w:r>
      <w:r w:rsidRPr="002F2DD7">
        <w:rPr>
          <w:rFonts w:ascii="Times New Roman" w:hAnsi="Times New Roman" w:cs="Times New Roman"/>
          <w:color w:val="000000" w:themeColor="text1"/>
          <w:sz w:val="24"/>
          <w:szCs w:val="24"/>
        </w:rPr>
        <w:t xml:space="preserve"> ООО «Добрый пекарь» с 23 июля 2010 г. является собственником «Имущественного комплекса МУП «</w:t>
      </w:r>
      <w:proofErr w:type="spellStart"/>
      <w:r w:rsidRPr="002F2DD7">
        <w:rPr>
          <w:rFonts w:ascii="Times New Roman" w:hAnsi="Times New Roman" w:cs="Times New Roman"/>
          <w:color w:val="000000" w:themeColor="text1"/>
          <w:sz w:val="24"/>
          <w:szCs w:val="24"/>
        </w:rPr>
        <w:t>Григориопольский</w:t>
      </w:r>
      <w:proofErr w:type="spellEnd"/>
      <w:r w:rsidRPr="002F2DD7">
        <w:rPr>
          <w:rFonts w:ascii="Times New Roman" w:hAnsi="Times New Roman" w:cs="Times New Roman"/>
          <w:color w:val="000000" w:themeColor="text1"/>
          <w:sz w:val="24"/>
          <w:szCs w:val="24"/>
        </w:rPr>
        <w:t xml:space="preserve"> промкомбинат».</w:t>
      </w:r>
      <w:proofErr w:type="gramEnd"/>
      <w:r w:rsidR="00715C66" w:rsidRPr="002F2DD7">
        <w:rPr>
          <w:rFonts w:ascii="Times New Roman" w:hAnsi="Times New Roman" w:cs="Times New Roman"/>
          <w:color w:val="000000" w:themeColor="text1"/>
          <w:sz w:val="24"/>
          <w:szCs w:val="24"/>
        </w:rPr>
        <w:t xml:space="preserve"> </w:t>
      </w:r>
      <w:r w:rsidRPr="002F2DD7">
        <w:rPr>
          <w:rFonts w:ascii="Times New Roman" w:hAnsi="Times New Roman" w:cs="Times New Roman"/>
          <w:color w:val="000000" w:themeColor="text1"/>
          <w:sz w:val="24"/>
          <w:szCs w:val="24"/>
        </w:rPr>
        <w:t>МУП «</w:t>
      </w:r>
      <w:proofErr w:type="spellStart"/>
      <w:r w:rsidRPr="002F2DD7">
        <w:rPr>
          <w:rFonts w:ascii="Times New Roman" w:hAnsi="Times New Roman" w:cs="Times New Roman"/>
          <w:color w:val="000000" w:themeColor="text1"/>
          <w:sz w:val="24"/>
          <w:szCs w:val="24"/>
        </w:rPr>
        <w:t>Григориопольский</w:t>
      </w:r>
      <w:proofErr w:type="spellEnd"/>
      <w:r w:rsidRPr="002F2DD7">
        <w:rPr>
          <w:rFonts w:ascii="Times New Roman" w:hAnsi="Times New Roman" w:cs="Times New Roman"/>
          <w:color w:val="000000" w:themeColor="text1"/>
          <w:sz w:val="24"/>
          <w:szCs w:val="24"/>
        </w:rPr>
        <w:t xml:space="preserve"> промкомбинат» является обладателем права долгосрочного пользования земельных участков (земли населенных пунктов) общей площадью 5201, 0 кв.м. </w:t>
      </w:r>
    </w:p>
    <w:p w:rsidR="004F51DC" w:rsidRPr="002F2DD7" w:rsidRDefault="004F51DC" w:rsidP="00BF6C31">
      <w:pPr>
        <w:pStyle w:val="aa"/>
        <w:ind w:right="-30" w:firstLine="567"/>
        <w:jc w:val="both"/>
        <w:rPr>
          <w:rFonts w:ascii="Times New Roman" w:hAnsi="Times New Roman" w:cs="Times New Roman"/>
          <w:color w:val="000000" w:themeColor="text1"/>
          <w:sz w:val="24"/>
          <w:szCs w:val="24"/>
        </w:rPr>
      </w:pPr>
      <w:proofErr w:type="gramStart"/>
      <w:r w:rsidRPr="002F2DD7">
        <w:rPr>
          <w:rFonts w:ascii="Times New Roman" w:hAnsi="Times New Roman" w:cs="Times New Roman"/>
          <w:color w:val="000000" w:themeColor="text1"/>
          <w:sz w:val="24"/>
          <w:szCs w:val="24"/>
        </w:rPr>
        <w:t>Таким образом, в соответствии с п. 1 ст. 2, ч.1 ст.3 Закона ПМР «О плате за землю» ООО «Добрый пекарь» является плательщиком налога за землю общей площадью 5201,0 кв.м. Однако за период с 4 квартала 2019 г. по 4 квартал 2020 г.  расчеты земельного налога не представлены и оплаты не произведено.</w:t>
      </w:r>
      <w:proofErr w:type="gramEnd"/>
    </w:p>
    <w:p w:rsidR="004F51DC" w:rsidRPr="002F2DD7" w:rsidRDefault="004F51DC" w:rsidP="00BF6C31">
      <w:pPr>
        <w:pStyle w:val="aa"/>
        <w:ind w:right="-30" w:firstLine="567"/>
        <w:jc w:val="both"/>
        <w:rPr>
          <w:rFonts w:ascii="Times New Roman" w:hAnsi="Times New Roman" w:cs="Times New Roman"/>
          <w:color w:val="000000" w:themeColor="text1"/>
          <w:sz w:val="24"/>
          <w:szCs w:val="24"/>
        </w:rPr>
      </w:pPr>
      <w:r w:rsidRPr="002F2DD7">
        <w:rPr>
          <w:rFonts w:ascii="Times New Roman" w:hAnsi="Times New Roman" w:cs="Times New Roman"/>
          <w:color w:val="000000" w:themeColor="text1"/>
          <w:sz w:val="24"/>
          <w:szCs w:val="24"/>
        </w:rPr>
        <w:t>Общая сумма сокрытого земельного налога на земли несельскохозяйственного назначения, подлежащая доначислению, составляет</w:t>
      </w:r>
      <w:r w:rsidR="0089756F" w:rsidRPr="002F2DD7">
        <w:rPr>
          <w:rFonts w:ascii="Times New Roman" w:hAnsi="Times New Roman" w:cs="Times New Roman"/>
          <w:color w:val="000000" w:themeColor="text1"/>
          <w:sz w:val="24"/>
          <w:szCs w:val="24"/>
        </w:rPr>
        <w:t xml:space="preserve"> 10 558,03 рубля.</w:t>
      </w:r>
    </w:p>
    <w:p w:rsidR="007D28CE" w:rsidRPr="002F2DD7" w:rsidRDefault="007D28CE" w:rsidP="00BF6C31">
      <w:pPr>
        <w:pStyle w:val="aa"/>
        <w:ind w:right="-30" w:firstLine="567"/>
        <w:jc w:val="both"/>
        <w:rPr>
          <w:rFonts w:ascii="Times New Roman" w:hAnsi="Times New Roman" w:cs="Times New Roman"/>
          <w:color w:val="000000" w:themeColor="text1"/>
          <w:sz w:val="24"/>
          <w:szCs w:val="24"/>
        </w:rPr>
      </w:pPr>
      <w:r w:rsidRPr="002F2DD7">
        <w:rPr>
          <w:rFonts w:ascii="Times New Roman" w:hAnsi="Times New Roman" w:cs="Times New Roman"/>
          <w:color w:val="000000" w:themeColor="text1"/>
          <w:sz w:val="24"/>
          <w:szCs w:val="24"/>
        </w:rPr>
        <w:t>Как следует из подпункта а) п.1 статьи 10 Закона ПМР «Об основах налоговой системы в ПМР», за нарушение налогового законодательства, в том числе за сокрытие обязательного объекта налогообложения к налогоплательщику применяются финансовые санкции в виде взыскания в бюджет суммы налогов с обязательного объекта налогообложения.</w:t>
      </w:r>
    </w:p>
    <w:p w:rsidR="007D28CE" w:rsidRPr="002F2DD7" w:rsidRDefault="007D28CE" w:rsidP="00BF6C31">
      <w:pPr>
        <w:pStyle w:val="aa"/>
        <w:ind w:right="-30" w:firstLine="567"/>
        <w:jc w:val="both"/>
        <w:rPr>
          <w:rFonts w:ascii="Times New Roman" w:hAnsi="Times New Roman" w:cs="Times New Roman"/>
          <w:bCs/>
          <w:color w:val="000000" w:themeColor="text1"/>
          <w:sz w:val="24"/>
          <w:szCs w:val="24"/>
        </w:rPr>
      </w:pPr>
      <w:proofErr w:type="gramStart"/>
      <w:r w:rsidRPr="002F2DD7">
        <w:rPr>
          <w:rFonts w:ascii="Times New Roman" w:hAnsi="Times New Roman" w:cs="Times New Roman"/>
          <w:color w:val="000000" w:themeColor="text1"/>
          <w:sz w:val="24"/>
          <w:szCs w:val="24"/>
        </w:rPr>
        <w:t>Согласно пункта</w:t>
      </w:r>
      <w:proofErr w:type="gramEnd"/>
      <w:r w:rsidRPr="002F2DD7">
        <w:rPr>
          <w:rFonts w:ascii="Times New Roman" w:hAnsi="Times New Roman" w:cs="Times New Roman"/>
          <w:color w:val="000000" w:themeColor="text1"/>
          <w:sz w:val="24"/>
          <w:szCs w:val="24"/>
        </w:rPr>
        <w:t xml:space="preserve"> 6 ст.10 Закона ПМР «Об основах налоговой системы в Приднестровской Молдавской Республике» </w:t>
      </w:r>
      <w:proofErr w:type="spellStart"/>
      <w:r w:rsidRPr="002F2DD7">
        <w:rPr>
          <w:rFonts w:ascii="Times New Roman" w:hAnsi="Times New Roman" w:cs="Times New Roman"/>
          <w:color w:val="000000" w:themeColor="text1"/>
          <w:sz w:val="24"/>
          <w:szCs w:val="24"/>
        </w:rPr>
        <w:t>доначисленные</w:t>
      </w:r>
      <w:proofErr w:type="spellEnd"/>
      <w:r w:rsidRPr="002F2DD7">
        <w:rPr>
          <w:rFonts w:ascii="Times New Roman" w:hAnsi="Times New Roman" w:cs="Times New Roman"/>
          <w:color w:val="000000" w:themeColor="text1"/>
          <w:sz w:val="24"/>
          <w:szCs w:val="24"/>
        </w:rPr>
        <w:t xml:space="preserve"> налоговые и другие обязательные платежи в бюджет по результатам документальных проверок, проводимых территориальными налоговыми органами, взыскиваются с применением финансовой </w:t>
      </w:r>
      <w:r w:rsidRPr="002F2DD7">
        <w:rPr>
          <w:rFonts w:ascii="Times New Roman" w:hAnsi="Times New Roman" w:cs="Times New Roman"/>
          <w:color w:val="000000" w:themeColor="text1"/>
          <w:sz w:val="24"/>
          <w:szCs w:val="24"/>
        </w:rPr>
        <w:lastRenderedPageBreak/>
        <w:t>санкции с учетом коэффициента инфляции, в порядке, устанавливаемом нормативными актами Правительства ПМР, без начисления пени</w:t>
      </w:r>
      <w:r w:rsidRPr="002F2DD7">
        <w:rPr>
          <w:rFonts w:ascii="Times New Roman" w:hAnsi="Times New Roman" w:cs="Times New Roman"/>
          <w:bCs/>
          <w:color w:val="000000" w:themeColor="text1"/>
          <w:sz w:val="24"/>
          <w:szCs w:val="24"/>
        </w:rPr>
        <w:t>.</w:t>
      </w:r>
    </w:p>
    <w:p w:rsidR="007D28CE" w:rsidRPr="002F2DD7" w:rsidRDefault="007D28CE" w:rsidP="00BF6C31">
      <w:pPr>
        <w:pStyle w:val="aa"/>
        <w:ind w:right="-30" w:firstLine="567"/>
        <w:jc w:val="both"/>
        <w:rPr>
          <w:rFonts w:ascii="Times New Roman" w:hAnsi="Times New Roman" w:cs="Times New Roman"/>
          <w:color w:val="000000" w:themeColor="text1"/>
          <w:sz w:val="24"/>
          <w:szCs w:val="24"/>
        </w:rPr>
      </w:pPr>
      <w:r w:rsidRPr="002F2DD7">
        <w:rPr>
          <w:rFonts w:ascii="Times New Roman" w:hAnsi="Times New Roman" w:cs="Times New Roman"/>
          <w:color w:val="000000" w:themeColor="text1"/>
          <w:sz w:val="24"/>
          <w:szCs w:val="24"/>
        </w:rPr>
        <w:t>Основанием для применения к налогоплательщику установленных настоящим Законом финансовых санкций согласно п.1,3 статьи 10 Закона ПМР «Об основах налоговой системы в ПМР» является акт мероприятия по контролю. Финансовые санкции взыскиваются по истечении 30 (тридцати) дней со дня, следующего за днем вынесения решения о наложении финансовых санкций.</w:t>
      </w:r>
    </w:p>
    <w:p w:rsidR="007D28CE" w:rsidRPr="002F2DD7" w:rsidRDefault="00114106" w:rsidP="00BF6C31">
      <w:pPr>
        <w:pStyle w:val="aa"/>
        <w:ind w:right="-30" w:firstLine="567"/>
        <w:jc w:val="both"/>
        <w:rPr>
          <w:rFonts w:ascii="Times New Roman" w:hAnsi="Times New Roman" w:cs="Times New Roman"/>
          <w:bCs/>
          <w:color w:val="000000" w:themeColor="text1"/>
          <w:sz w:val="24"/>
          <w:szCs w:val="24"/>
        </w:rPr>
      </w:pPr>
      <w:proofErr w:type="gramStart"/>
      <w:r w:rsidRPr="002F2DD7">
        <w:rPr>
          <w:rFonts w:ascii="Times New Roman" w:hAnsi="Times New Roman" w:cs="Times New Roman"/>
          <w:color w:val="000000" w:themeColor="text1"/>
          <w:sz w:val="24"/>
          <w:szCs w:val="24"/>
        </w:rPr>
        <w:t>Ввиду того, что в ходе мероприятия по контролю установлено сокрытие заявителем объекта налогообложения по земельному налогу, п</w:t>
      </w:r>
      <w:r w:rsidR="007D28CE" w:rsidRPr="002F2DD7">
        <w:rPr>
          <w:rFonts w:ascii="Times New Roman" w:hAnsi="Times New Roman" w:cs="Times New Roman"/>
          <w:bCs/>
          <w:color w:val="000000" w:themeColor="text1"/>
          <w:sz w:val="24"/>
          <w:szCs w:val="24"/>
        </w:rPr>
        <w:t xml:space="preserve">о результатам рассмотрения Акта мероприятия по контролю налоговым органом 14.04.2021 г. </w:t>
      </w:r>
      <w:r w:rsidRPr="002F2DD7">
        <w:rPr>
          <w:rFonts w:ascii="Times New Roman" w:hAnsi="Times New Roman" w:cs="Times New Roman"/>
          <w:bCs/>
          <w:color w:val="000000" w:themeColor="text1"/>
          <w:sz w:val="24"/>
          <w:szCs w:val="24"/>
        </w:rPr>
        <w:t xml:space="preserve">правомерно в </w:t>
      </w:r>
      <w:r w:rsidR="002B3D57" w:rsidRPr="002F2DD7">
        <w:rPr>
          <w:rFonts w:ascii="Times New Roman" w:hAnsi="Times New Roman" w:cs="Times New Roman"/>
          <w:bCs/>
          <w:color w:val="000000" w:themeColor="text1"/>
          <w:sz w:val="24"/>
          <w:szCs w:val="24"/>
        </w:rPr>
        <w:t>соответствии</w:t>
      </w:r>
      <w:r w:rsidRPr="002F2DD7">
        <w:rPr>
          <w:rFonts w:ascii="Times New Roman" w:hAnsi="Times New Roman" w:cs="Times New Roman"/>
          <w:bCs/>
          <w:color w:val="000000" w:themeColor="text1"/>
          <w:sz w:val="24"/>
          <w:szCs w:val="24"/>
        </w:rPr>
        <w:t xml:space="preserve"> со ст.ст.10,11</w:t>
      </w:r>
      <w:r w:rsidRPr="002F2DD7">
        <w:rPr>
          <w:rFonts w:ascii="Times New Roman" w:hAnsi="Times New Roman" w:cs="Times New Roman"/>
          <w:color w:val="000000" w:themeColor="text1"/>
          <w:sz w:val="24"/>
          <w:szCs w:val="24"/>
        </w:rPr>
        <w:t xml:space="preserve"> Закона ПМР «Об основах налоговой системы в ПМР» </w:t>
      </w:r>
      <w:r w:rsidR="007D28CE" w:rsidRPr="002F2DD7">
        <w:rPr>
          <w:rFonts w:ascii="Times New Roman" w:hAnsi="Times New Roman" w:cs="Times New Roman"/>
          <w:bCs/>
          <w:color w:val="000000" w:themeColor="text1"/>
          <w:sz w:val="24"/>
          <w:szCs w:val="24"/>
        </w:rPr>
        <w:t>вынесены: предписание № 122-0004-21 о доначислении ООО «Добрый пекарь» налоговых платежей на земли несельскохозяйственного назначения в сумме 10 558,03</w:t>
      </w:r>
      <w:proofErr w:type="gramEnd"/>
      <w:r w:rsidR="007D28CE" w:rsidRPr="002F2DD7">
        <w:rPr>
          <w:rFonts w:ascii="Times New Roman" w:hAnsi="Times New Roman" w:cs="Times New Roman"/>
          <w:bCs/>
          <w:color w:val="000000" w:themeColor="text1"/>
          <w:sz w:val="24"/>
          <w:szCs w:val="24"/>
        </w:rPr>
        <w:t xml:space="preserve"> рубля, коэффициента инфляции 251,91 рубль и решение № 222-0004-21 о наложении на Общество финансовых санкций в сумме 10 558,03 рублей</w:t>
      </w:r>
      <w:r w:rsidR="007D28CE" w:rsidRPr="002F2DD7">
        <w:rPr>
          <w:rFonts w:ascii="Times New Roman" w:hAnsi="Times New Roman" w:cs="Times New Roman"/>
          <w:color w:val="000000" w:themeColor="text1"/>
          <w:sz w:val="24"/>
          <w:szCs w:val="24"/>
        </w:rPr>
        <w:t xml:space="preserve">, как это </w:t>
      </w:r>
      <w:r w:rsidR="00EA2B6E" w:rsidRPr="002F2DD7">
        <w:rPr>
          <w:rFonts w:ascii="Times New Roman" w:hAnsi="Times New Roman" w:cs="Times New Roman"/>
          <w:color w:val="000000" w:themeColor="text1"/>
          <w:sz w:val="24"/>
          <w:szCs w:val="24"/>
        </w:rPr>
        <w:t>регламентировано</w:t>
      </w:r>
      <w:r w:rsidR="007D28CE" w:rsidRPr="002F2DD7">
        <w:rPr>
          <w:rFonts w:ascii="Times New Roman" w:hAnsi="Times New Roman" w:cs="Times New Roman"/>
          <w:color w:val="000000" w:themeColor="text1"/>
          <w:sz w:val="24"/>
          <w:szCs w:val="24"/>
        </w:rPr>
        <w:t xml:space="preserve"> </w:t>
      </w:r>
      <w:proofErr w:type="spellStart"/>
      <w:r w:rsidR="007D28CE" w:rsidRPr="002F2DD7">
        <w:rPr>
          <w:rFonts w:ascii="Times New Roman" w:hAnsi="Times New Roman" w:cs="Times New Roman"/>
          <w:color w:val="000000" w:themeColor="text1"/>
          <w:sz w:val="24"/>
          <w:szCs w:val="24"/>
        </w:rPr>
        <w:t>подп</w:t>
      </w:r>
      <w:proofErr w:type="spellEnd"/>
      <w:r w:rsidR="007D28CE" w:rsidRPr="002F2DD7">
        <w:rPr>
          <w:rFonts w:ascii="Times New Roman" w:hAnsi="Times New Roman" w:cs="Times New Roman"/>
          <w:color w:val="000000" w:themeColor="text1"/>
          <w:sz w:val="24"/>
          <w:szCs w:val="24"/>
        </w:rPr>
        <w:t>. а) п.1 ст.10, п. 6 ст. 10 Закона ПМР  «Об основах налоговой системы в ПМР»</w:t>
      </w:r>
      <w:r w:rsidR="007D28CE" w:rsidRPr="002F2DD7">
        <w:rPr>
          <w:rFonts w:ascii="Times New Roman" w:hAnsi="Times New Roman" w:cs="Times New Roman"/>
          <w:bCs/>
          <w:color w:val="000000" w:themeColor="text1"/>
          <w:sz w:val="24"/>
          <w:szCs w:val="24"/>
        </w:rPr>
        <w:t>.</w:t>
      </w:r>
    </w:p>
    <w:p w:rsidR="004F51DC" w:rsidRPr="002F2DD7" w:rsidRDefault="004F51DC" w:rsidP="00BF6C31">
      <w:pPr>
        <w:pStyle w:val="aa"/>
        <w:ind w:right="-30" w:firstLine="567"/>
        <w:jc w:val="both"/>
        <w:rPr>
          <w:rFonts w:ascii="Times New Roman" w:hAnsi="Times New Roman" w:cs="Times New Roman"/>
          <w:color w:val="000000" w:themeColor="text1"/>
          <w:sz w:val="24"/>
          <w:szCs w:val="24"/>
        </w:rPr>
      </w:pPr>
      <w:r w:rsidRPr="002F2DD7">
        <w:rPr>
          <w:rFonts w:ascii="Times New Roman" w:hAnsi="Times New Roman" w:cs="Times New Roman"/>
          <w:color w:val="000000" w:themeColor="text1"/>
          <w:sz w:val="24"/>
          <w:szCs w:val="24"/>
        </w:rPr>
        <w:t xml:space="preserve">Как установлено </w:t>
      </w:r>
      <w:r w:rsidR="0089756F" w:rsidRPr="002F2DD7">
        <w:rPr>
          <w:rFonts w:ascii="Times New Roman" w:hAnsi="Times New Roman" w:cs="Times New Roman"/>
          <w:color w:val="000000" w:themeColor="text1"/>
          <w:sz w:val="24"/>
          <w:szCs w:val="24"/>
        </w:rPr>
        <w:t>судом</w:t>
      </w:r>
      <w:r w:rsidR="00A427A6" w:rsidRPr="002F2DD7">
        <w:rPr>
          <w:rFonts w:ascii="Times New Roman" w:hAnsi="Times New Roman" w:cs="Times New Roman"/>
          <w:color w:val="000000" w:themeColor="text1"/>
          <w:sz w:val="24"/>
          <w:szCs w:val="24"/>
        </w:rPr>
        <w:t xml:space="preserve"> и подтверждается копией почтового уведомления № 433 от 14.04.2021 г.</w:t>
      </w:r>
      <w:r w:rsidR="0089756F" w:rsidRPr="002F2DD7">
        <w:rPr>
          <w:rFonts w:ascii="Times New Roman" w:hAnsi="Times New Roman" w:cs="Times New Roman"/>
          <w:color w:val="000000" w:themeColor="text1"/>
          <w:sz w:val="24"/>
          <w:szCs w:val="24"/>
        </w:rPr>
        <w:t>, решение и предписание были направлены в адрес должника</w:t>
      </w:r>
      <w:r w:rsidRPr="002F2DD7">
        <w:rPr>
          <w:rFonts w:ascii="Times New Roman" w:hAnsi="Times New Roman" w:cs="Times New Roman"/>
          <w:color w:val="000000" w:themeColor="text1"/>
          <w:sz w:val="24"/>
          <w:szCs w:val="24"/>
        </w:rPr>
        <w:t xml:space="preserve">, </w:t>
      </w:r>
      <w:r w:rsidR="002D4961" w:rsidRPr="002F2DD7">
        <w:rPr>
          <w:rFonts w:ascii="Times New Roman" w:hAnsi="Times New Roman" w:cs="Times New Roman"/>
          <w:color w:val="000000" w:themeColor="text1"/>
          <w:sz w:val="24"/>
          <w:szCs w:val="24"/>
        </w:rPr>
        <w:t>оспорены не были, следовательно, признаются законными. В</w:t>
      </w:r>
      <w:r w:rsidRPr="002F2DD7">
        <w:rPr>
          <w:rFonts w:ascii="Times New Roman" w:hAnsi="Times New Roman" w:cs="Times New Roman"/>
          <w:color w:val="000000" w:themeColor="text1"/>
          <w:sz w:val="24"/>
          <w:szCs w:val="24"/>
        </w:rPr>
        <w:t xml:space="preserve"> добровольном порядке не </w:t>
      </w:r>
      <w:proofErr w:type="gramStart"/>
      <w:r w:rsidRPr="002F2DD7">
        <w:rPr>
          <w:rFonts w:ascii="Times New Roman" w:hAnsi="Times New Roman" w:cs="Times New Roman"/>
          <w:color w:val="000000" w:themeColor="text1"/>
          <w:sz w:val="24"/>
          <w:szCs w:val="24"/>
        </w:rPr>
        <w:t>уплачены</w:t>
      </w:r>
      <w:proofErr w:type="gramEnd"/>
      <w:r w:rsidR="0089756F" w:rsidRPr="002F2DD7">
        <w:rPr>
          <w:rFonts w:ascii="Times New Roman" w:hAnsi="Times New Roman" w:cs="Times New Roman"/>
          <w:color w:val="000000" w:themeColor="text1"/>
          <w:sz w:val="24"/>
          <w:szCs w:val="24"/>
        </w:rPr>
        <w:t>. Д</w:t>
      </w:r>
      <w:r w:rsidRPr="002F2DD7">
        <w:rPr>
          <w:rFonts w:ascii="Times New Roman" w:hAnsi="Times New Roman" w:cs="Times New Roman"/>
          <w:color w:val="000000" w:themeColor="text1"/>
          <w:sz w:val="24"/>
          <w:szCs w:val="24"/>
        </w:rPr>
        <w:t xml:space="preserve">оказательств обратного суду </w:t>
      </w:r>
      <w:r w:rsidR="0089756F" w:rsidRPr="002F2DD7">
        <w:rPr>
          <w:rFonts w:ascii="Times New Roman" w:hAnsi="Times New Roman" w:cs="Times New Roman"/>
          <w:color w:val="000000" w:themeColor="text1"/>
          <w:sz w:val="24"/>
          <w:szCs w:val="24"/>
        </w:rPr>
        <w:t>в силу п.1 ст.45 АПК ПМР не представлено.</w:t>
      </w:r>
      <w:r w:rsidR="002D4961" w:rsidRPr="002F2DD7">
        <w:rPr>
          <w:rFonts w:ascii="Times New Roman" w:hAnsi="Times New Roman" w:cs="Times New Roman"/>
          <w:color w:val="000000" w:themeColor="text1"/>
          <w:sz w:val="24"/>
          <w:szCs w:val="24"/>
        </w:rPr>
        <w:t xml:space="preserve"> </w:t>
      </w:r>
    </w:p>
    <w:p w:rsidR="0089756F" w:rsidRPr="002F2DD7" w:rsidRDefault="0089756F" w:rsidP="00BF6C31">
      <w:pPr>
        <w:pStyle w:val="aa"/>
        <w:ind w:right="-30" w:firstLine="567"/>
        <w:jc w:val="both"/>
        <w:rPr>
          <w:rFonts w:ascii="Times New Roman" w:hAnsi="Times New Roman" w:cs="Times New Roman"/>
          <w:color w:val="000000" w:themeColor="text1"/>
          <w:sz w:val="24"/>
          <w:szCs w:val="24"/>
        </w:rPr>
      </w:pPr>
      <w:r w:rsidRPr="002F2DD7">
        <w:rPr>
          <w:rFonts w:ascii="Times New Roman" w:hAnsi="Times New Roman" w:cs="Times New Roman"/>
          <w:color w:val="000000" w:themeColor="text1"/>
          <w:sz w:val="24"/>
          <w:szCs w:val="24"/>
        </w:rPr>
        <w:t>Представленный заявителем</w:t>
      </w:r>
      <w:r w:rsidR="004F51DC" w:rsidRPr="002F2DD7">
        <w:rPr>
          <w:rFonts w:ascii="Times New Roman" w:hAnsi="Times New Roman" w:cs="Times New Roman"/>
          <w:color w:val="000000" w:themeColor="text1"/>
          <w:sz w:val="24"/>
          <w:szCs w:val="24"/>
        </w:rPr>
        <w:t xml:space="preserve"> расчет </w:t>
      </w:r>
      <w:proofErr w:type="spellStart"/>
      <w:r w:rsidR="007D28CE" w:rsidRPr="002F2DD7">
        <w:rPr>
          <w:rFonts w:ascii="Times New Roman" w:hAnsi="Times New Roman" w:cs="Times New Roman"/>
          <w:color w:val="000000" w:themeColor="text1"/>
          <w:sz w:val="24"/>
          <w:szCs w:val="24"/>
        </w:rPr>
        <w:t>доначисленного</w:t>
      </w:r>
      <w:proofErr w:type="spellEnd"/>
      <w:r w:rsidR="007D28CE" w:rsidRPr="002F2DD7">
        <w:rPr>
          <w:rFonts w:ascii="Times New Roman" w:hAnsi="Times New Roman" w:cs="Times New Roman"/>
          <w:color w:val="000000" w:themeColor="text1"/>
          <w:sz w:val="24"/>
          <w:szCs w:val="24"/>
        </w:rPr>
        <w:t xml:space="preserve"> </w:t>
      </w:r>
      <w:r w:rsidR="004F51DC" w:rsidRPr="002F2DD7">
        <w:rPr>
          <w:rFonts w:ascii="Times New Roman" w:hAnsi="Times New Roman" w:cs="Times New Roman"/>
          <w:color w:val="000000" w:themeColor="text1"/>
          <w:sz w:val="24"/>
          <w:szCs w:val="24"/>
        </w:rPr>
        <w:t>земельного налога</w:t>
      </w:r>
      <w:r w:rsidRPr="002F2DD7">
        <w:rPr>
          <w:rFonts w:ascii="Times New Roman" w:hAnsi="Times New Roman" w:cs="Times New Roman"/>
          <w:color w:val="000000" w:themeColor="text1"/>
          <w:sz w:val="24"/>
          <w:szCs w:val="24"/>
        </w:rPr>
        <w:t>,</w:t>
      </w:r>
      <w:r w:rsidR="004F51DC" w:rsidRPr="002F2DD7">
        <w:rPr>
          <w:rFonts w:ascii="Times New Roman" w:hAnsi="Times New Roman" w:cs="Times New Roman"/>
          <w:color w:val="000000" w:themeColor="text1"/>
          <w:sz w:val="24"/>
          <w:szCs w:val="24"/>
        </w:rPr>
        <w:t xml:space="preserve"> финансовой санкции, </w:t>
      </w:r>
      <w:r w:rsidRPr="002F2DD7">
        <w:rPr>
          <w:rFonts w:ascii="Times New Roman" w:hAnsi="Times New Roman" w:cs="Times New Roman"/>
          <w:color w:val="000000" w:themeColor="text1"/>
          <w:sz w:val="24"/>
          <w:szCs w:val="24"/>
        </w:rPr>
        <w:t>коэффициента инфляции, суд находит верным.</w:t>
      </w:r>
    </w:p>
    <w:p w:rsidR="0089756F" w:rsidRPr="002F2DD7" w:rsidRDefault="00A427A6" w:rsidP="00BF6C31">
      <w:pPr>
        <w:pStyle w:val="ConsPlusNonformat"/>
        <w:ind w:right="-30" w:firstLine="567"/>
        <w:jc w:val="both"/>
        <w:rPr>
          <w:rFonts w:ascii="Times New Roman" w:hAnsi="Times New Roman" w:cs="Times New Roman"/>
          <w:strike/>
          <w:color w:val="000000" w:themeColor="text1"/>
          <w:sz w:val="24"/>
          <w:szCs w:val="24"/>
        </w:rPr>
      </w:pPr>
      <w:r w:rsidRPr="002F2DD7">
        <w:rPr>
          <w:rFonts w:ascii="Times New Roman" w:hAnsi="Times New Roman" w:cs="Times New Roman"/>
          <w:color w:val="000000" w:themeColor="text1"/>
          <w:sz w:val="24"/>
          <w:szCs w:val="24"/>
        </w:rPr>
        <w:t>Вместе с тем,</w:t>
      </w:r>
      <w:r w:rsidR="0089756F" w:rsidRPr="002F2DD7">
        <w:rPr>
          <w:rFonts w:ascii="Times New Roman" w:hAnsi="Times New Roman" w:cs="Times New Roman"/>
          <w:color w:val="000000" w:themeColor="text1"/>
          <w:sz w:val="24"/>
          <w:szCs w:val="24"/>
        </w:rPr>
        <w:t xml:space="preserve"> суд находит необоснованными требования </w:t>
      </w:r>
      <w:r w:rsidRPr="002F2DD7">
        <w:rPr>
          <w:rFonts w:ascii="Times New Roman" w:hAnsi="Times New Roman" w:cs="Times New Roman"/>
          <w:color w:val="000000" w:themeColor="text1"/>
          <w:sz w:val="24"/>
          <w:szCs w:val="24"/>
        </w:rPr>
        <w:t xml:space="preserve">заявителя </w:t>
      </w:r>
      <w:r w:rsidR="0089756F" w:rsidRPr="002F2DD7">
        <w:rPr>
          <w:rFonts w:ascii="Times New Roman" w:hAnsi="Times New Roman" w:cs="Times New Roman"/>
          <w:color w:val="000000" w:themeColor="text1"/>
          <w:sz w:val="24"/>
          <w:szCs w:val="24"/>
        </w:rPr>
        <w:t>о включении требований налоговой инспекции по г</w:t>
      </w:r>
      <w:proofErr w:type="gramStart"/>
      <w:r w:rsidR="0089756F" w:rsidRPr="002F2DD7">
        <w:rPr>
          <w:rFonts w:ascii="Times New Roman" w:hAnsi="Times New Roman" w:cs="Times New Roman"/>
          <w:color w:val="000000" w:themeColor="text1"/>
          <w:sz w:val="24"/>
          <w:szCs w:val="24"/>
        </w:rPr>
        <w:t>.Г</w:t>
      </w:r>
      <w:proofErr w:type="gramEnd"/>
      <w:r w:rsidR="0089756F" w:rsidRPr="002F2DD7">
        <w:rPr>
          <w:rFonts w:ascii="Times New Roman" w:hAnsi="Times New Roman" w:cs="Times New Roman"/>
          <w:color w:val="000000" w:themeColor="text1"/>
          <w:sz w:val="24"/>
          <w:szCs w:val="24"/>
        </w:rPr>
        <w:t xml:space="preserve">ригориополь и </w:t>
      </w:r>
      <w:proofErr w:type="spellStart"/>
      <w:r w:rsidR="0089756F" w:rsidRPr="002F2DD7">
        <w:rPr>
          <w:rFonts w:ascii="Times New Roman" w:hAnsi="Times New Roman" w:cs="Times New Roman"/>
          <w:color w:val="000000" w:themeColor="text1"/>
          <w:sz w:val="24"/>
          <w:szCs w:val="24"/>
        </w:rPr>
        <w:t>Григориопольскому</w:t>
      </w:r>
      <w:proofErr w:type="spellEnd"/>
      <w:r w:rsidR="0089756F" w:rsidRPr="002F2DD7">
        <w:rPr>
          <w:rFonts w:ascii="Times New Roman" w:hAnsi="Times New Roman" w:cs="Times New Roman"/>
          <w:color w:val="000000" w:themeColor="text1"/>
          <w:sz w:val="24"/>
          <w:szCs w:val="24"/>
        </w:rPr>
        <w:t xml:space="preserve"> району в реестр требований кредиторов </w:t>
      </w:r>
      <w:proofErr w:type="spellStart"/>
      <w:r w:rsidR="0089756F" w:rsidRPr="002F2DD7">
        <w:rPr>
          <w:rFonts w:ascii="Times New Roman" w:hAnsi="Times New Roman" w:cs="Times New Roman"/>
          <w:color w:val="000000" w:themeColor="text1"/>
          <w:sz w:val="24"/>
          <w:szCs w:val="24"/>
        </w:rPr>
        <w:t>должника-в</w:t>
      </w:r>
      <w:proofErr w:type="spellEnd"/>
      <w:r w:rsidR="0089756F" w:rsidRPr="002F2DD7">
        <w:rPr>
          <w:rFonts w:ascii="Times New Roman" w:hAnsi="Times New Roman" w:cs="Times New Roman"/>
          <w:color w:val="000000" w:themeColor="text1"/>
          <w:sz w:val="24"/>
          <w:szCs w:val="24"/>
        </w:rPr>
        <w:t xml:space="preserve"> состав четвертой очереди </w:t>
      </w:r>
      <w:proofErr w:type="spellStart"/>
      <w:r w:rsidR="0000221D" w:rsidRPr="002F2DD7">
        <w:rPr>
          <w:rFonts w:ascii="Times New Roman" w:hAnsi="Times New Roman" w:cs="Times New Roman"/>
          <w:color w:val="000000" w:themeColor="text1"/>
          <w:sz w:val="24"/>
          <w:szCs w:val="24"/>
        </w:rPr>
        <w:t>доначисленного</w:t>
      </w:r>
      <w:proofErr w:type="spellEnd"/>
      <w:r w:rsidR="0000221D" w:rsidRPr="002F2DD7">
        <w:rPr>
          <w:rFonts w:ascii="Times New Roman" w:hAnsi="Times New Roman" w:cs="Times New Roman"/>
          <w:color w:val="000000" w:themeColor="text1"/>
          <w:sz w:val="24"/>
          <w:szCs w:val="24"/>
        </w:rPr>
        <w:t xml:space="preserve"> налога  </w:t>
      </w:r>
      <w:r w:rsidR="0089756F" w:rsidRPr="002F2DD7">
        <w:rPr>
          <w:rFonts w:ascii="Times New Roman" w:hAnsi="Times New Roman" w:cs="Times New Roman"/>
          <w:color w:val="000000" w:themeColor="text1"/>
          <w:sz w:val="24"/>
          <w:szCs w:val="24"/>
        </w:rPr>
        <w:t>10 558,03 рублей,  в состав пятой очереди -финансовую санкцию 10 558,03 рубля и коэффициента</w:t>
      </w:r>
      <w:r w:rsidR="00F85A00" w:rsidRPr="002F2DD7">
        <w:rPr>
          <w:rFonts w:ascii="Times New Roman" w:hAnsi="Times New Roman" w:cs="Times New Roman"/>
          <w:color w:val="000000" w:themeColor="text1"/>
          <w:sz w:val="24"/>
          <w:szCs w:val="24"/>
        </w:rPr>
        <w:t xml:space="preserve"> инфляции 251,91 рубль </w:t>
      </w:r>
      <w:r w:rsidR="002D4961" w:rsidRPr="002F2DD7">
        <w:rPr>
          <w:rFonts w:ascii="Times New Roman" w:hAnsi="Times New Roman" w:cs="Times New Roman"/>
          <w:color w:val="000000" w:themeColor="text1"/>
          <w:sz w:val="24"/>
          <w:szCs w:val="24"/>
        </w:rPr>
        <w:t xml:space="preserve">по следующим основаниям. </w:t>
      </w:r>
    </w:p>
    <w:p w:rsidR="00D865CD" w:rsidRPr="003767B7" w:rsidRDefault="00D865CD" w:rsidP="00BF6C31">
      <w:pPr>
        <w:spacing w:after="0" w:line="240" w:lineRule="auto"/>
        <w:ind w:right="-30" w:firstLine="567"/>
        <w:jc w:val="both"/>
        <w:rPr>
          <w:rFonts w:ascii="Times New Roman" w:hAnsi="Times New Roman" w:cs="Times New Roman"/>
          <w:color w:val="000000" w:themeColor="text1"/>
          <w:sz w:val="24"/>
          <w:szCs w:val="24"/>
        </w:rPr>
      </w:pPr>
      <w:r w:rsidRPr="00B15008">
        <w:rPr>
          <w:rFonts w:ascii="Times New Roman" w:hAnsi="Times New Roman" w:cs="Times New Roman"/>
          <w:color w:val="000000" w:themeColor="text1"/>
          <w:sz w:val="24"/>
          <w:szCs w:val="24"/>
        </w:rPr>
        <w:t xml:space="preserve">В силу </w:t>
      </w:r>
      <w:proofErr w:type="spellStart"/>
      <w:r w:rsidRPr="00B15008">
        <w:rPr>
          <w:rFonts w:ascii="Times New Roman" w:hAnsi="Times New Roman" w:cs="Times New Roman"/>
          <w:color w:val="000000" w:themeColor="text1"/>
          <w:sz w:val="24"/>
          <w:szCs w:val="24"/>
        </w:rPr>
        <w:t>подп</w:t>
      </w:r>
      <w:proofErr w:type="gramStart"/>
      <w:r w:rsidR="00612704">
        <w:rPr>
          <w:rFonts w:ascii="Times New Roman" w:hAnsi="Times New Roman" w:cs="Times New Roman"/>
          <w:color w:val="000000" w:themeColor="text1"/>
          <w:sz w:val="24"/>
          <w:szCs w:val="24"/>
        </w:rPr>
        <w:t>.</w:t>
      </w:r>
      <w:r w:rsidRPr="00B15008">
        <w:rPr>
          <w:rFonts w:ascii="Times New Roman" w:hAnsi="Times New Roman" w:cs="Times New Roman"/>
          <w:color w:val="000000" w:themeColor="text1"/>
          <w:sz w:val="24"/>
          <w:szCs w:val="24"/>
        </w:rPr>
        <w:t>е</w:t>
      </w:r>
      <w:proofErr w:type="spellEnd"/>
      <w:proofErr w:type="gramEnd"/>
      <w:r w:rsidRPr="00B15008">
        <w:rPr>
          <w:rFonts w:ascii="Times New Roman" w:hAnsi="Times New Roman" w:cs="Times New Roman"/>
          <w:color w:val="000000" w:themeColor="text1"/>
          <w:sz w:val="24"/>
          <w:szCs w:val="24"/>
        </w:rPr>
        <w:t>) п</w:t>
      </w:r>
      <w:r w:rsidR="00612704">
        <w:rPr>
          <w:rFonts w:ascii="Times New Roman" w:hAnsi="Times New Roman" w:cs="Times New Roman"/>
          <w:color w:val="000000" w:themeColor="text1"/>
          <w:sz w:val="24"/>
          <w:szCs w:val="24"/>
        </w:rPr>
        <w:t>.</w:t>
      </w:r>
      <w:r w:rsidRPr="00B15008">
        <w:rPr>
          <w:rFonts w:ascii="Times New Roman" w:hAnsi="Times New Roman" w:cs="Times New Roman"/>
          <w:color w:val="000000" w:themeColor="text1"/>
          <w:sz w:val="24"/>
          <w:szCs w:val="24"/>
        </w:rPr>
        <w:t>1 ст</w:t>
      </w:r>
      <w:r w:rsidR="00612704">
        <w:rPr>
          <w:rFonts w:ascii="Times New Roman" w:hAnsi="Times New Roman" w:cs="Times New Roman"/>
          <w:color w:val="000000" w:themeColor="text1"/>
          <w:sz w:val="24"/>
          <w:szCs w:val="24"/>
        </w:rPr>
        <w:t>.</w:t>
      </w:r>
      <w:r w:rsidRPr="00B15008">
        <w:rPr>
          <w:rFonts w:ascii="Times New Roman" w:hAnsi="Times New Roman" w:cs="Times New Roman"/>
          <w:color w:val="000000" w:themeColor="text1"/>
          <w:sz w:val="24"/>
          <w:szCs w:val="24"/>
        </w:rPr>
        <w:t xml:space="preserve">122 Закона ПМР «О несостоятельности (банкротстве)» все требования кредиторов по денежным обязательствам, об уплате обязательных платежей, иные имущественные требования, за исключением требований о признании права собственности, о взыскании морального вреда, об истребовании имущества из чужого незаконного владения, о признании недействительными ничтожных </w:t>
      </w:r>
      <w:r w:rsidRPr="003767B7">
        <w:rPr>
          <w:rFonts w:ascii="Times New Roman" w:hAnsi="Times New Roman" w:cs="Times New Roman"/>
          <w:color w:val="000000" w:themeColor="text1"/>
          <w:sz w:val="24"/>
          <w:szCs w:val="24"/>
        </w:rPr>
        <w:t>сделок и о применении последствий их недействительности, а также текущие обязательства, указанные в пункте 1 статьи 130 настоящего Закона, могут быть предъявлены только в ходе конкурсного производства.</w:t>
      </w:r>
    </w:p>
    <w:p w:rsidR="009069D7" w:rsidRPr="0036300B" w:rsidRDefault="0036300B" w:rsidP="00BF6C31">
      <w:pPr>
        <w:spacing w:after="0" w:line="240" w:lineRule="auto"/>
        <w:ind w:right="-30" w:firstLine="567"/>
        <w:jc w:val="both"/>
        <w:rPr>
          <w:rFonts w:ascii="Times New Roman" w:hAnsi="Times New Roman" w:cs="Times New Roman"/>
          <w:sz w:val="24"/>
          <w:szCs w:val="24"/>
        </w:rPr>
      </w:pPr>
      <w:r>
        <w:rPr>
          <w:rFonts w:ascii="Times New Roman" w:hAnsi="Times New Roman" w:cs="Times New Roman"/>
          <w:sz w:val="24"/>
          <w:szCs w:val="24"/>
        </w:rPr>
        <w:t>К</w:t>
      </w:r>
      <w:r w:rsidR="009069D7" w:rsidRPr="0036300B">
        <w:rPr>
          <w:rFonts w:ascii="Times New Roman" w:hAnsi="Times New Roman" w:cs="Times New Roman"/>
          <w:sz w:val="24"/>
          <w:szCs w:val="24"/>
        </w:rPr>
        <w:t>ак установлено</w:t>
      </w:r>
      <w:r w:rsidR="00D95A55">
        <w:rPr>
          <w:rFonts w:ascii="Times New Roman" w:hAnsi="Times New Roman" w:cs="Times New Roman"/>
          <w:sz w:val="24"/>
          <w:szCs w:val="24"/>
        </w:rPr>
        <w:t xml:space="preserve"> </w:t>
      </w:r>
      <w:proofErr w:type="spellStart"/>
      <w:r w:rsidR="00D95A55">
        <w:rPr>
          <w:rFonts w:ascii="Times New Roman" w:hAnsi="Times New Roman" w:cs="Times New Roman"/>
          <w:sz w:val="24"/>
          <w:szCs w:val="24"/>
        </w:rPr>
        <w:t>подп</w:t>
      </w:r>
      <w:proofErr w:type="gramStart"/>
      <w:r w:rsidR="00D95A55">
        <w:rPr>
          <w:rFonts w:ascii="Times New Roman" w:hAnsi="Times New Roman" w:cs="Times New Roman"/>
          <w:sz w:val="24"/>
          <w:szCs w:val="24"/>
        </w:rPr>
        <w:t>.г</w:t>
      </w:r>
      <w:proofErr w:type="spellEnd"/>
      <w:proofErr w:type="gramEnd"/>
      <w:r w:rsidR="00D95A55">
        <w:rPr>
          <w:rFonts w:ascii="Times New Roman" w:hAnsi="Times New Roman" w:cs="Times New Roman"/>
          <w:sz w:val="24"/>
          <w:szCs w:val="24"/>
        </w:rPr>
        <w:t>),</w:t>
      </w:r>
      <w:proofErr w:type="spellStart"/>
      <w:r w:rsidR="00D95A55">
        <w:rPr>
          <w:rFonts w:ascii="Times New Roman" w:hAnsi="Times New Roman" w:cs="Times New Roman"/>
          <w:sz w:val="24"/>
          <w:szCs w:val="24"/>
        </w:rPr>
        <w:t>д</w:t>
      </w:r>
      <w:proofErr w:type="spellEnd"/>
      <w:r w:rsidR="00D95A55">
        <w:rPr>
          <w:rFonts w:ascii="Times New Roman" w:hAnsi="Times New Roman" w:cs="Times New Roman"/>
          <w:sz w:val="24"/>
          <w:szCs w:val="24"/>
        </w:rPr>
        <w:t>)</w:t>
      </w:r>
      <w:r w:rsidR="009069D7" w:rsidRPr="0036300B">
        <w:rPr>
          <w:rFonts w:ascii="Times New Roman" w:hAnsi="Times New Roman" w:cs="Times New Roman"/>
          <w:sz w:val="24"/>
          <w:szCs w:val="24"/>
        </w:rPr>
        <w:t xml:space="preserve"> пункт</w:t>
      </w:r>
      <w:r w:rsidR="00D95A55">
        <w:rPr>
          <w:rFonts w:ascii="Times New Roman" w:hAnsi="Times New Roman" w:cs="Times New Roman"/>
          <w:sz w:val="24"/>
          <w:szCs w:val="24"/>
        </w:rPr>
        <w:t>а</w:t>
      </w:r>
      <w:r w:rsidR="009069D7" w:rsidRPr="0036300B">
        <w:rPr>
          <w:rFonts w:ascii="Times New Roman" w:hAnsi="Times New Roman" w:cs="Times New Roman"/>
          <w:sz w:val="24"/>
          <w:szCs w:val="24"/>
        </w:rPr>
        <w:t xml:space="preserve"> 1 ст.130 Закона «О несостоятельности (банкротстве)» вне очереди за счет конкурсной массы погашаются следующие текущие обязательства:</w:t>
      </w:r>
    </w:p>
    <w:p w:rsidR="009069D7" w:rsidRPr="0036300B" w:rsidRDefault="00D95A55" w:rsidP="00BF6C31">
      <w:pPr>
        <w:spacing w:after="0" w:line="240" w:lineRule="auto"/>
        <w:ind w:right="-30" w:firstLine="567"/>
        <w:jc w:val="both"/>
        <w:rPr>
          <w:rFonts w:ascii="Times New Roman" w:hAnsi="Times New Roman" w:cs="Times New Roman"/>
          <w:sz w:val="24"/>
          <w:szCs w:val="24"/>
        </w:rPr>
      </w:pPr>
      <w:r>
        <w:rPr>
          <w:rFonts w:ascii="Times New Roman" w:hAnsi="Times New Roman" w:cs="Times New Roman"/>
          <w:sz w:val="24"/>
          <w:szCs w:val="24"/>
        </w:rPr>
        <w:t>-</w:t>
      </w:r>
      <w:r w:rsidR="009069D7" w:rsidRPr="0036300B">
        <w:rPr>
          <w:rFonts w:ascii="Times New Roman" w:hAnsi="Times New Roman" w:cs="Times New Roman"/>
          <w:sz w:val="24"/>
          <w:szCs w:val="24"/>
        </w:rPr>
        <w:t xml:space="preserve"> текущие обязательные платежи в бюджеты различных уровней и государственные внебюджетные фонды;</w:t>
      </w:r>
    </w:p>
    <w:p w:rsidR="009069D7" w:rsidRPr="00D865CD" w:rsidRDefault="00D95A55" w:rsidP="00BF6C31">
      <w:pPr>
        <w:spacing w:after="0" w:line="240" w:lineRule="auto"/>
        <w:ind w:right="-30"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w:t>
      </w:r>
      <w:r w:rsidR="009069D7" w:rsidRPr="0036300B">
        <w:rPr>
          <w:rFonts w:ascii="Times New Roman" w:hAnsi="Times New Roman" w:cs="Times New Roman"/>
          <w:sz w:val="24"/>
          <w:szCs w:val="24"/>
        </w:rPr>
        <w:t xml:space="preserve"> </w:t>
      </w:r>
      <w:r w:rsidR="009069D7" w:rsidRPr="004E581B">
        <w:rPr>
          <w:rFonts w:ascii="Times New Roman" w:hAnsi="Times New Roman" w:cs="Times New Roman"/>
          <w:color w:val="000000" w:themeColor="text1"/>
          <w:sz w:val="24"/>
          <w:szCs w:val="24"/>
        </w:rPr>
        <w:t>требования кредиторов, возникшие в период после принятия арбитражным судом заявления о признании должника банкротом и до признания должника банкротом, а также требования кредиторов по денежным обязательствам, возникшие в ходе конкурсного производства, если</w:t>
      </w:r>
      <w:r w:rsidR="009069D7" w:rsidRPr="00D865CD">
        <w:rPr>
          <w:rFonts w:ascii="Times New Roman" w:hAnsi="Times New Roman" w:cs="Times New Roman"/>
          <w:color w:val="000000" w:themeColor="text1"/>
          <w:sz w:val="24"/>
          <w:szCs w:val="24"/>
        </w:rPr>
        <w:t xml:space="preserve"> иное не предусмотрено настоящим Законом</w:t>
      </w:r>
      <w:r>
        <w:rPr>
          <w:rFonts w:ascii="Times New Roman" w:hAnsi="Times New Roman" w:cs="Times New Roman"/>
          <w:color w:val="000000" w:themeColor="text1"/>
          <w:sz w:val="24"/>
          <w:szCs w:val="24"/>
        </w:rPr>
        <w:t>.</w:t>
      </w:r>
    </w:p>
    <w:p w:rsidR="00D865CD" w:rsidRPr="004E581B" w:rsidRDefault="002D4961" w:rsidP="00BF6C31">
      <w:pPr>
        <w:spacing w:after="0" w:line="240" w:lineRule="auto"/>
        <w:ind w:right="-3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Также и</w:t>
      </w:r>
      <w:r w:rsidR="00D865CD" w:rsidRPr="00D865CD">
        <w:rPr>
          <w:rFonts w:ascii="Times New Roman" w:hAnsi="Times New Roman" w:cs="Times New Roman"/>
          <w:color w:val="000000" w:themeColor="text1"/>
          <w:sz w:val="24"/>
          <w:szCs w:val="24"/>
        </w:rPr>
        <w:t>з подп</w:t>
      </w:r>
      <w:proofErr w:type="gramStart"/>
      <w:r w:rsidR="00D865CD" w:rsidRPr="00D865CD">
        <w:rPr>
          <w:rFonts w:ascii="Times New Roman" w:hAnsi="Times New Roman" w:cs="Times New Roman"/>
          <w:color w:val="000000" w:themeColor="text1"/>
          <w:sz w:val="24"/>
          <w:szCs w:val="24"/>
        </w:rPr>
        <w:t>.я</w:t>
      </w:r>
      <w:proofErr w:type="gramEnd"/>
      <w:r w:rsidR="00D865CD" w:rsidRPr="00D865CD">
        <w:rPr>
          <w:rFonts w:ascii="Times New Roman" w:hAnsi="Times New Roman" w:cs="Times New Roman"/>
          <w:color w:val="000000" w:themeColor="text1"/>
          <w:sz w:val="24"/>
          <w:szCs w:val="24"/>
        </w:rPr>
        <w:t xml:space="preserve">-1) </w:t>
      </w:r>
      <w:r w:rsidR="00D865CD" w:rsidRPr="004E581B">
        <w:rPr>
          <w:rFonts w:ascii="Times New Roman" w:hAnsi="Times New Roman" w:cs="Times New Roman"/>
          <w:color w:val="000000" w:themeColor="text1"/>
          <w:sz w:val="24"/>
          <w:szCs w:val="24"/>
        </w:rPr>
        <w:t>ст.2 названного Закона следует, что текущими платежами являются денежные обязательства и обязательные платежи, возникшие после принятия заявления о признании должника банкротом, а также денежные обязательства и обязательные платежи, срок исполнения которых наступил после введения соответствующей процедуры банкротства.</w:t>
      </w:r>
    </w:p>
    <w:p w:rsidR="00B279F2" w:rsidRPr="002E39A6" w:rsidRDefault="00046B66" w:rsidP="00BF6C31">
      <w:pPr>
        <w:spacing w:after="0" w:line="240" w:lineRule="auto"/>
        <w:ind w:right="-30" w:firstLine="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sz w:val="24"/>
          <w:szCs w:val="24"/>
          <w:shd w:val="clear" w:color="auto" w:fill="FFFFFF"/>
        </w:rPr>
        <w:t>В силу п.1,3 с</w:t>
      </w:r>
      <w:r w:rsidR="00B279F2" w:rsidRPr="00B279F2">
        <w:rPr>
          <w:rFonts w:ascii="Times New Roman" w:hAnsi="Times New Roman" w:cs="Times New Roman"/>
          <w:color w:val="000000"/>
          <w:sz w:val="24"/>
          <w:szCs w:val="24"/>
          <w:shd w:val="clear" w:color="auto" w:fill="FFFFFF"/>
        </w:rPr>
        <w:t>тать</w:t>
      </w:r>
      <w:r>
        <w:rPr>
          <w:rFonts w:ascii="Times New Roman" w:hAnsi="Times New Roman" w:cs="Times New Roman"/>
          <w:color w:val="000000"/>
          <w:sz w:val="24"/>
          <w:szCs w:val="24"/>
          <w:shd w:val="clear" w:color="auto" w:fill="FFFFFF"/>
        </w:rPr>
        <w:t xml:space="preserve">и 5 </w:t>
      </w:r>
      <w:r w:rsidRPr="0036300B">
        <w:rPr>
          <w:rFonts w:ascii="Times New Roman" w:hAnsi="Times New Roman" w:cs="Times New Roman"/>
          <w:sz w:val="24"/>
          <w:szCs w:val="24"/>
        </w:rPr>
        <w:t>Закона «О несостоятельности (банкротстве)»</w:t>
      </w:r>
      <w:r>
        <w:rPr>
          <w:rFonts w:ascii="Times New Roman" w:hAnsi="Times New Roman" w:cs="Times New Roman"/>
          <w:sz w:val="24"/>
          <w:szCs w:val="24"/>
        </w:rPr>
        <w:t xml:space="preserve"> т</w:t>
      </w:r>
      <w:r w:rsidR="00B279F2" w:rsidRPr="00B279F2">
        <w:rPr>
          <w:rFonts w:ascii="Times New Roman" w:hAnsi="Times New Roman" w:cs="Times New Roman"/>
          <w:color w:val="000000"/>
          <w:sz w:val="24"/>
          <w:szCs w:val="24"/>
          <w:shd w:val="clear" w:color="auto" w:fill="FFFFFF"/>
        </w:rPr>
        <w:t xml:space="preserve">ребования кредиторов </w:t>
      </w:r>
      <w:r w:rsidR="00B279F2" w:rsidRPr="00177604">
        <w:rPr>
          <w:rFonts w:ascii="Times New Roman" w:hAnsi="Times New Roman" w:cs="Times New Roman"/>
          <w:b/>
          <w:color w:val="000000"/>
          <w:sz w:val="24"/>
          <w:szCs w:val="24"/>
          <w:shd w:val="clear" w:color="auto" w:fill="FFFFFF"/>
        </w:rPr>
        <w:t>по текущим платежам</w:t>
      </w:r>
      <w:r w:rsidR="00B279F2" w:rsidRPr="00B279F2">
        <w:rPr>
          <w:rFonts w:ascii="Times New Roman" w:hAnsi="Times New Roman" w:cs="Times New Roman"/>
          <w:color w:val="000000"/>
          <w:sz w:val="24"/>
          <w:szCs w:val="24"/>
          <w:shd w:val="clear" w:color="auto" w:fill="FFFFFF"/>
        </w:rPr>
        <w:t xml:space="preserve"> </w:t>
      </w:r>
      <w:r w:rsidR="00B279F2" w:rsidRPr="00B279F2">
        <w:rPr>
          <w:rFonts w:ascii="Times New Roman" w:hAnsi="Times New Roman" w:cs="Times New Roman"/>
          <w:b/>
          <w:color w:val="000000"/>
          <w:sz w:val="24"/>
          <w:szCs w:val="24"/>
          <w:shd w:val="clear" w:color="auto" w:fill="FFFFFF"/>
        </w:rPr>
        <w:t>не подлежат включению в реестр требований кредиторов.</w:t>
      </w:r>
      <w:r w:rsidR="00B279F2" w:rsidRPr="00B279F2">
        <w:rPr>
          <w:rFonts w:ascii="Times New Roman" w:hAnsi="Times New Roman" w:cs="Times New Roman"/>
          <w:color w:val="000000"/>
          <w:sz w:val="24"/>
          <w:szCs w:val="24"/>
          <w:shd w:val="clear" w:color="auto" w:fill="FFFFFF"/>
        </w:rPr>
        <w:t xml:space="preserve"> После введения следующей процедуры банкротства платежи по исполнению обязательств, </w:t>
      </w:r>
      <w:r w:rsidR="00B279F2" w:rsidRPr="00177604">
        <w:rPr>
          <w:rFonts w:ascii="Times New Roman" w:hAnsi="Times New Roman" w:cs="Times New Roman"/>
          <w:color w:val="000000"/>
          <w:sz w:val="24"/>
          <w:szCs w:val="24"/>
          <w:shd w:val="clear" w:color="auto" w:fill="FFFFFF"/>
        </w:rPr>
        <w:t xml:space="preserve">возникшие до принятия заявления о признании должника банкротом, </w:t>
      </w:r>
      <w:r w:rsidR="00B279F2" w:rsidRPr="00177604">
        <w:rPr>
          <w:rFonts w:ascii="Times New Roman" w:hAnsi="Times New Roman" w:cs="Times New Roman"/>
          <w:color w:val="000000" w:themeColor="text1"/>
          <w:sz w:val="24"/>
          <w:szCs w:val="24"/>
          <w:shd w:val="clear" w:color="auto" w:fill="FFFFFF"/>
        </w:rPr>
        <w:t xml:space="preserve">срок </w:t>
      </w:r>
      <w:r w:rsidR="00B279F2" w:rsidRPr="00177604">
        <w:rPr>
          <w:rFonts w:ascii="Times New Roman" w:hAnsi="Times New Roman" w:cs="Times New Roman"/>
          <w:color w:val="000000" w:themeColor="text1"/>
          <w:sz w:val="24"/>
          <w:szCs w:val="24"/>
          <w:shd w:val="clear" w:color="auto" w:fill="FFFFFF"/>
        </w:rPr>
        <w:lastRenderedPageBreak/>
        <w:t>исполнения по которым наступил до даты введения следующей процедуры, не являются текущими платежами.</w:t>
      </w:r>
      <w:r w:rsidR="00B279F2" w:rsidRPr="002E39A6">
        <w:rPr>
          <w:rFonts w:ascii="Times New Roman" w:hAnsi="Times New Roman" w:cs="Times New Roman"/>
          <w:b/>
          <w:color w:val="000000" w:themeColor="text1"/>
          <w:sz w:val="24"/>
          <w:szCs w:val="24"/>
          <w:shd w:val="clear" w:color="auto" w:fill="FFFFFF"/>
        </w:rPr>
        <w:t xml:space="preserve"> </w:t>
      </w:r>
      <w:r w:rsidR="00B279F2" w:rsidRPr="002E39A6">
        <w:rPr>
          <w:rFonts w:ascii="Times New Roman" w:hAnsi="Times New Roman" w:cs="Times New Roman"/>
          <w:color w:val="000000" w:themeColor="text1"/>
          <w:sz w:val="24"/>
          <w:szCs w:val="24"/>
          <w:shd w:val="clear" w:color="auto" w:fill="FFFFFF"/>
        </w:rPr>
        <w:t>При этом платежи по обязательствам, возникшие после принятия заявления о признании должника банкротом, независимо от смены процедуры банкротства, относятся к текущим платежам.</w:t>
      </w:r>
    </w:p>
    <w:p w:rsidR="00B1006F" w:rsidRPr="004E581B" w:rsidRDefault="00B1006F" w:rsidP="00BF6C31">
      <w:pPr>
        <w:spacing w:after="0" w:line="240" w:lineRule="auto"/>
        <w:ind w:right="-30"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В</w:t>
      </w:r>
      <w:r w:rsidRPr="00B1006F">
        <w:rPr>
          <w:rFonts w:ascii="Times New Roman" w:hAnsi="Times New Roman" w:cs="Times New Roman"/>
          <w:color w:val="000000"/>
          <w:sz w:val="24"/>
          <w:szCs w:val="24"/>
          <w:shd w:val="clear" w:color="auto" w:fill="FFFFFF"/>
        </w:rPr>
        <w:t xml:space="preserve"> силу</w:t>
      </w:r>
      <w:r w:rsidR="00422ADD">
        <w:rPr>
          <w:rFonts w:ascii="Times New Roman" w:hAnsi="Times New Roman" w:cs="Times New Roman"/>
          <w:color w:val="000000"/>
          <w:sz w:val="24"/>
          <w:szCs w:val="24"/>
          <w:shd w:val="clear" w:color="auto" w:fill="FFFFFF"/>
        </w:rPr>
        <w:t xml:space="preserve"> </w:t>
      </w:r>
      <w:proofErr w:type="spellStart"/>
      <w:r w:rsidR="00422ADD">
        <w:rPr>
          <w:rFonts w:ascii="Times New Roman" w:hAnsi="Times New Roman" w:cs="Times New Roman"/>
          <w:color w:val="000000"/>
          <w:sz w:val="24"/>
          <w:szCs w:val="24"/>
          <w:shd w:val="clear" w:color="auto" w:fill="FFFFFF"/>
        </w:rPr>
        <w:t>подп</w:t>
      </w:r>
      <w:proofErr w:type="gramStart"/>
      <w:r w:rsidR="00422ADD">
        <w:rPr>
          <w:rFonts w:ascii="Times New Roman" w:hAnsi="Times New Roman" w:cs="Times New Roman"/>
          <w:color w:val="000000"/>
          <w:sz w:val="24"/>
          <w:szCs w:val="24"/>
          <w:shd w:val="clear" w:color="auto" w:fill="FFFFFF"/>
        </w:rPr>
        <w:t>.а</w:t>
      </w:r>
      <w:proofErr w:type="spellEnd"/>
      <w:proofErr w:type="gramEnd"/>
      <w:r w:rsidR="00422ADD">
        <w:rPr>
          <w:rFonts w:ascii="Times New Roman" w:hAnsi="Times New Roman" w:cs="Times New Roman"/>
          <w:color w:val="000000"/>
          <w:sz w:val="24"/>
          <w:szCs w:val="24"/>
          <w:shd w:val="clear" w:color="auto" w:fill="FFFFFF"/>
        </w:rPr>
        <w:t>)</w:t>
      </w:r>
      <w:r w:rsidRPr="00B1006F">
        <w:rPr>
          <w:rFonts w:ascii="Times New Roman" w:hAnsi="Times New Roman" w:cs="Times New Roman"/>
          <w:color w:val="000000"/>
          <w:sz w:val="24"/>
          <w:szCs w:val="24"/>
          <w:shd w:val="clear" w:color="auto" w:fill="FFFFFF"/>
        </w:rPr>
        <w:t xml:space="preserve"> п.3 ст.7 Закона ПМР «О плате на землю» </w:t>
      </w:r>
      <w:r w:rsidRPr="00E37E92">
        <w:rPr>
          <w:rFonts w:ascii="Times New Roman" w:hAnsi="Times New Roman" w:cs="Times New Roman"/>
          <w:color w:val="000000" w:themeColor="text1"/>
          <w:sz w:val="24"/>
          <w:szCs w:val="24"/>
          <w:shd w:val="clear" w:color="auto" w:fill="FFFFFF"/>
        </w:rPr>
        <w:t>з</w:t>
      </w:r>
      <w:r w:rsidRPr="00E37E92">
        <w:rPr>
          <w:rFonts w:ascii="Times New Roman" w:eastAsia="Times New Roman" w:hAnsi="Times New Roman" w:cs="Times New Roman"/>
          <w:color w:val="000000" w:themeColor="text1"/>
          <w:sz w:val="24"/>
          <w:szCs w:val="24"/>
        </w:rPr>
        <w:t xml:space="preserve">емельный налог вносится в соответствующий бюджет </w:t>
      </w:r>
      <w:r w:rsidRPr="00E37E92">
        <w:rPr>
          <w:rFonts w:ascii="Times New Roman" w:hAnsi="Times New Roman" w:cs="Times New Roman"/>
          <w:color w:val="000000" w:themeColor="text1"/>
          <w:sz w:val="24"/>
          <w:szCs w:val="24"/>
        </w:rPr>
        <w:t>организациями по всем находящимся в пользовании земельным</w:t>
      </w:r>
      <w:r w:rsidRPr="00B1006F">
        <w:rPr>
          <w:rFonts w:ascii="Times New Roman" w:hAnsi="Times New Roman" w:cs="Times New Roman"/>
          <w:sz w:val="24"/>
          <w:szCs w:val="24"/>
        </w:rPr>
        <w:t xml:space="preserve"> участкам, за исключением земель сельскохозяйственного назначения, садово-огороднических товариществ, </w:t>
      </w:r>
      <w:r w:rsidRPr="004E581B">
        <w:rPr>
          <w:rFonts w:ascii="Times New Roman" w:hAnsi="Times New Roman" w:cs="Times New Roman"/>
          <w:color w:val="000000" w:themeColor="text1"/>
          <w:sz w:val="24"/>
          <w:szCs w:val="24"/>
        </w:rPr>
        <w:t>потребительских кооперативов, гаражных, гаражно-строительных, жилищно-строительных кооперативов, – поквартально 15 марта, 15 июня, 15 сентября, 15 декабря, в размере 1/4 годово</w:t>
      </w:r>
      <w:r w:rsidR="004E581B" w:rsidRPr="004E581B">
        <w:rPr>
          <w:rFonts w:ascii="Times New Roman" w:hAnsi="Times New Roman" w:cs="Times New Roman"/>
          <w:color w:val="000000" w:themeColor="text1"/>
          <w:sz w:val="24"/>
          <w:szCs w:val="24"/>
        </w:rPr>
        <w:t>й суммы по каждому сроку уплаты.</w:t>
      </w:r>
    </w:p>
    <w:p w:rsidR="00046B66" w:rsidRPr="00F60764" w:rsidRDefault="00FC1128" w:rsidP="00BF6C31">
      <w:pPr>
        <w:spacing w:after="0" w:line="240" w:lineRule="auto"/>
        <w:ind w:right="-30" w:firstLine="567"/>
        <w:jc w:val="both"/>
        <w:rPr>
          <w:rFonts w:ascii="Times New Roman" w:hAnsi="Times New Roman" w:cs="Times New Roman"/>
          <w:color w:val="000000" w:themeColor="text1"/>
          <w:sz w:val="24"/>
          <w:szCs w:val="24"/>
        </w:rPr>
      </w:pPr>
      <w:r w:rsidRPr="004E581B">
        <w:rPr>
          <w:rFonts w:ascii="Times New Roman" w:hAnsi="Times New Roman" w:cs="Times New Roman"/>
          <w:color w:val="000000" w:themeColor="text1"/>
          <w:sz w:val="24"/>
          <w:szCs w:val="24"/>
        </w:rPr>
        <w:t>С</w:t>
      </w:r>
      <w:r w:rsidR="00F60764" w:rsidRPr="004E581B">
        <w:rPr>
          <w:rFonts w:ascii="Times New Roman" w:hAnsi="Times New Roman" w:cs="Times New Roman"/>
          <w:color w:val="000000" w:themeColor="text1"/>
          <w:sz w:val="24"/>
          <w:szCs w:val="24"/>
        </w:rPr>
        <w:t xml:space="preserve">огласно </w:t>
      </w:r>
      <w:proofErr w:type="spellStart"/>
      <w:r w:rsidR="00F60764" w:rsidRPr="004E581B">
        <w:rPr>
          <w:rFonts w:ascii="Times New Roman" w:hAnsi="Times New Roman" w:cs="Times New Roman"/>
          <w:color w:val="000000" w:themeColor="text1"/>
          <w:sz w:val="24"/>
          <w:szCs w:val="24"/>
        </w:rPr>
        <w:t>подп</w:t>
      </w:r>
      <w:proofErr w:type="gramStart"/>
      <w:r w:rsidR="00F60764" w:rsidRPr="004E581B">
        <w:rPr>
          <w:rFonts w:ascii="Times New Roman" w:hAnsi="Times New Roman" w:cs="Times New Roman"/>
          <w:color w:val="000000" w:themeColor="text1"/>
          <w:sz w:val="24"/>
          <w:szCs w:val="24"/>
        </w:rPr>
        <w:t>.а</w:t>
      </w:r>
      <w:proofErr w:type="spellEnd"/>
      <w:proofErr w:type="gramEnd"/>
      <w:r w:rsidR="00F60764" w:rsidRPr="004E581B">
        <w:rPr>
          <w:rFonts w:ascii="Times New Roman" w:hAnsi="Times New Roman" w:cs="Times New Roman"/>
          <w:color w:val="000000" w:themeColor="text1"/>
          <w:sz w:val="24"/>
          <w:szCs w:val="24"/>
        </w:rPr>
        <w:t xml:space="preserve">) п.3 ст.7 Закона ПМР «О плате за землю» обязанность по уплате налога на землю за 3 квартал 2020 г. </w:t>
      </w:r>
      <w:r w:rsidRPr="004E581B">
        <w:rPr>
          <w:rFonts w:ascii="Times New Roman" w:hAnsi="Times New Roman" w:cs="Times New Roman"/>
          <w:color w:val="000000" w:themeColor="text1"/>
          <w:sz w:val="24"/>
          <w:szCs w:val="24"/>
        </w:rPr>
        <w:t xml:space="preserve">и право требования </w:t>
      </w:r>
      <w:r w:rsidRPr="00114106">
        <w:rPr>
          <w:rFonts w:ascii="Times New Roman" w:hAnsi="Times New Roman" w:cs="Times New Roman"/>
          <w:color w:val="000000" w:themeColor="text1"/>
          <w:sz w:val="24"/>
          <w:szCs w:val="24"/>
        </w:rPr>
        <w:t xml:space="preserve">указанных сумм возникло после 15 сентября, то есть </w:t>
      </w:r>
      <w:r w:rsidR="00F60764" w:rsidRPr="00114106">
        <w:rPr>
          <w:rFonts w:ascii="Times New Roman" w:hAnsi="Times New Roman" w:cs="Times New Roman"/>
          <w:color w:val="000000" w:themeColor="text1"/>
          <w:sz w:val="24"/>
          <w:szCs w:val="24"/>
        </w:rPr>
        <w:t xml:space="preserve">после принятия судом </w:t>
      </w:r>
      <w:r w:rsidR="002D4961" w:rsidRPr="00114106">
        <w:rPr>
          <w:rFonts w:ascii="Times New Roman" w:hAnsi="Times New Roman" w:cs="Times New Roman"/>
          <w:color w:val="000000" w:themeColor="text1"/>
          <w:sz w:val="24"/>
          <w:szCs w:val="24"/>
        </w:rPr>
        <w:t xml:space="preserve">27.07.2020 г. </w:t>
      </w:r>
      <w:r w:rsidR="00F60764" w:rsidRPr="00114106">
        <w:rPr>
          <w:rFonts w:ascii="Times New Roman" w:hAnsi="Times New Roman" w:cs="Times New Roman"/>
          <w:color w:val="000000" w:themeColor="text1"/>
          <w:sz w:val="24"/>
          <w:szCs w:val="24"/>
        </w:rPr>
        <w:t>заявления о признании должника банкротом и до вынесения решения о признании должника банкротом</w:t>
      </w:r>
      <w:r w:rsidRPr="00114106">
        <w:rPr>
          <w:rFonts w:ascii="Times New Roman" w:hAnsi="Times New Roman" w:cs="Times New Roman"/>
          <w:color w:val="000000" w:themeColor="text1"/>
          <w:sz w:val="24"/>
          <w:szCs w:val="24"/>
        </w:rPr>
        <w:t xml:space="preserve"> (30 ноября 2020</w:t>
      </w:r>
      <w:r w:rsidR="00997F29">
        <w:rPr>
          <w:rFonts w:ascii="Times New Roman" w:hAnsi="Times New Roman" w:cs="Times New Roman"/>
          <w:color w:val="000000" w:themeColor="text1"/>
          <w:sz w:val="24"/>
          <w:szCs w:val="24"/>
        </w:rPr>
        <w:t>г.</w:t>
      </w:r>
      <w:r w:rsidRPr="00114106">
        <w:rPr>
          <w:rFonts w:ascii="Times New Roman" w:hAnsi="Times New Roman" w:cs="Times New Roman"/>
          <w:color w:val="000000" w:themeColor="text1"/>
          <w:sz w:val="24"/>
          <w:szCs w:val="24"/>
        </w:rPr>
        <w:t>)</w:t>
      </w:r>
      <w:r w:rsidR="004E581B">
        <w:rPr>
          <w:rFonts w:ascii="Times New Roman" w:hAnsi="Times New Roman" w:cs="Times New Roman"/>
          <w:color w:val="000000" w:themeColor="text1"/>
          <w:sz w:val="24"/>
          <w:szCs w:val="24"/>
        </w:rPr>
        <w:t>. З</w:t>
      </w:r>
      <w:r w:rsidR="00F60764" w:rsidRPr="00114106">
        <w:rPr>
          <w:rFonts w:ascii="Times New Roman" w:hAnsi="Times New Roman" w:cs="Times New Roman"/>
          <w:color w:val="000000" w:themeColor="text1"/>
          <w:sz w:val="24"/>
          <w:szCs w:val="24"/>
        </w:rPr>
        <w:t>а 4 квартал 2020 г. обязанность уплаты наступила после 15 декабря, то есть после вынесения судом решения о признании должника банк</w:t>
      </w:r>
      <w:r w:rsidRPr="00114106">
        <w:rPr>
          <w:rFonts w:ascii="Times New Roman" w:hAnsi="Times New Roman" w:cs="Times New Roman"/>
          <w:color w:val="000000" w:themeColor="text1"/>
          <w:sz w:val="24"/>
          <w:szCs w:val="24"/>
        </w:rPr>
        <w:t>ротом.</w:t>
      </w:r>
      <w:r>
        <w:rPr>
          <w:rFonts w:ascii="Times New Roman" w:hAnsi="Times New Roman" w:cs="Times New Roman"/>
          <w:color w:val="000000" w:themeColor="text1"/>
          <w:sz w:val="24"/>
          <w:szCs w:val="24"/>
        </w:rPr>
        <w:t xml:space="preserve"> С</w:t>
      </w:r>
      <w:r w:rsidR="00F60764">
        <w:rPr>
          <w:rFonts w:ascii="Times New Roman" w:hAnsi="Times New Roman" w:cs="Times New Roman"/>
          <w:color w:val="000000" w:themeColor="text1"/>
          <w:sz w:val="24"/>
          <w:szCs w:val="24"/>
        </w:rPr>
        <w:t>ледовательно</w:t>
      </w:r>
      <w:r>
        <w:rPr>
          <w:rFonts w:ascii="Times New Roman" w:hAnsi="Times New Roman" w:cs="Times New Roman"/>
          <w:color w:val="000000" w:themeColor="text1"/>
          <w:sz w:val="24"/>
          <w:szCs w:val="24"/>
        </w:rPr>
        <w:t>,</w:t>
      </w:r>
      <w:r w:rsidR="00F60764">
        <w:rPr>
          <w:rFonts w:ascii="Times New Roman" w:hAnsi="Times New Roman" w:cs="Times New Roman"/>
          <w:color w:val="000000" w:themeColor="text1"/>
          <w:sz w:val="24"/>
          <w:szCs w:val="24"/>
        </w:rPr>
        <w:t xml:space="preserve"> суммы, начисленные за 3,4 квартал 2020 года являются текущими платежами и в</w:t>
      </w:r>
      <w:r w:rsidR="00F60764">
        <w:rPr>
          <w:rFonts w:ascii="Times New Roman" w:hAnsi="Times New Roman" w:cs="Times New Roman"/>
          <w:color w:val="000000"/>
          <w:sz w:val="24"/>
          <w:szCs w:val="24"/>
          <w:shd w:val="clear" w:color="auto" w:fill="FFFFFF"/>
        </w:rPr>
        <w:t xml:space="preserve"> силу п.1,3 с</w:t>
      </w:r>
      <w:r w:rsidR="00F60764" w:rsidRPr="00B279F2">
        <w:rPr>
          <w:rFonts w:ascii="Times New Roman" w:hAnsi="Times New Roman" w:cs="Times New Roman"/>
          <w:color w:val="000000"/>
          <w:sz w:val="24"/>
          <w:szCs w:val="24"/>
          <w:shd w:val="clear" w:color="auto" w:fill="FFFFFF"/>
        </w:rPr>
        <w:t>тать</w:t>
      </w:r>
      <w:r w:rsidR="00F60764">
        <w:rPr>
          <w:rFonts w:ascii="Times New Roman" w:hAnsi="Times New Roman" w:cs="Times New Roman"/>
          <w:color w:val="000000"/>
          <w:sz w:val="24"/>
          <w:szCs w:val="24"/>
          <w:shd w:val="clear" w:color="auto" w:fill="FFFFFF"/>
        </w:rPr>
        <w:t xml:space="preserve">и 5 </w:t>
      </w:r>
      <w:r w:rsidR="00F60764" w:rsidRPr="0036300B">
        <w:rPr>
          <w:rFonts w:ascii="Times New Roman" w:hAnsi="Times New Roman" w:cs="Times New Roman"/>
          <w:sz w:val="24"/>
          <w:szCs w:val="24"/>
        </w:rPr>
        <w:t>Закона «О несостоятельности (банкротстве)»</w:t>
      </w:r>
      <w:r w:rsidR="00F60764">
        <w:rPr>
          <w:rFonts w:ascii="Times New Roman" w:hAnsi="Times New Roman" w:cs="Times New Roman"/>
          <w:sz w:val="24"/>
          <w:szCs w:val="24"/>
        </w:rPr>
        <w:t xml:space="preserve"> </w:t>
      </w:r>
      <w:r w:rsidR="00F60764" w:rsidRPr="00F60764">
        <w:rPr>
          <w:rFonts w:ascii="Times New Roman" w:hAnsi="Times New Roman" w:cs="Times New Roman"/>
          <w:color w:val="000000"/>
          <w:sz w:val="24"/>
          <w:szCs w:val="24"/>
          <w:shd w:val="clear" w:color="auto" w:fill="FFFFFF"/>
        </w:rPr>
        <w:t>не подлежат включению в реестр требований кредиторов</w:t>
      </w:r>
      <w:r>
        <w:rPr>
          <w:rFonts w:ascii="Times New Roman" w:hAnsi="Times New Roman" w:cs="Times New Roman"/>
          <w:color w:val="000000"/>
          <w:sz w:val="24"/>
          <w:szCs w:val="24"/>
          <w:shd w:val="clear" w:color="auto" w:fill="FFFFFF"/>
        </w:rPr>
        <w:t xml:space="preserve">, </w:t>
      </w:r>
      <w:r w:rsidRPr="0036300B">
        <w:rPr>
          <w:rFonts w:ascii="Times New Roman" w:hAnsi="Times New Roman" w:cs="Times New Roman"/>
          <w:sz w:val="24"/>
          <w:szCs w:val="24"/>
        </w:rPr>
        <w:t xml:space="preserve">погашаются вне очереди за счет конкурсной массы </w:t>
      </w:r>
      <w:r>
        <w:rPr>
          <w:rFonts w:ascii="Times New Roman" w:hAnsi="Times New Roman" w:cs="Times New Roman"/>
          <w:sz w:val="24"/>
          <w:szCs w:val="24"/>
        </w:rPr>
        <w:t>в силу п.</w:t>
      </w:r>
      <w:r w:rsidRPr="0036300B">
        <w:rPr>
          <w:rFonts w:ascii="Times New Roman" w:hAnsi="Times New Roman" w:cs="Times New Roman"/>
          <w:sz w:val="24"/>
          <w:szCs w:val="24"/>
        </w:rPr>
        <w:t>1 ст.130</w:t>
      </w:r>
      <w:r>
        <w:rPr>
          <w:rFonts w:ascii="Times New Roman" w:hAnsi="Times New Roman" w:cs="Times New Roman"/>
          <w:sz w:val="24"/>
          <w:szCs w:val="24"/>
        </w:rPr>
        <w:t xml:space="preserve"> названного Закона. </w:t>
      </w:r>
    </w:p>
    <w:p w:rsidR="00046B66" w:rsidRPr="00F60764" w:rsidRDefault="002E5D66" w:rsidP="00BF6C31">
      <w:pPr>
        <w:spacing w:after="0" w:line="240" w:lineRule="auto"/>
        <w:ind w:right="-30" w:firstLine="567"/>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Требования же </w:t>
      </w:r>
      <w:r w:rsidR="00FC1128">
        <w:rPr>
          <w:rFonts w:ascii="Times New Roman" w:hAnsi="Times New Roman" w:cs="Times New Roman"/>
          <w:color w:val="000000" w:themeColor="text1"/>
          <w:sz w:val="24"/>
          <w:szCs w:val="24"/>
        </w:rPr>
        <w:t xml:space="preserve">по оплате налогов </w:t>
      </w:r>
      <w:r>
        <w:rPr>
          <w:rFonts w:ascii="Times New Roman" w:hAnsi="Times New Roman" w:cs="Times New Roman"/>
          <w:color w:val="000000" w:themeColor="text1"/>
          <w:sz w:val="24"/>
          <w:szCs w:val="24"/>
        </w:rPr>
        <w:t>за предыдущий период (4 кварт</w:t>
      </w:r>
      <w:r w:rsidR="00484071">
        <w:rPr>
          <w:rFonts w:ascii="Times New Roman" w:hAnsi="Times New Roman" w:cs="Times New Roman"/>
          <w:color w:val="000000" w:themeColor="text1"/>
          <w:sz w:val="24"/>
          <w:szCs w:val="24"/>
        </w:rPr>
        <w:t>ал 2019 г., 1,2 квартал 2020 го</w:t>
      </w:r>
      <w:r>
        <w:rPr>
          <w:rFonts w:ascii="Times New Roman" w:hAnsi="Times New Roman" w:cs="Times New Roman"/>
          <w:color w:val="000000" w:themeColor="text1"/>
          <w:sz w:val="24"/>
          <w:szCs w:val="24"/>
        </w:rPr>
        <w:t>да</w:t>
      </w:r>
      <w:r w:rsidR="00484071">
        <w:rPr>
          <w:rFonts w:ascii="Times New Roman" w:hAnsi="Times New Roman" w:cs="Times New Roman"/>
          <w:color w:val="000000" w:themeColor="text1"/>
          <w:sz w:val="24"/>
          <w:szCs w:val="24"/>
        </w:rPr>
        <w:t>),</w:t>
      </w:r>
      <w:r w:rsidR="00FC1128">
        <w:rPr>
          <w:rFonts w:ascii="Times New Roman" w:hAnsi="Times New Roman" w:cs="Times New Roman"/>
          <w:color w:val="000000" w:themeColor="text1"/>
          <w:sz w:val="24"/>
          <w:szCs w:val="24"/>
        </w:rPr>
        <w:t xml:space="preserve"> обязанность по оплате которых возникла до подачи в суд заявления о признании должника банкротом (до 27.07.2020 г.), </w:t>
      </w:r>
      <w:r w:rsidR="00484071">
        <w:rPr>
          <w:rFonts w:ascii="Times New Roman" w:hAnsi="Times New Roman" w:cs="Times New Roman"/>
          <w:color w:val="000000" w:themeColor="text1"/>
          <w:sz w:val="24"/>
          <w:szCs w:val="24"/>
        </w:rPr>
        <w:t xml:space="preserve"> как </w:t>
      </w:r>
      <w:r w:rsidR="00484071" w:rsidRPr="00616BFD">
        <w:rPr>
          <w:rFonts w:ascii="Times New Roman" w:hAnsi="Times New Roman" w:cs="Times New Roman"/>
          <w:sz w:val="24"/>
          <w:szCs w:val="24"/>
        </w:rPr>
        <w:t>заявленные после закрытия реестра требований кредиторов</w:t>
      </w:r>
      <w:r w:rsidR="00FC1128">
        <w:rPr>
          <w:rFonts w:ascii="Times New Roman" w:hAnsi="Times New Roman" w:cs="Times New Roman"/>
          <w:sz w:val="24"/>
          <w:szCs w:val="24"/>
        </w:rPr>
        <w:t>,</w:t>
      </w:r>
      <w:r w:rsidR="00484071" w:rsidRPr="00616BFD">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в </w:t>
      </w:r>
      <w:r w:rsidR="00484071">
        <w:rPr>
          <w:rFonts w:ascii="Times New Roman" w:hAnsi="Times New Roman" w:cs="Times New Roman"/>
          <w:color w:val="000000" w:themeColor="text1"/>
          <w:sz w:val="24"/>
          <w:szCs w:val="24"/>
        </w:rPr>
        <w:t>соответствии</w:t>
      </w:r>
      <w:r>
        <w:rPr>
          <w:rFonts w:ascii="Times New Roman" w:hAnsi="Times New Roman" w:cs="Times New Roman"/>
          <w:color w:val="000000" w:themeColor="text1"/>
          <w:sz w:val="24"/>
          <w:szCs w:val="24"/>
        </w:rPr>
        <w:t xml:space="preserve"> с пунктом 4 статьи 139 названного Закона подлежат удовлетворению за счет </w:t>
      </w:r>
      <w:r w:rsidR="00484071">
        <w:rPr>
          <w:rFonts w:ascii="Times New Roman" w:hAnsi="Times New Roman" w:cs="Times New Roman"/>
          <w:color w:val="000000" w:themeColor="text1"/>
          <w:sz w:val="24"/>
          <w:szCs w:val="24"/>
        </w:rPr>
        <w:t>имущества должника, оставшегося после удовлетворения требований кредиторов</w:t>
      </w:r>
      <w:proofErr w:type="gramEnd"/>
      <w:r w:rsidR="00484071">
        <w:rPr>
          <w:rFonts w:ascii="Times New Roman" w:hAnsi="Times New Roman" w:cs="Times New Roman"/>
          <w:color w:val="000000" w:themeColor="text1"/>
          <w:sz w:val="24"/>
          <w:szCs w:val="24"/>
        </w:rPr>
        <w:t xml:space="preserve">, включенных в реестр требований кредиторов должника. </w:t>
      </w:r>
    </w:p>
    <w:p w:rsidR="002E39A6" w:rsidRDefault="00114106" w:rsidP="00BF6C31">
      <w:pPr>
        <w:spacing w:after="0" w:line="240" w:lineRule="auto"/>
        <w:ind w:right="-30" w:firstLine="567"/>
        <w:jc w:val="both"/>
        <w:rPr>
          <w:rFonts w:ascii="Times New Roman" w:hAnsi="Times New Roman" w:cs="Times New Roman"/>
          <w:sz w:val="24"/>
          <w:szCs w:val="24"/>
        </w:rPr>
      </w:pPr>
      <w:r>
        <w:rPr>
          <w:rFonts w:ascii="Times New Roman" w:hAnsi="Times New Roman" w:cs="Times New Roman"/>
          <w:sz w:val="24"/>
          <w:szCs w:val="24"/>
        </w:rPr>
        <w:t>П</w:t>
      </w:r>
      <w:r w:rsidR="00855B9A">
        <w:rPr>
          <w:rFonts w:ascii="Times New Roman" w:hAnsi="Times New Roman" w:cs="Times New Roman"/>
          <w:sz w:val="24"/>
          <w:szCs w:val="24"/>
        </w:rPr>
        <w:t>ринимая во внимание</w:t>
      </w:r>
      <w:r w:rsidR="002E39A6">
        <w:rPr>
          <w:rFonts w:ascii="Times New Roman" w:hAnsi="Times New Roman" w:cs="Times New Roman"/>
          <w:sz w:val="24"/>
          <w:szCs w:val="24"/>
        </w:rPr>
        <w:t xml:space="preserve"> приложенн</w:t>
      </w:r>
      <w:r w:rsidR="00855B9A">
        <w:rPr>
          <w:rFonts w:ascii="Times New Roman" w:hAnsi="Times New Roman" w:cs="Times New Roman"/>
          <w:sz w:val="24"/>
          <w:szCs w:val="24"/>
        </w:rPr>
        <w:t>ый</w:t>
      </w:r>
      <w:r w:rsidR="002E39A6">
        <w:rPr>
          <w:rFonts w:ascii="Times New Roman" w:hAnsi="Times New Roman" w:cs="Times New Roman"/>
          <w:sz w:val="24"/>
          <w:szCs w:val="24"/>
        </w:rPr>
        <w:t xml:space="preserve"> к Акту от 12.04.2021 г. расчет земельного налога и коэффициента инфляции, </w:t>
      </w:r>
      <w:r w:rsidR="00855B9A">
        <w:rPr>
          <w:rFonts w:ascii="Times New Roman" w:hAnsi="Times New Roman" w:cs="Times New Roman"/>
          <w:sz w:val="24"/>
          <w:szCs w:val="24"/>
        </w:rPr>
        <w:t xml:space="preserve">суд приходит к выводу, что </w:t>
      </w:r>
      <w:r w:rsidR="002E39A6">
        <w:rPr>
          <w:rFonts w:ascii="Times New Roman" w:hAnsi="Times New Roman" w:cs="Times New Roman"/>
          <w:sz w:val="24"/>
          <w:szCs w:val="24"/>
        </w:rPr>
        <w:t xml:space="preserve">сумма 4 326,69 рублей </w:t>
      </w:r>
      <w:r w:rsidR="00855B9A">
        <w:rPr>
          <w:rFonts w:ascii="Times New Roman" w:hAnsi="Times New Roman" w:cs="Times New Roman"/>
          <w:sz w:val="24"/>
          <w:szCs w:val="24"/>
        </w:rPr>
        <w:t>(</w:t>
      </w:r>
      <w:r w:rsidR="002E39A6">
        <w:rPr>
          <w:rFonts w:ascii="Times New Roman" w:hAnsi="Times New Roman" w:cs="Times New Roman"/>
          <w:sz w:val="24"/>
          <w:szCs w:val="24"/>
        </w:rPr>
        <w:t>из которой: 4 223,</w:t>
      </w:r>
      <w:r w:rsidR="00202D08">
        <w:rPr>
          <w:rFonts w:ascii="Times New Roman" w:hAnsi="Times New Roman" w:cs="Times New Roman"/>
          <w:sz w:val="24"/>
          <w:szCs w:val="24"/>
        </w:rPr>
        <w:t>22</w:t>
      </w:r>
      <w:r w:rsidR="002E39A6">
        <w:rPr>
          <w:rFonts w:ascii="Times New Roman" w:hAnsi="Times New Roman" w:cs="Times New Roman"/>
          <w:sz w:val="24"/>
          <w:szCs w:val="24"/>
        </w:rPr>
        <w:t xml:space="preserve"> </w:t>
      </w:r>
      <w:proofErr w:type="spellStart"/>
      <w:r w:rsidR="002E39A6">
        <w:rPr>
          <w:rFonts w:ascii="Times New Roman" w:hAnsi="Times New Roman" w:cs="Times New Roman"/>
          <w:sz w:val="24"/>
          <w:szCs w:val="24"/>
        </w:rPr>
        <w:t>рубля-сумма</w:t>
      </w:r>
      <w:proofErr w:type="spellEnd"/>
      <w:r w:rsidR="002E39A6">
        <w:rPr>
          <w:rFonts w:ascii="Times New Roman" w:hAnsi="Times New Roman" w:cs="Times New Roman"/>
          <w:sz w:val="24"/>
          <w:szCs w:val="24"/>
        </w:rPr>
        <w:t xml:space="preserve"> </w:t>
      </w:r>
      <w:proofErr w:type="spellStart"/>
      <w:r w:rsidR="002E39A6">
        <w:rPr>
          <w:rFonts w:ascii="Times New Roman" w:hAnsi="Times New Roman" w:cs="Times New Roman"/>
          <w:sz w:val="24"/>
          <w:szCs w:val="24"/>
        </w:rPr>
        <w:t>доначисленого</w:t>
      </w:r>
      <w:proofErr w:type="spellEnd"/>
      <w:r w:rsidR="002E39A6">
        <w:rPr>
          <w:rFonts w:ascii="Times New Roman" w:hAnsi="Times New Roman" w:cs="Times New Roman"/>
          <w:sz w:val="24"/>
          <w:szCs w:val="24"/>
        </w:rPr>
        <w:t xml:space="preserve"> налога на землю</w:t>
      </w:r>
      <w:r w:rsidR="002E39A6" w:rsidRPr="002E39A6">
        <w:rPr>
          <w:rFonts w:ascii="Times New Roman" w:hAnsi="Times New Roman" w:cs="Times New Roman"/>
          <w:sz w:val="24"/>
          <w:szCs w:val="24"/>
        </w:rPr>
        <w:t xml:space="preserve"> </w:t>
      </w:r>
      <w:r w:rsidR="002E39A6">
        <w:rPr>
          <w:rFonts w:ascii="Times New Roman" w:hAnsi="Times New Roman" w:cs="Times New Roman"/>
          <w:sz w:val="24"/>
          <w:szCs w:val="24"/>
        </w:rPr>
        <w:t xml:space="preserve">за 3,4 квартал 2020 года, 103,47 рублей </w:t>
      </w:r>
      <w:proofErr w:type="gramStart"/>
      <w:r w:rsidR="002E39A6">
        <w:rPr>
          <w:rFonts w:ascii="Times New Roman" w:hAnsi="Times New Roman" w:cs="Times New Roman"/>
          <w:sz w:val="24"/>
          <w:szCs w:val="24"/>
        </w:rPr>
        <w:t>–к</w:t>
      </w:r>
      <w:proofErr w:type="gramEnd"/>
      <w:r w:rsidR="002E39A6">
        <w:rPr>
          <w:rFonts w:ascii="Times New Roman" w:hAnsi="Times New Roman" w:cs="Times New Roman"/>
          <w:sz w:val="24"/>
          <w:szCs w:val="24"/>
        </w:rPr>
        <w:t>оэффициент инфляции за указанный период</w:t>
      </w:r>
      <w:r w:rsidR="00855B9A">
        <w:rPr>
          <w:rFonts w:ascii="Times New Roman" w:hAnsi="Times New Roman" w:cs="Times New Roman"/>
          <w:sz w:val="24"/>
          <w:szCs w:val="24"/>
        </w:rPr>
        <w:t>)</w:t>
      </w:r>
      <w:r w:rsidR="002E39A6">
        <w:rPr>
          <w:rFonts w:ascii="Times New Roman" w:hAnsi="Times New Roman" w:cs="Times New Roman"/>
          <w:sz w:val="24"/>
          <w:szCs w:val="24"/>
        </w:rPr>
        <w:t>, относится к текущим платежам и не подлежит включению в реестр требований кредиторов должника в</w:t>
      </w:r>
      <w:r w:rsidR="002E39A6">
        <w:rPr>
          <w:rFonts w:ascii="Times New Roman" w:hAnsi="Times New Roman" w:cs="Times New Roman"/>
          <w:color w:val="000000"/>
          <w:sz w:val="24"/>
          <w:szCs w:val="24"/>
          <w:shd w:val="clear" w:color="auto" w:fill="FFFFFF"/>
        </w:rPr>
        <w:t xml:space="preserve"> силу п.1,3 с</w:t>
      </w:r>
      <w:r w:rsidR="002E39A6" w:rsidRPr="00B279F2">
        <w:rPr>
          <w:rFonts w:ascii="Times New Roman" w:hAnsi="Times New Roman" w:cs="Times New Roman"/>
          <w:color w:val="000000"/>
          <w:sz w:val="24"/>
          <w:szCs w:val="24"/>
          <w:shd w:val="clear" w:color="auto" w:fill="FFFFFF"/>
        </w:rPr>
        <w:t>тать</w:t>
      </w:r>
      <w:r w:rsidR="002E39A6">
        <w:rPr>
          <w:rFonts w:ascii="Times New Roman" w:hAnsi="Times New Roman" w:cs="Times New Roman"/>
          <w:color w:val="000000"/>
          <w:sz w:val="24"/>
          <w:szCs w:val="24"/>
          <w:shd w:val="clear" w:color="auto" w:fill="FFFFFF"/>
        </w:rPr>
        <w:t xml:space="preserve">и 5 </w:t>
      </w:r>
      <w:r w:rsidR="002E39A6" w:rsidRPr="0036300B">
        <w:rPr>
          <w:rFonts w:ascii="Times New Roman" w:hAnsi="Times New Roman" w:cs="Times New Roman"/>
          <w:sz w:val="24"/>
          <w:szCs w:val="24"/>
        </w:rPr>
        <w:t>Закона «О несостоятельности (банкротстве)»</w:t>
      </w:r>
      <w:r w:rsidR="002E39A6">
        <w:rPr>
          <w:rFonts w:ascii="Times New Roman" w:hAnsi="Times New Roman" w:cs="Times New Roman"/>
          <w:sz w:val="24"/>
          <w:szCs w:val="24"/>
        </w:rPr>
        <w:t>.</w:t>
      </w:r>
    </w:p>
    <w:p w:rsidR="00855B9A" w:rsidRDefault="002E39A6" w:rsidP="00BF6C31">
      <w:pPr>
        <w:spacing w:after="0" w:line="240" w:lineRule="auto"/>
        <w:ind w:right="-30" w:firstLine="567"/>
        <w:jc w:val="both"/>
        <w:rPr>
          <w:rFonts w:ascii="Times New Roman" w:hAnsi="Times New Roman" w:cs="Times New Roman"/>
          <w:color w:val="000000" w:themeColor="text1"/>
          <w:sz w:val="24"/>
          <w:szCs w:val="24"/>
        </w:rPr>
      </w:pPr>
      <w:r w:rsidRPr="003F5DA7">
        <w:rPr>
          <w:rFonts w:ascii="Times New Roman" w:hAnsi="Times New Roman" w:cs="Times New Roman"/>
          <w:color w:val="000000"/>
          <w:sz w:val="24"/>
          <w:szCs w:val="24"/>
        </w:rPr>
        <w:t>Сумма 6 334,8</w:t>
      </w:r>
      <w:r w:rsidR="00C26678" w:rsidRPr="003F5DA7">
        <w:rPr>
          <w:rFonts w:ascii="Times New Roman" w:hAnsi="Times New Roman" w:cs="Times New Roman"/>
          <w:color w:val="000000"/>
          <w:sz w:val="24"/>
          <w:szCs w:val="24"/>
        </w:rPr>
        <w:t>3</w:t>
      </w:r>
      <w:r w:rsidRPr="003F5DA7">
        <w:rPr>
          <w:rFonts w:ascii="Times New Roman" w:hAnsi="Times New Roman" w:cs="Times New Roman"/>
          <w:color w:val="000000"/>
          <w:sz w:val="24"/>
          <w:szCs w:val="24"/>
        </w:rPr>
        <w:t xml:space="preserve"> рублей </w:t>
      </w:r>
      <w:proofErr w:type="gramStart"/>
      <w:r w:rsidR="00C26678" w:rsidRPr="003F5DA7">
        <w:rPr>
          <w:rFonts w:ascii="Times New Roman" w:hAnsi="Times New Roman" w:cs="Times New Roman"/>
          <w:color w:val="000000"/>
          <w:sz w:val="24"/>
          <w:szCs w:val="24"/>
        </w:rPr>
        <w:t>-</w:t>
      </w:r>
      <w:proofErr w:type="spellStart"/>
      <w:r w:rsidRPr="003F5DA7">
        <w:rPr>
          <w:rFonts w:ascii="Times New Roman" w:hAnsi="Times New Roman" w:cs="Times New Roman"/>
          <w:color w:val="000000"/>
          <w:sz w:val="24"/>
          <w:szCs w:val="24"/>
        </w:rPr>
        <w:t>д</w:t>
      </w:r>
      <w:proofErr w:type="gramEnd"/>
      <w:r w:rsidRPr="003F5DA7">
        <w:rPr>
          <w:rFonts w:ascii="Times New Roman" w:hAnsi="Times New Roman" w:cs="Times New Roman"/>
          <w:color w:val="000000"/>
          <w:sz w:val="24"/>
          <w:szCs w:val="24"/>
        </w:rPr>
        <w:t>оначисленный</w:t>
      </w:r>
      <w:proofErr w:type="spellEnd"/>
      <w:r w:rsidRPr="003F5DA7">
        <w:rPr>
          <w:rFonts w:ascii="Times New Roman" w:hAnsi="Times New Roman" w:cs="Times New Roman"/>
          <w:color w:val="000000"/>
          <w:sz w:val="24"/>
          <w:szCs w:val="24"/>
        </w:rPr>
        <w:t xml:space="preserve"> налог за 4 квартал </w:t>
      </w:r>
      <w:r w:rsidRPr="003F5DA7">
        <w:rPr>
          <w:rFonts w:ascii="Times New Roman" w:hAnsi="Times New Roman" w:cs="Times New Roman"/>
          <w:color w:val="000000" w:themeColor="text1"/>
          <w:sz w:val="24"/>
          <w:szCs w:val="24"/>
        </w:rPr>
        <w:t>2019 г. и  1,2 квартал 2020 г</w:t>
      </w:r>
      <w:r w:rsidR="00C26678" w:rsidRPr="003F5DA7">
        <w:rPr>
          <w:rFonts w:ascii="Times New Roman" w:hAnsi="Times New Roman" w:cs="Times New Roman"/>
          <w:color w:val="000000" w:themeColor="text1"/>
          <w:sz w:val="24"/>
          <w:szCs w:val="24"/>
        </w:rPr>
        <w:t>. и</w:t>
      </w:r>
      <w:r w:rsidRPr="003F5DA7">
        <w:rPr>
          <w:rFonts w:ascii="Times New Roman" w:hAnsi="Times New Roman" w:cs="Times New Roman"/>
          <w:color w:val="000000" w:themeColor="text1"/>
          <w:sz w:val="24"/>
          <w:szCs w:val="24"/>
        </w:rPr>
        <w:t xml:space="preserve">  коэффициент инфляции</w:t>
      </w:r>
      <w:r w:rsidRPr="00114106">
        <w:rPr>
          <w:rFonts w:ascii="Times New Roman" w:hAnsi="Times New Roman" w:cs="Times New Roman"/>
          <w:color w:val="000000" w:themeColor="text1"/>
          <w:sz w:val="24"/>
          <w:szCs w:val="24"/>
        </w:rPr>
        <w:t xml:space="preserve"> </w:t>
      </w:r>
      <w:r w:rsidR="00997F29">
        <w:rPr>
          <w:rFonts w:ascii="Times New Roman" w:hAnsi="Times New Roman" w:cs="Times New Roman"/>
          <w:color w:val="000000" w:themeColor="text1"/>
          <w:sz w:val="24"/>
          <w:szCs w:val="24"/>
        </w:rPr>
        <w:t xml:space="preserve">за указанный период в размере </w:t>
      </w:r>
      <w:r w:rsidRPr="00114106">
        <w:rPr>
          <w:rFonts w:ascii="Times New Roman" w:hAnsi="Times New Roman" w:cs="Times New Roman"/>
          <w:color w:val="000000" w:themeColor="text1"/>
          <w:sz w:val="24"/>
          <w:szCs w:val="24"/>
        </w:rPr>
        <w:t>148,4</w:t>
      </w:r>
      <w:r w:rsidR="00202D08">
        <w:rPr>
          <w:rFonts w:ascii="Times New Roman" w:hAnsi="Times New Roman" w:cs="Times New Roman"/>
          <w:color w:val="000000" w:themeColor="text1"/>
          <w:sz w:val="24"/>
          <w:szCs w:val="24"/>
        </w:rPr>
        <w:t>6</w:t>
      </w:r>
      <w:r w:rsidRPr="00114106">
        <w:rPr>
          <w:rFonts w:ascii="Times New Roman" w:hAnsi="Times New Roman" w:cs="Times New Roman"/>
          <w:color w:val="000000" w:themeColor="text1"/>
          <w:sz w:val="24"/>
          <w:szCs w:val="24"/>
        </w:rPr>
        <w:t xml:space="preserve"> рубл</w:t>
      </w:r>
      <w:r w:rsidR="00202D08">
        <w:rPr>
          <w:rFonts w:ascii="Times New Roman" w:hAnsi="Times New Roman" w:cs="Times New Roman"/>
          <w:color w:val="000000" w:themeColor="text1"/>
          <w:sz w:val="24"/>
          <w:szCs w:val="24"/>
        </w:rPr>
        <w:t>ей</w:t>
      </w:r>
      <w:r w:rsidRPr="00114106">
        <w:rPr>
          <w:rFonts w:ascii="Times New Roman" w:hAnsi="Times New Roman" w:cs="Times New Roman"/>
          <w:color w:val="000000" w:themeColor="text1"/>
          <w:sz w:val="24"/>
          <w:szCs w:val="24"/>
        </w:rPr>
        <w:t>, подлеж</w:t>
      </w:r>
      <w:r w:rsidR="00D11E88">
        <w:rPr>
          <w:rFonts w:ascii="Times New Roman" w:hAnsi="Times New Roman" w:cs="Times New Roman"/>
          <w:color w:val="000000" w:themeColor="text1"/>
          <w:sz w:val="24"/>
          <w:szCs w:val="24"/>
        </w:rPr>
        <w:t>а</w:t>
      </w:r>
      <w:r w:rsidRPr="00114106">
        <w:rPr>
          <w:rFonts w:ascii="Times New Roman" w:hAnsi="Times New Roman" w:cs="Times New Roman"/>
          <w:color w:val="000000" w:themeColor="text1"/>
          <w:sz w:val="24"/>
          <w:szCs w:val="24"/>
        </w:rPr>
        <w:t xml:space="preserve">т удовлетворению </w:t>
      </w:r>
      <w:r w:rsidR="00855B9A" w:rsidRPr="00114106">
        <w:rPr>
          <w:rFonts w:ascii="Times New Roman" w:hAnsi="Times New Roman" w:cs="Times New Roman"/>
          <w:color w:val="000000" w:themeColor="text1"/>
          <w:sz w:val="24"/>
          <w:szCs w:val="24"/>
        </w:rPr>
        <w:t xml:space="preserve">в силу положений пункта 4 статьи 139 Закона ПМР «О несостоятельности (банкротстве)» </w:t>
      </w:r>
      <w:r w:rsidRPr="00114106">
        <w:rPr>
          <w:rFonts w:ascii="Times New Roman" w:hAnsi="Times New Roman" w:cs="Times New Roman"/>
          <w:color w:val="000000" w:themeColor="text1"/>
          <w:sz w:val="24"/>
          <w:szCs w:val="24"/>
        </w:rPr>
        <w:t>за счет имущества должника, оставшегося после удовлетворения требований</w:t>
      </w:r>
      <w:r w:rsidRPr="001F66A2">
        <w:rPr>
          <w:rFonts w:ascii="Times New Roman" w:hAnsi="Times New Roman" w:cs="Times New Roman"/>
          <w:color w:val="000000" w:themeColor="text1"/>
          <w:sz w:val="24"/>
          <w:szCs w:val="24"/>
        </w:rPr>
        <w:t xml:space="preserve"> кредиторов, включенных в реестр требований кредиторов.</w:t>
      </w:r>
      <w:r w:rsidR="00855B9A" w:rsidRPr="001F66A2">
        <w:rPr>
          <w:rFonts w:ascii="Times New Roman" w:hAnsi="Times New Roman" w:cs="Times New Roman"/>
          <w:color w:val="000000" w:themeColor="text1"/>
          <w:sz w:val="24"/>
          <w:szCs w:val="24"/>
        </w:rPr>
        <w:t xml:space="preserve"> </w:t>
      </w:r>
    </w:p>
    <w:p w:rsidR="00DE505C" w:rsidRPr="00114106" w:rsidRDefault="00DE505C" w:rsidP="00BF6C31">
      <w:pPr>
        <w:spacing w:after="0" w:line="240" w:lineRule="auto"/>
        <w:ind w:right="-30" w:firstLine="567"/>
        <w:jc w:val="both"/>
        <w:rPr>
          <w:rFonts w:ascii="Times New Roman" w:hAnsi="Times New Roman" w:cs="Times New Roman"/>
          <w:color w:val="000000" w:themeColor="text1"/>
          <w:sz w:val="24"/>
          <w:szCs w:val="24"/>
          <w:shd w:val="clear" w:color="auto" w:fill="FFFFFF"/>
        </w:rPr>
      </w:pPr>
      <w:r w:rsidRPr="00114106">
        <w:rPr>
          <w:rFonts w:ascii="Times New Roman" w:hAnsi="Times New Roman" w:cs="Times New Roman"/>
          <w:color w:val="000000" w:themeColor="text1"/>
          <w:sz w:val="24"/>
          <w:szCs w:val="24"/>
          <w:shd w:val="clear" w:color="auto" w:fill="FFFFFF"/>
        </w:rPr>
        <w:t xml:space="preserve">Как следует подпункта б) пункта 1 статьи 122 Закона ПМР «О несостоятельности (банкротстве)» </w:t>
      </w:r>
      <w:proofErr w:type="gramStart"/>
      <w:r w:rsidRPr="00114106">
        <w:rPr>
          <w:rFonts w:ascii="Times New Roman" w:hAnsi="Times New Roman" w:cs="Times New Roman"/>
          <w:color w:val="000000" w:themeColor="text1"/>
          <w:sz w:val="24"/>
          <w:szCs w:val="24"/>
          <w:shd w:val="clear" w:color="auto" w:fill="FFFFFF"/>
        </w:rPr>
        <w:t>с даты  принятия</w:t>
      </w:r>
      <w:proofErr w:type="gramEnd"/>
      <w:r w:rsidRPr="00114106">
        <w:rPr>
          <w:rFonts w:ascii="Times New Roman" w:hAnsi="Times New Roman" w:cs="Times New Roman"/>
          <w:color w:val="000000" w:themeColor="text1"/>
          <w:sz w:val="24"/>
          <w:szCs w:val="24"/>
          <w:shd w:val="clear" w:color="auto" w:fill="FFFFFF"/>
        </w:rPr>
        <w:t xml:space="preserve"> Арбитражным судом  решения о признании должника банкротом и об открытия конкурсного производства прекращается начисление  неустоек (штрафов, пеней), процентов и финансовых санкций по всем  видам  задолженности должника. </w:t>
      </w:r>
    </w:p>
    <w:p w:rsidR="003361FE" w:rsidRDefault="001F66A2" w:rsidP="00BF6C31">
      <w:pPr>
        <w:spacing w:after="0" w:line="240" w:lineRule="auto"/>
        <w:ind w:right="-30"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Ф</w:t>
      </w:r>
      <w:r w:rsidRPr="001F66A2">
        <w:rPr>
          <w:rFonts w:ascii="Times New Roman" w:hAnsi="Times New Roman" w:cs="Times New Roman"/>
          <w:color w:val="000000" w:themeColor="text1"/>
          <w:sz w:val="24"/>
          <w:szCs w:val="24"/>
        </w:rPr>
        <w:t>инансовые санкции в сумме 10 558,03 рублей</w:t>
      </w:r>
      <w:r w:rsidR="00114106">
        <w:rPr>
          <w:rFonts w:ascii="Times New Roman" w:hAnsi="Times New Roman" w:cs="Times New Roman"/>
          <w:color w:val="000000" w:themeColor="text1"/>
          <w:sz w:val="24"/>
          <w:szCs w:val="24"/>
        </w:rPr>
        <w:t>, начислены за</w:t>
      </w:r>
      <w:r w:rsidR="00E24280">
        <w:rPr>
          <w:rFonts w:ascii="Times New Roman" w:hAnsi="Times New Roman" w:cs="Times New Roman"/>
          <w:color w:val="000000" w:themeColor="text1"/>
          <w:sz w:val="24"/>
          <w:szCs w:val="24"/>
        </w:rPr>
        <w:t xml:space="preserve"> </w:t>
      </w:r>
      <w:r w:rsidR="00114106" w:rsidRPr="007A5304">
        <w:rPr>
          <w:rFonts w:ascii="Times New Roman" w:hAnsi="Times New Roman" w:cs="Times New Roman"/>
          <w:sz w:val="24"/>
          <w:szCs w:val="24"/>
        </w:rPr>
        <w:t>сокрытие заявителем объекта налогообложения по земельному налогу в период с 4 квартала 2019 по 4 квартал 2020 г. (</w:t>
      </w:r>
      <w:r w:rsidR="00114106">
        <w:rPr>
          <w:rFonts w:ascii="Times New Roman" w:hAnsi="Times New Roman" w:cs="Times New Roman"/>
          <w:sz w:val="24"/>
          <w:szCs w:val="24"/>
        </w:rPr>
        <w:t>т.е. за</w:t>
      </w:r>
      <w:r w:rsidR="00114106" w:rsidRPr="007A5304">
        <w:rPr>
          <w:rFonts w:ascii="Times New Roman" w:hAnsi="Times New Roman" w:cs="Times New Roman"/>
          <w:sz w:val="24"/>
          <w:szCs w:val="24"/>
        </w:rPr>
        <w:t xml:space="preserve"> период до вступления в законную силу решения суда о признании </w:t>
      </w:r>
      <w:r w:rsidR="00D11E88">
        <w:rPr>
          <w:rFonts w:ascii="Times New Roman" w:hAnsi="Times New Roman" w:cs="Times New Roman"/>
          <w:sz w:val="24"/>
          <w:szCs w:val="24"/>
        </w:rPr>
        <w:t xml:space="preserve">должника </w:t>
      </w:r>
      <w:r w:rsidR="00114106" w:rsidRPr="007A5304">
        <w:rPr>
          <w:rFonts w:ascii="Times New Roman" w:hAnsi="Times New Roman" w:cs="Times New Roman"/>
          <w:sz w:val="24"/>
          <w:szCs w:val="24"/>
        </w:rPr>
        <w:t>банкротом и открытии конкурсного производства)</w:t>
      </w:r>
      <w:r w:rsidR="003361FE">
        <w:rPr>
          <w:rFonts w:ascii="Times New Roman" w:hAnsi="Times New Roman" w:cs="Times New Roman"/>
          <w:sz w:val="24"/>
          <w:szCs w:val="24"/>
        </w:rPr>
        <w:t>.</w:t>
      </w:r>
      <w:r w:rsidR="00114106" w:rsidRPr="007A5304">
        <w:rPr>
          <w:rFonts w:ascii="Times New Roman" w:hAnsi="Times New Roman" w:cs="Times New Roman"/>
          <w:sz w:val="24"/>
          <w:szCs w:val="24"/>
        </w:rPr>
        <w:t xml:space="preserve"> </w:t>
      </w:r>
    </w:p>
    <w:p w:rsidR="00B7780C" w:rsidRDefault="003361FE" w:rsidP="00BF6C31">
      <w:pPr>
        <w:spacing w:after="0" w:line="240" w:lineRule="auto"/>
        <w:ind w:right="-30" w:firstLine="567"/>
        <w:jc w:val="both"/>
        <w:rPr>
          <w:rFonts w:ascii="Times New Roman" w:hAnsi="Times New Roman" w:cs="Times New Roman"/>
          <w:sz w:val="24"/>
          <w:szCs w:val="24"/>
        </w:rPr>
      </w:pPr>
      <w:r w:rsidRPr="003361FE">
        <w:rPr>
          <w:rFonts w:ascii="Times New Roman" w:hAnsi="Times New Roman" w:cs="Times New Roman"/>
          <w:color w:val="000000" w:themeColor="text1"/>
          <w:sz w:val="24"/>
          <w:szCs w:val="24"/>
        </w:rPr>
        <w:t>В</w:t>
      </w:r>
      <w:r w:rsidR="001F66A2" w:rsidRPr="003361FE">
        <w:rPr>
          <w:rFonts w:ascii="Times New Roman" w:hAnsi="Times New Roman" w:cs="Times New Roman"/>
          <w:color w:val="000000" w:themeColor="text1"/>
          <w:sz w:val="24"/>
          <w:szCs w:val="24"/>
        </w:rPr>
        <w:t xml:space="preserve"> силу положений пункта </w:t>
      </w:r>
      <w:r w:rsidR="0082565E" w:rsidRPr="003361FE">
        <w:rPr>
          <w:rFonts w:ascii="Times New Roman" w:hAnsi="Times New Roman" w:cs="Times New Roman"/>
          <w:color w:val="000000" w:themeColor="text1"/>
          <w:sz w:val="24"/>
          <w:szCs w:val="24"/>
        </w:rPr>
        <w:t>2</w:t>
      </w:r>
      <w:r w:rsidR="001F66A2" w:rsidRPr="003361FE">
        <w:rPr>
          <w:rFonts w:ascii="Times New Roman" w:hAnsi="Times New Roman" w:cs="Times New Roman"/>
          <w:color w:val="000000" w:themeColor="text1"/>
          <w:sz w:val="24"/>
          <w:szCs w:val="24"/>
        </w:rPr>
        <w:t xml:space="preserve"> статьи 135 Закона ПМР «О несостоятельности (банкротстве)»</w:t>
      </w:r>
      <w:r w:rsidRPr="003361FE">
        <w:rPr>
          <w:rFonts w:ascii="Times New Roman" w:hAnsi="Times New Roman" w:cs="Times New Roman"/>
          <w:color w:val="000000" w:themeColor="text1"/>
          <w:sz w:val="24"/>
          <w:szCs w:val="24"/>
        </w:rPr>
        <w:t xml:space="preserve"> финансовые санкции </w:t>
      </w:r>
      <w:r w:rsidR="001F66A2" w:rsidRPr="003361FE">
        <w:rPr>
          <w:rFonts w:ascii="Times New Roman" w:hAnsi="Times New Roman" w:cs="Times New Roman"/>
          <w:color w:val="000000" w:themeColor="text1"/>
          <w:sz w:val="24"/>
          <w:szCs w:val="24"/>
        </w:rPr>
        <w:t>учитываются отдельно в реестре требований кредиторов и подлежат удовлетворению в составе требований кредиторов</w:t>
      </w:r>
      <w:r w:rsidR="001F66A2" w:rsidRPr="003361FE">
        <w:rPr>
          <w:rFonts w:ascii="Times New Roman" w:hAnsi="Times New Roman" w:cs="Times New Roman"/>
          <w:sz w:val="24"/>
          <w:szCs w:val="24"/>
        </w:rPr>
        <w:t xml:space="preserve"> пятой очереди. </w:t>
      </w:r>
    </w:p>
    <w:p w:rsidR="003F5DA7" w:rsidRDefault="001F66A2" w:rsidP="00BF6C31">
      <w:pPr>
        <w:spacing w:after="0" w:line="240" w:lineRule="auto"/>
        <w:ind w:right="-30" w:firstLine="567"/>
        <w:jc w:val="both"/>
        <w:rPr>
          <w:rFonts w:ascii="Times New Roman" w:hAnsi="Times New Roman" w:cs="Times New Roman"/>
          <w:sz w:val="24"/>
          <w:szCs w:val="24"/>
        </w:rPr>
      </w:pPr>
      <w:r w:rsidRPr="003361FE">
        <w:rPr>
          <w:rFonts w:ascii="Times New Roman" w:hAnsi="Times New Roman" w:cs="Times New Roman"/>
          <w:sz w:val="24"/>
          <w:szCs w:val="24"/>
        </w:rPr>
        <w:t>Однако, по причине того, что финансовые санкции применены после закрытия реестра требований кредиторов должника, таковые не подлежат включению в реестр требований кредиторов ООО «Добрый пекарь» в составе пятой очереди.</w:t>
      </w:r>
      <w:r w:rsidR="00202D08">
        <w:rPr>
          <w:rFonts w:ascii="Times New Roman" w:hAnsi="Times New Roman" w:cs="Times New Roman"/>
          <w:sz w:val="24"/>
          <w:szCs w:val="24"/>
        </w:rPr>
        <w:t xml:space="preserve"> </w:t>
      </w:r>
    </w:p>
    <w:p w:rsidR="00526963" w:rsidRDefault="00202D08" w:rsidP="00BF6C31">
      <w:pPr>
        <w:spacing w:after="0" w:line="240" w:lineRule="auto"/>
        <w:ind w:right="-30" w:firstLine="567"/>
        <w:jc w:val="both"/>
        <w:rPr>
          <w:rFonts w:ascii="Times New Roman" w:hAnsi="Times New Roman" w:cs="Times New Roman"/>
          <w:color w:val="000000"/>
          <w:sz w:val="24"/>
          <w:szCs w:val="24"/>
          <w:shd w:val="clear" w:color="auto" w:fill="FFFFFF"/>
        </w:rPr>
      </w:pPr>
      <w:r w:rsidRPr="00526963">
        <w:rPr>
          <w:rFonts w:ascii="Times New Roman" w:hAnsi="Times New Roman" w:cs="Times New Roman"/>
          <w:sz w:val="24"/>
          <w:szCs w:val="24"/>
        </w:rPr>
        <w:lastRenderedPageBreak/>
        <w:t>Данные требования</w:t>
      </w:r>
      <w:r w:rsidR="00C26678">
        <w:rPr>
          <w:rFonts w:ascii="Times New Roman" w:hAnsi="Times New Roman" w:cs="Times New Roman"/>
          <w:sz w:val="24"/>
          <w:szCs w:val="24"/>
        </w:rPr>
        <w:t xml:space="preserve"> </w:t>
      </w:r>
      <w:r w:rsidR="00D11E88" w:rsidRPr="00526963">
        <w:rPr>
          <w:rFonts w:ascii="Times New Roman" w:hAnsi="Times New Roman" w:cs="Times New Roman"/>
          <w:sz w:val="24"/>
          <w:szCs w:val="24"/>
        </w:rPr>
        <w:t xml:space="preserve">в силу пункта 4 статьи 139 Закона ПМР «О несостоятельности (банкротстве)» </w:t>
      </w:r>
      <w:r w:rsidR="00C26678">
        <w:rPr>
          <w:rFonts w:ascii="Times New Roman" w:hAnsi="Times New Roman" w:cs="Times New Roman"/>
          <w:sz w:val="24"/>
          <w:szCs w:val="24"/>
        </w:rPr>
        <w:t>также</w:t>
      </w:r>
      <w:r w:rsidRPr="00526963">
        <w:rPr>
          <w:rFonts w:ascii="Times New Roman" w:hAnsi="Times New Roman" w:cs="Times New Roman"/>
          <w:sz w:val="24"/>
          <w:szCs w:val="24"/>
        </w:rPr>
        <w:t xml:space="preserve"> </w:t>
      </w:r>
      <w:r w:rsidRPr="00526963">
        <w:rPr>
          <w:rFonts w:ascii="Times New Roman" w:hAnsi="Times New Roman" w:cs="Times New Roman"/>
          <w:color w:val="000000" w:themeColor="text1"/>
          <w:sz w:val="24"/>
          <w:szCs w:val="24"/>
        </w:rPr>
        <w:t xml:space="preserve">подлежат удовлетворению за счет </w:t>
      </w:r>
      <w:r w:rsidR="00D11E88" w:rsidRPr="00526963">
        <w:rPr>
          <w:rFonts w:ascii="Times New Roman" w:hAnsi="Times New Roman" w:cs="Times New Roman"/>
          <w:color w:val="000000" w:themeColor="text1"/>
          <w:sz w:val="24"/>
          <w:szCs w:val="24"/>
        </w:rPr>
        <w:t>имущества должника</w:t>
      </w:r>
      <w:r w:rsidR="00D11E88">
        <w:rPr>
          <w:rFonts w:ascii="Times New Roman" w:hAnsi="Times New Roman" w:cs="Times New Roman"/>
          <w:color w:val="000000" w:themeColor="text1"/>
          <w:sz w:val="24"/>
          <w:szCs w:val="24"/>
        </w:rPr>
        <w:t>,</w:t>
      </w:r>
      <w:r w:rsidR="00D11E88" w:rsidRPr="00526963">
        <w:rPr>
          <w:rFonts w:ascii="Times New Roman" w:hAnsi="Times New Roman" w:cs="Times New Roman"/>
          <w:color w:val="000000" w:themeColor="text1"/>
          <w:sz w:val="24"/>
          <w:szCs w:val="24"/>
        </w:rPr>
        <w:t xml:space="preserve"> </w:t>
      </w:r>
      <w:r w:rsidRPr="00526963">
        <w:rPr>
          <w:rFonts w:ascii="Times New Roman" w:hAnsi="Times New Roman" w:cs="Times New Roman"/>
          <w:color w:val="000000" w:themeColor="text1"/>
          <w:sz w:val="24"/>
          <w:szCs w:val="24"/>
        </w:rPr>
        <w:t>оставшегося после удовлетворения требований кредиторов, включенных в реестр требований кредиторов</w:t>
      </w:r>
      <w:proofErr w:type="gramStart"/>
      <w:r w:rsidR="00386956">
        <w:rPr>
          <w:rFonts w:ascii="Times New Roman" w:hAnsi="Times New Roman" w:cs="Times New Roman"/>
          <w:color w:val="000000" w:themeColor="text1"/>
          <w:sz w:val="24"/>
          <w:szCs w:val="24"/>
        </w:rPr>
        <w:t>.</w:t>
      </w:r>
      <w:proofErr w:type="gramEnd"/>
      <w:r w:rsidR="00386956">
        <w:rPr>
          <w:rFonts w:ascii="Times New Roman" w:hAnsi="Times New Roman" w:cs="Times New Roman"/>
          <w:color w:val="000000" w:themeColor="text1"/>
          <w:sz w:val="24"/>
          <w:szCs w:val="24"/>
        </w:rPr>
        <w:t xml:space="preserve"> При этом суд принимает во внимание</w:t>
      </w:r>
      <w:r w:rsidR="00E55C8C">
        <w:rPr>
          <w:rFonts w:ascii="Times New Roman" w:hAnsi="Times New Roman" w:cs="Times New Roman"/>
          <w:color w:val="000000" w:themeColor="text1"/>
          <w:sz w:val="24"/>
          <w:szCs w:val="24"/>
        </w:rPr>
        <w:t xml:space="preserve"> то обстоятельство</w:t>
      </w:r>
      <w:r w:rsidR="00386956">
        <w:rPr>
          <w:rFonts w:ascii="Times New Roman" w:hAnsi="Times New Roman" w:cs="Times New Roman"/>
          <w:color w:val="000000" w:themeColor="text1"/>
          <w:sz w:val="24"/>
          <w:szCs w:val="24"/>
        </w:rPr>
        <w:t xml:space="preserve">, что </w:t>
      </w:r>
      <w:r>
        <w:rPr>
          <w:rFonts w:ascii="Times New Roman" w:hAnsi="Times New Roman" w:cs="Times New Roman"/>
          <w:sz w:val="24"/>
          <w:szCs w:val="24"/>
        </w:rPr>
        <w:t xml:space="preserve">суммы финансовых санкций </w:t>
      </w:r>
      <w:r w:rsidR="00526963" w:rsidRPr="003A0379">
        <w:rPr>
          <w:rFonts w:ascii="Times New Roman" w:hAnsi="Times New Roman" w:cs="Times New Roman"/>
          <w:color w:val="000000"/>
          <w:sz w:val="24"/>
          <w:szCs w:val="24"/>
          <w:shd w:val="clear" w:color="auto" w:fill="FFFFFF"/>
        </w:rPr>
        <w:t xml:space="preserve">начислены за период </w:t>
      </w:r>
      <w:r w:rsidR="00526963">
        <w:rPr>
          <w:rFonts w:ascii="Times New Roman" w:hAnsi="Times New Roman" w:cs="Times New Roman"/>
          <w:color w:val="000000"/>
          <w:sz w:val="24"/>
          <w:szCs w:val="24"/>
          <w:shd w:val="clear" w:color="auto" w:fill="FFFFFF"/>
        </w:rPr>
        <w:t>до вступления в законную силу решения суда о признании должника банкротом.</w:t>
      </w:r>
    </w:p>
    <w:p w:rsidR="00855B9A" w:rsidRPr="00855B9A" w:rsidRDefault="00202D08" w:rsidP="00BF6C31">
      <w:pPr>
        <w:spacing w:after="0" w:line="240" w:lineRule="auto"/>
        <w:ind w:right="-30"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Учитывая </w:t>
      </w:r>
      <w:proofErr w:type="gramStart"/>
      <w:r>
        <w:rPr>
          <w:rFonts w:ascii="Times New Roman" w:hAnsi="Times New Roman" w:cs="Times New Roman"/>
          <w:sz w:val="24"/>
          <w:szCs w:val="24"/>
        </w:rPr>
        <w:t>вышеизложенное</w:t>
      </w:r>
      <w:proofErr w:type="gramEnd"/>
      <w:r>
        <w:rPr>
          <w:rFonts w:ascii="Times New Roman" w:hAnsi="Times New Roman" w:cs="Times New Roman"/>
          <w:sz w:val="24"/>
          <w:szCs w:val="24"/>
        </w:rPr>
        <w:t>, а также и</w:t>
      </w:r>
      <w:r w:rsidR="00855B9A" w:rsidRPr="00C829E3">
        <w:rPr>
          <w:rFonts w:ascii="Times New Roman" w:hAnsi="Times New Roman" w:cs="Times New Roman"/>
          <w:sz w:val="24"/>
          <w:szCs w:val="24"/>
        </w:rPr>
        <w:t xml:space="preserve">сходя из положений </w:t>
      </w:r>
      <w:r w:rsidR="00855B9A">
        <w:rPr>
          <w:rFonts w:ascii="Times New Roman" w:hAnsi="Times New Roman" w:cs="Times New Roman"/>
          <w:sz w:val="24"/>
          <w:szCs w:val="24"/>
        </w:rPr>
        <w:t xml:space="preserve">п.1,4 </w:t>
      </w:r>
      <w:r w:rsidR="00855B9A" w:rsidRPr="00C829E3">
        <w:rPr>
          <w:rFonts w:ascii="Times New Roman" w:hAnsi="Times New Roman" w:cs="Times New Roman"/>
          <w:sz w:val="24"/>
          <w:szCs w:val="24"/>
        </w:rPr>
        <w:t xml:space="preserve">статьи 139 Закона ПМР «О несостоятельности (банкротстве)» в удовлетворении заявления </w:t>
      </w:r>
      <w:r w:rsidR="00855B9A" w:rsidRPr="00855B9A">
        <w:rPr>
          <w:rFonts w:ascii="Times New Roman" w:hAnsi="Times New Roman" w:cs="Times New Roman"/>
          <w:color w:val="000000" w:themeColor="text1"/>
          <w:sz w:val="24"/>
          <w:szCs w:val="24"/>
        </w:rPr>
        <w:t>налоговой инспекции следует отказать.</w:t>
      </w:r>
    </w:p>
    <w:p w:rsidR="008B5DE6" w:rsidRDefault="00155F5A" w:rsidP="00BF6C31">
      <w:pPr>
        <w:pStyle w:val="ConsPlusNonformat"/>
        <w:ind w:right="-30"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На основании изложенного,</w:t>
      </w:r>
      <w:r w:rsidR="006E12DC">
        <w:rPr>
          <w:rFonts w:ascii="Times New Roman" w:hAnsi="Times New Roman" w:cs="Times New Roman"/>
          <w:color w:val="000000"/>
          <w:sz w:val="24"/>
          <w:szCs w:val="24"/>
          <w:shd w:val="clear" w:color="auto" w:fill="FFFFFF"/>
        </w:rPr>
        <w:t xml:space="preserve"> </w:t>
      </w:r>
      <w:r w:rsidR="00B114F5" w:rsidRPr="00F72054">
        <w:rPr>
          <w:rFonts w:ascii="Times New Roman" w:hAnsi="Times New Roman" w:cs="Times New Roman"/>
          <w:color w:val="000000" w:themeColor="text1"/>
          <w:sz w:val="24"/>
          <w:szCs w:val="24"/>
        </w:rPr>
        <w:t xml:space="preserve">Арбитражный суд </w:t>
      </w:r>
      <w:r w:rsidR="00B114F5">
        <w:rPr>
          <w:rFonts w:ascii="Times New Roman" w:hAnsi="Times New Roman" w:cs="Times New Roman"/>
          <w:color w:val="000000" w:themeColor="text1"/>
          <w:sz w:val="24"/>
          <w:szCs w:val="24"/>
        </w:rPr>
        <w:t xml:space="preserve">ПМР, </w:t>
      </w:r>
      <w:r w:rsidR="00632230" w:rsidRPr="00F92A68">
        <w:rPr>
          <w:rFonts w:ascii="Times New Roman" w:hAnsi="Times New Roman" w:cs="Times New Roman"/>
          <w:color w:val="000000"/>
          <w:sz w:val="24"/>
          <w:szCs w:val="24"/>
          <w:shd w:val="clear" w:color="auto" w:fill="FFFFFF"/>
        </w:rPr>
        <w:t>р</w:t>
      </w:r>
      <w:r w:rsidR="004541FB" w:rsidRPr="00F92A68">
        <w:rPr>
          <w:rFonts w:ascii="Times New Roman" w:hAnsi="Times New Roman" w:cs="Times New Roman"/>
          <w:color w:val="000000"/>
          <w:sz w:val="24"/>
          <w:szCs w:val="24"/>
          <w:shd w:val="clear" w:color="auto" w:fill="FFFFFF"/>
        </w:rPr>
        <w:t xml:space="preserve">уководствуясь статьями  128, 131 </w:t>
      </w:r>
      <w:r w:rsidR="008B5DE6">
        <w:rPr>
          <w:rFonts w:ascii="Times New Roman" w:hAnsi="Times New Roman" w:cs="Times New Roman"/>
          <w:color w:val="000000"/>
          <w:sz w:val="24"/>
          <w:szCs w:val="24"/>
          <w:shd w:val="clear" w:color="auto" w:fill="FFFFFF"/>
        </w:rPr>
        <w:t>АПК ПМР</w:t>
      </w:r>
      <w:r w:rsidR="004541FB" w:rsidRPr="00F72054">
        <w:rPr>
          <w:rFonts w:ascii="Times New Roman" w:hAnsi="Times New Roman" w:cs="Times New Roman"/>
          <w:color w:val="000000"/>
          <w:sz w:val="24"/>
          <w:szCs w:val="24"/>
          <w:shd w:val="clear" w:color="auto" w:fill="FFFFFF"/>
        </w:rPr>
        <w:t xml:space="preserve">, </w:t>
      </w:r>
      <w:r w:rsidR="008B5DE6" w:rsidRPr="00C829E3">
        <w:rPr>
          <w:rFonts w:ascii="Times New Roman" w:hAnsi="Times New Roman" w:cs="Times New Roman"/>
          <w:sz w:val="24"/>
          <w:szCs w:val="24"/>
        </w:rPr>
        <w:t xml:space="preserve"> пунктом </w:t>
      </w:r>
      <w:r w:rsidR="00855B9A">
        <w:rPr>
          <w:rFonts w:ascii="Times New Roman" w:hAnsi="Times New Roman" w:cs="Times New Roman"/>
          <w:sz w:val="24"/>
          <w:szCs w:val="24"/>
        </w:rPr>
        <w:t>1,</w:t>
      </w:r>
      <w:r w:rsidR="008B5DE6" w:rsidRPr="00C829E3">
        <w:rPr>
          <w:rFonts w:ascii="Times New Roman" w:hAnsi="Times New Roman" w:cs="Times New Roman"/>
          <w:sz w:val="24"/>
          <w:szCs w:val="24"/>
        </w:rPr>
        <w:t>4 статьи 139</w:t>
      </w:r>
      <w:r w:rsidR="005C327D">
        <w:rPr>
          <w:rFonts w:ascii="Times New Roman" w:hAnsi="Times New Roman" w:cs="Times New Roman"/>
          <w:sz w:val="24"/>
          <w:szCs w:val="24"/>
        </w:rPr>
        <w:t xml:space="preserve"> в корреспонденции со статьей 97</w:t>
      </w:r>
      <w:r w:rsidR="008B5DE6" w:rsidRPr="00C829E3">
        <w:rPr>
          <w:rFonts w:ascii="Times New Roman" w:hAnsi="Times New Roman" w:cs="Times New Roman"/>
          <w:sz w:val="24"/>
          <w:szCs w:val="24"/>
        </w:rPr>
        <w:t xml:space="preserve"> Закона ПМР «О несостоятельности (банкротстве)»</w:t>
      </w:r>
      <w:r w:rsidR="005C327D">
        <w:rPr>
          <w:rFonts w:ascii="Times New Roman" w:hAnsi="Times New Roman" w:cs="Times New Roman"/>
          <w:sz w:val="24"/>
          <w:szCs w:val="24"/>
        </w:rPr>
        <w:t xml:space="preserve">, </w:t>
      </w:r>
    </w:p>
    <w:p w:rsidR="00BF6C31" w:rsidRPr="00F72054" w:rsidRDefault="00BF6C31" w:rsidP="00BF6C31">
      <w:pPr>
        <w:pStyle w:val="ConsPlusNonformat"/>
        <w:ind w:right="-30" w:firstLine="567"/>
        <w:jc w:val="both"/>
        <w:rPr>
          <w:rFonts w:ascii="Times New Roman" w:hAnsi="Times New Roman" w:cs="Times New Roman"/>
          <w:color w:val="000000" w:themeColor="text1"/>
          <w:sz w:val="24"/>
          <w:szCs w:val="24"/>
        </w:rPr>
      </w:pPr>
    </w:p>
    <w:p w:rsidR="004541FB" w:rsidRDefault="00952E97" w:rsidP="00077C76">
      <w:pPr>
        <w:pStyle w:val="ConsPlusNonformat"/>
        <w:ind w:right="-30" w:firstLine="567"/>
        <w:jc w:val="center"/>
        <w:rPr>
          <w:rFonts w:ascii="Times New Roman" w:hAnsi="Times New Roman" w:cs="Times New Roman"/>
          <w:b/>
          <w:bCs/>
          <w:color w:val="000000"/>
          <w:sz w:val="24"/>
          <w:szCs w:val="24"/>
          <w:bdr w:val="none" w:sz="0" w:space="0" w:color="auto" w:frame="1"/>
        </w:rPr>
      </w:pPr>
      <w:r>
        <w:rPr>
          <w:rFonts w:ascii="Times New Roman" w:hAnsi="Times New Roman" w:cs="Times New Roman"/>
          <w:b/>
          <w:bCs/>
          <w:color w:val="000000"/>
          <w:sz w:val="24"/>
          <w:szCs w:val="24"/>
          <w:bdr w:val="none" w:sz="0" w:space="0" w:color="auto" w:frame="1"/>
        </w:rPr>
        <w:t xml:space="preserve"> </w:t>
      </w:r>
      <w:r w:rsidR="004541FB" w:rsidRPr="00B0216E">
        <w:rPr>
          <w:rFonts w:ascii="Times New Roman" w:hAnsi="Times New Roman" w:cs="Times New Roman"/>
          <w:b/>
          <w:bCs/>
          <w:color w:val="000000"/>
          <w:sz w:val="24"/>
          <w:szCs w:val="24"/>
          <w:bdr w:val="none" w:sz="0" w:space="0" w:color="auto" w:frame="1"/>
        </w:rPr>
        <w:t xml:space="preserve">О </w:t>
      </w:r>
      <w:proofErr w:type="gramStart"/>
      <w:r w:rsidR="004541FB" w:rsidRPr="00B0216E">
        <w:rPr>
          <w:rFonts w:ascii="Times New Roman" w:hAnsi="Times New Roman" w:cs="Times New Roman"/>
          <w:b/>
          <w:bCs/>
          <w:color w:val="000000"/>
          <w:sz w:val="24"/>
          <w:szCs w:val="24"/>
          <w:bdr w:val="none" w:sz="0" w:space="0" w:color="auto" w:frame="1"/>
        </w:rPr>
        <w:t>П</w:t>
      </w:r>
      <w:proofErr w:type="gramEnd"/>
      <w:r w:rsidR="004541FB" w:rsidRPr="00B0216E">
        <w:rPr>
          <w:rFonts w:ascii="Times New Roman" w:hAnsi="Times New Roman" w:cs="Times New Roman"/>
          <w:b/>
          <w:bCs/>
          <w:color w:val="000000"/>
          <w:sz w:val="24"/>
          <w:szCs w:val="24"/>
          <w:bdr w:val="none" w:sz="0" w:space="0" w:color="auto" w:frame="1"/>
        </w:rPr>
        <w:t xml:space="preserve"> Р Е Д Е Л И Л:</w:t>
      </w:r>
    </w:p>
    <w:p w:rsidR="00177604" w:rsidRPr="00B0216E" w:rsidRDefault="00177604" w:rsidP="00077C76">
      <w:pPr>
        <w:pStyle w:val="ConsPlusNonformat"/>
        <w:ind w:right="-30" w:firstLine="567"/>
        <w:jc w:val="center"/>
        <w:rPr>
          <w:rFonts w:ascii="Times New Roman" w:hAnsi="Times New Roman" w:cs="Times New Roman"/>
          <w:b/>
          <w:bCs/>
          <w:color w:val="000000"/>
          <w:sz w:val="24"/>
          <w:szCs w:val="24"/>
          <w:bdr w:val="none" w:sz="0" w:space="0" w:color="auto" w:frame="1"/>
        </w:rPr>
      </w:pPr>
    </w:p>
    <w:p w:rsidR="00BA1FD3" w:rsidRPr="00D66984" w:rsidRDefault="004541FB" w:rsidP="00077C76">
      <w:pPr>
        <w:pStyle w:val="ConsPlusNonformat"/>
        <w:ind w:right="-30" w:firstLine="567"/>
        <w:jc w:val="both"/>
        <w:rPr>
          <w:rFonts w:ascii="Times New Roman" w:hAnsi="Times New Roman" w:cs="Times New Roman"/>
          <w:color w:val="000000" w:themeColor="text1"/>
          <w:sz w:val="24"/>
          <w:szCs w:val="24"/>
        </w:rPr>
      </w:pPr>
      <w:r w:rsidRPr="00B0216E">
        <w:rPr>
          <w:rFonts w:ascii="Times New Roman" w:hAnsi="Times New Roman" w:cs="Times New Roman"/>
          <w:color w:val="000000"/>
          <w:sz w:val="24"/>
          <w:szCs w:val="24"/>
        </w:rPr>
        <w:t xml:space="preserve">1. </w:t>
      </w:r>
      <w:r w:rsidR="00016083">
        <w:rPr>
          <w:rFonts w:ascii="Times New Roman" w:hAnsi="Times New Roman" w:cs="Times New Roman"/>
          <w:color w:val="000000"/>
          <w:sz w:val="24"/>
          <w:szCs w:val="24"/>
        </w:rPr>
        <w:t xml:space="preserve"> </w:t>
      </w:r>
      <w:r w:rsidR="008B5DE6">
        <w:rPr>
          <w:rFonts w:ascii="Times New Roman" w:hAnsi="Times New Roman" w:cs="Times New Roman"/>
          <w:color w:val="000000"/>
          <w:sz w:val="24"/>
          <w:szCs w:val="24"/>
        </w:rPr>
        <w:t xml:space="preserve">Отказать </w:t>
      </w:r>
      <w:r w:rsidR="00D32F85">
        <w:rPr>
          <w:rFonts w:ascii="Times New Roman" w:hAnsi="Times New Roman" w:cs="Times New Roman"/>
          <w:color w:val="000000"/>
          <w:sz w:val="24"/>
          <w:szCs w:val="24"/>
          <w:shd w:val="clear" w:color="auto" w:fill="FFFFFF"/>
        </w:rPr>
        <w:t>Налоговой инспекции по г</w:t>
      </w:r>
      <w:proofErr w:type="gramStart"/>
      <w:r w:rsidR="00D32F85">
        <w:rPr>
          <w:rFonts w:ascii="Times New Roman" w:hAnsi="Times New Roman" w:cs="Times New Roman"/>
          <w:color w:val="000000"/>
          <w:sz w:val="24"/>
          <w:szCs w:val="24"/>
          <w:shd w:val="clear" w:color="auto" w:fill="FFFFFF"/>
        </w:rPr>
        <w:t>.Г</w:t>
      </w:r>
      <w:proofErr w:type="gramEnd"/>
      <w:r w:rsidR="00D32F85">
        <w:rPr>
          <w:rFonts w:ascii="Times New Roman" w:hAnsi="Times New Roman" w:cs="Times New Roman"/>
          <w:color w:val="000000"/>
          <w:sz w:val="24"/>
          <w:szCs w:val="24"/>
          <w:shd w:val="clear" w:color="auto" w:fill="FFFFFF"/>
        </w:rPr>
        <w:t xml:space="preserve">ригориополь и </w:t>
      </w:r>
      <w:proofErr w:type="spellStart"/>
      <w:r w:rsidR="00D32F85">
        <w:rPr>
          <w:rFonts w:ascii="Times New Roman" w:hAnsi="Times New Roman" w:cs="Times New Roman"/>
          <w:color w:val="000000"/>
          <w:sz w:val="24"/>
          <w:szCs w:val="24"/>
          <w:shd w:val="clear" w:color="auto" w:fill="FFFFFF"/>
        </w:rPr>
        <w:t>Григориопольскому</w:t>
      </w:r>
      <w:proofErr w:type="spellEnd"/>
      <w:r w:rsidR="00D32F85">
        <w:rPr>
          <w:rFonts w:ascii="Times New Roman" w:hAnsi="Times New Roman" w:cs="Times New Roman"/>
          <w:color w:val="000000"/>
          <w:sz w:val="24"/>
          <w:szCs w:val="24"/>
          <w:shd w:val="clear" w:color="auto" w:fill="FFFFFF"/>
        </w:rPr>
        <w:t xml:space="preserve"> району</w:t>
      </w:r>
      <w:r w:rsidRPr="002C43D3">
        <w:rPr>
          <w:rFonts w:ascii="Times New Roman" w:hAnsi="Times New Roman" w:cs="Times New Roman"/>
          <w:color w:val="000000"/>
          <w:sz w:val="24"/>
          <w:szCs w:val="24"/>
          <w:shd w:val="clear" w:color="auto" w:fill="FFFFFF"/>
        </w:rPr>
        <w:t xml:space="preserve"> </w:t>
      </w:r>
      <w:r w:rsidR="008B5DE6">
        <w:rPr>
          <w:rFonts w:ascii="Times New Roman" w:hAnsi="Times New Roman" w:cs="Times New Roman"/>
          <w:color w:val="000000"/>
          <w:sz w:val="24"/>
          <w:szCs w:val="24"/>
          <w:shd w:val="clear" w:color="auto" w:fill="FFFFFF"/>
        </w:rPr>
        <w:t xml:space="preserve">в </w:t>
      </w:r>
      <w:r w:rsidRPr="002C43D3">
        <w:rPr>
          <w:rFonts w:ascii="Times New Roman" w:hAnsi="Times New Roman" w:cs="Times New Roman"/>
          <w:color w:val="000000"/>
          <w:sz w:val="24"/>
          <w:szCs w:val="24"/>
          <w:shd w:val="clear" w:color="auto" w:fill="FFFFFF"/>
        </w:rPr>
        <w:t>удовлетвор</w:t>
      </w:r>
      <w:r w:rsidR="008B5DE6">
        <w:rPr>
          <w:rFonts w:ascii="Times New Roman" w:hAnsi="Times New Roman" w:cs="Times New Roman"/>
          <w:color w:val="000000"/>
          <w:sz w:val="24"/>
          <w:szCs w:val="24"/>
          <w:shd w:val="clear" w:color="auto" w:fill="FFFFFF"/>
        </w:rPr>
        <w:t>ении заявления</w:t>
      </w:r>
      <w:r w:rsidR="00BA1FD3">
        <w:rPr>
          <w:rFonts w:ascii="Times New Roman" w:hAnsi="Times New Roman" w:cs="Times New Roman"/>
          <w:color w:val="000000"/>
          <w:sz w:val="24"/>
          <w:szCs w:val="24"/>
          <w:shd w:val="clear" w:color="auto" w:fill="FFFFFF"/>
        </w:rPr>
        <w:t xml:space="preserve"> о </w:t>
      </w:r>
      <w:r w:rsidR="00BA1FD3" w:rsidRPr="00616BFD">
        <w:rPr>
          <w:rFonts w:ascii="Times New Roman" w:hAnsi="Times New Roman" w:cs="Times New Roman"/>
          <w:sz w:val="24"/>
          <w:szCs w:val="24"/>
        </w:rPr>
        <w:t xml:space="preserve">включении </w:t>
      </w:r>
      <w:r w:rsidR="005C327D">
        <w:rPr>
          <w:rFonts w:ascii="Times New Roman" w:hAnsi="Times New Roman" w:cs="Times New Roman"/>
          <w:sz w:val="24"/>
          <w:szCs w:val="24"/>
        </w:rPr>
        <w:t>требований налого</w:t>
      </w:r>
      <w:r w:rsidR="00202D08">
        <w:rPr>
          <w:rFonts w:ascii="Times New Roman" w:hAnsi="Times New Roman" w:cs="Times New Roman"/>
          <w:sz w:val="24"/>
          <w:szCs w:val="24"/>
        </w:rPr>
        <w:t>в</w:t>
      </w:r>
      <w:r w:rsidR="005C327D">
        <w:rPr>
          <w:rFonts w:ascii="Times New Roman" w:hAnsi="Times New Roman" w:cs="Times New Roman"/>
          <w:sz w:val="24"/>
          <w:szCs w:val="24"/>
        </w:rPr>
        <w:t xml:space="preserve">ой инспекции в реестр </w:t>
      </w:r>
      <w:r w:rsidR="00BA1FD3" w:rsidRPr="00616BFD">
        <w:rPr>
          <w:rFonts w:ascii="Times New Roman" w:hAnsi="Times New Roman" w:cs="Times New Roman"/>
          <w:sz w:val="24"/>
          <w:szCs w:val="24"/>
        </w:rPr>
        <w:t>требований кредиторов ООО «Добрый пекарь»</w:t>
      </w:r>
      <w:r w:rsidR="005C327D">
        <w:rPr>
          <w:rFonts w:ascii="Times New Roman" w:hAnsi="Times New Roman" w:cs="Times New Roman"/>
          <w:sz w:val="24"/>
          <w:szCs w:val="24"/>
        </w:rPr>
        <w:t>-</w:t>
      </w:r>
      <w:r w:rsidR="00BA1FD3" w:rsidRPr="00616BFD">
        <w:rPr>
          <w:rFonts w:ascii="Times New Roman" w:hAnsi="Times New Roman" w:cs="Times New Roman"/>
          <w:sz w:val="24"/>
          <w:szCs w:val="24"/>
        </w:rPr>
        <w:t xml:space="preserve"> в </w:t>
      </w:r>
      <w:r w:rsidR="00BA1FD3" w:rsidRPr="00616EE5">
        <w:rPr>
          <w:rFonts w:ascii="Times New Roman" w:hAnsi="Times New Roman" w:cs="Times New Roman"/>
          <w:color w:val="000000"/>
          <w:sz w:val="24"/>
          <w:szCs w:val="24"/>
        </w:rPr>
        <w:t xml:space="preserve">состав четвертой очереди </w:t>
      </w:r>
      <w:r w:rsidR="005C327D">
        <w:rPr>
          <w:rFonts w:ascii="Times New Roman" w:hAnsi="Times New Roman" w:cs="Times New Roman"/>
          <w:color w:val="000000"/>
          <w:sz w:val="24"/>
          <w:szCs w:val="24"/>
        </w:rPr>
        <w:t xml:space="preserve">суммы </w:t>
      </w:r>
      <w:r w:rsidR="00BA1FD3" w:rsidRPr="00616EE5">
        <w:rPr>
          <w:rFonts w:ascii="Times New Roman" w:hAnsi="Times New Roman" w:cs="Times New Roman"/>
          <w:color w:val="000000"/>
          <w:sz w:val="24"/>
          <w:szCs w:val="24"/>
        </w:rPr>
        <w:t>10 558,03 рублей,  в состав пятой очереди -финансов</w:t>
      </w:r>
      <w:r w:rsidR="005C327D">
        <w:rPr>
          <w:rFonts w:ascii="Times New Roman" w:hAnsi="Times New Roman" w:cs="Times New Roman"/>
          <w:color w:val="000000"/>
          <w:sz w:val="24"/>
          <w:szCs w:val="24"/>
        </w:rPr>
        <w:t>ой</w:t>
      </w:r>
      <w:r w:rsidR="00BA1FD3" w:rsidRPr="00616EE5">
        <w:rPr>
          <w:rFonts w:ascii="Times New Roman" w:hAnsi="Times New Roman" w:cs="Times New Roman"/>
          <w:color w:val="000000"/>
          <w:sz w:val="24"/>
          <w:szCs w:val="24"/>
        </w:rPr>
        <w:t xml:space="preserve"> санкци</w:t>
      </w:r>
      <w:r w:rsidR="005C327D">
        <w:rPr>
          <w:rFonts w:ascii="Times New Roman" w:hAnsi="Times New Roman" w:cs="Times New Roman"/>
          <w:color w:val="000000"/>
          <w:sz w:val="24"/>
          <w:szCs w:val="24"/>
        </w:rPr>
        <w:t>и</w:t>
      </w:r>
      <w:r w:rsidR="00BA1FD3" w:rsidRPr="00616EE5">
        <w:rPr>
          <w:rFonts w:ascii="Times New Roman" w:hAnsi="Times New Roman" w:cs="Times New Roman"/>
          <w:color w:val="000000"/>
          <w:sz w:val="24"/>
          <w:szCs w:val="24"/>
        </w:rPr>
        <w:t xml:space="preserve"> </w:t>
      </w:r>
      <w:r w:rsidR="00202D08">
        <w:rPr>
          <w:rFonts w:ascii="Times New Roman" w:hAnsi="Times New Roman" w:cs="Times New Roman"/>
          <w:color w:val="000000"/>
          <w:sz w:val="24"/>
          <w:szCs w:val="24"/>
        </w:rPr>
        <w:t xml:space="preserve">в размере </w:t>
      </w:r>
      <w:r w:rsidR="00BA1FD3" w:rsidRPr="00616EE5">
        <w:rPr>
          <w:rFonts w:ascii="Times New Roman" w:hAnsi="Times New Roman" w:cs="Times New Roman"/>
          <w:color w:val="000000"/>
          <w:sz w:val="24"/>
          <w:szCs w:val="24"/>
        </w:rPr>
        <w:t>10 558</w:t>
      </w:r>
      <w:r w:rsidR="00BA1FD3" w:rsidRPr="00EF56C8">
        <w:rPr>
          <w:rFonts w:ascii="Times New Roman" w:hAnsi="Times New Roman" w:cs="Times New Roman"/>
          <w:color w:val="000000"/>
          <w:sz w:val="24"/>
          <w:szCs w:val="24"/>
        </w:rPr>
        <w:t xml:space="preserve">,03 рубля и </w:t>
      </w:r>
      <w:r w:rsidR="00BA1FD3" w:rsidRPr="00D66984">
        <w:rPr>
          <w:rFonts w:ascii="Times New Roman" w:hAnsi="Times New Roman" w:cs="Times New Roman"/>
          <w:color w:val="000000" w:themeColor="text1"/>
          <w:sz w:val="24"/>
          <w:szCs w:val="24"/>
        </w:rPr>
        <w:t>коэффициент</w:t>
      </w:r>
      <w:r w:rsidR="005C327D" w:rsidRPr="00D66984">
        <w:rPr>
          <w:rFonts w:ascii="Times New Roman" w:hAnsi="Times New Roman" w:cs="Times New Roman"/>
          <w:color w:val="000000" w:themeColor="text1"/>
          <w:sz w:val="24"/>
          <w:szCs w:val="24"/>
        </w:rPr>
        <w:t>а</w:t>
      </w:r>
      <w:r w:rsidR="00BA1FD3" w:rsidRPr="00D66984">
        <w:rPr>
          <w:rFonts w:ascii="Times New Roman" w:hAnsi="Times New Roman" w:cs="Times New Roman"/>
          <w:color w:val="000000" w:themeColor="text1"/>
          <w:sz w:val="24"/>
          <w:szCs w:val="24"/>
        </w:rPr>
        <w:t xml:space="preserve"> инфляции 251,91 рубль.</w:t>
      </w:r>
    </w:p>
    <w:p w:rsidR="00EF56C8" w:rsidRPr="00D66984" w:rsidRDefault="00EF56C8" w:rsidP="00616EE5">
      <w:pPr>
        <w:pStyle w:val="ConsPlusNonformat"/>
        <w:ind w:right="-30" w:firstLine="567"/>
        <w:jc w:val="both"/>
        <w:rPr>
          <w:rFonts w:ascii="Times New Roman" w:hAnsi="Times New Roman" w:cs="Times New Roman"/>
          <w:color w:val="000000" w:themeColor="text1"/>
          <w:sz w:val="24"/>
          <w:szCs w:val="24"/>
        </w:rPr>
      </w:pPr>
      <w:r w:rsidRPr="00D66984">
        <w:rPr>
          <w:rFonts w:ascii="Times New Roman" w:hAnsi="Times New Roman" w:cs="Times New Roman"/>
          <w:color w:val="000000" w:themeColor="text1"/>
          <w:sz w:val="24"/>
          <w:szCs w:val="24"/>
        </w:rPr>
        <w:t>2. Признать требования НИ по г</w:t>
      </w:r>
      <w:proofErr w:type="gramStart"/>
      <w:r w:rsidRPr="00D66984">
        <w:rPr>
          <w:rFonts w:ascii="Times New Roman" w:hAnsi="Times New Roman" w:cs="Times New Roman"/>
          <w:color w:val="000000" w:themeColor="text1"/>
          <w:sz w:val="24"/>
          <w:szCs w:val="24"/>
        </w:rPr>
        <w:t>.Г</w:t>
      </w:r>
      <w:proofErr w:type="gramEnd"/>
      <w:r w:rsidRPr="00D66984">
        <w:rPr>
          <w:rFonts w:ascii="Times New Roman" w:hAnsi="Times New Roman" w:cs="Times New Roman"/>
          <w:color w:val="000000" w:themeColor="text1"/>
          <w:sz w:val="24"/>
          <w:szCs w:val="24"/>
        </w:rPr>
        <w:t xml:space="preserve">ригориополь и </w:t>
      </w:r>
      <w:proofErr w:type="spellStart"/>
      <w:r w:rsidRPr="00D66984">
        <w:rPr>
          <w:rFonts w:ascii="Times New Roman" w:hAnsi="Times New Roman" w:cs="Times New Roman"/>
          <w:color w:val="000000" w:themeColor="text1"/>
          <w:sz w:val="24"/>
          <w:szCs w:val="24"/>
        </w:rPr>
        <w:t>Григориопольскому</w:t>
      </w:r>
      <w:proofErr w:type="spellEnd"/>
      <w:r w:rsidRPr="00D66984">
        <w:rPr>
          <w:rFonts w:ascii="Times New Roman" w:hAnsi="Times New Roman" w:cs="Times New Roman"/>
          <w:color w:val="000000" w:themeColor="text1"/>
          <w:sz w:val="24"/>
          <w:szCs w:val="24"/>
        </w:rPr>
        <w:t xml:space="preserve"> району в общей сумме </w:t>
      </w:r>
      <w:r w:rsidR="00616EE5" w:rsidRPr="00D66984">
        <w:rPr>
          <w:rFonts w:ascii="Times New Roman" w:hAnsi="Times New Roman" w:cs="Times New Roman"/>
          <w:color w:val="000000" w:themeColor="text1"/>
          <w:sz w:val="24"/>
          <w:szCs w:val="24"/>
        </w:rPr>
        <w:t>17 041,</w:t>
      </w:r>
      <w:r w:rsidR="008C4081" w:rsidRPr="00D66984">
        <w:rPr>
          <w:rFonts w:ascii="Times New Roman" w:hAnsi="Times New Roman" w:cs="Times New Roman"/>
          <w:color w:val="000000" w:themeColor="text1"/>
          <w:sz w:val="24"/>
          <w:szCs w:val="24"/>
        </w:rPr>
        <w:t>32</w:t>
      </w:r>
      <w:r w:rsidR="00616EE5" w:rsidRPr="00D66984">
        <w:rPr>
          <w:rFonts w:ascii="Times New Roman" w:hAnsi="Times New Roman" w:cs="Times New Roman"/>
          <w:color w:val="000000" w:themeColor="text1"/>
          <w:sz w:val="24"/>
          <w:szCs w:val="24"/>
        </w:rPr>
        <w:t xml:space="preserve"> рублей</w:t>
      </w:r>
      <w:r w:rsidRPr="00D66984">
        <w:rPr>
          <w:rFonts w:ascii="Times New Roman" w:hAnsi="Times New Roman" w:cs="Times New Roman"/>
          <w:color w:val="000000" w:themeColor="text1"/>
          <w:sz w:val="24"/>
          <w:szCs w:val="24"/>
        </w:rPr>
        <w:t xml:space="preserve">, в том числе: </w:t>
      </w:r>
      <w:r w:rsidR="00B42C27" w:rsidRPr="00D66984">
        <w:rPr>
          <w:rFonts w:ascii="Times New Roman" w:hAnsi="Times New Roman" w:cs="Times New Roman"/>
          <w:color w:val="000000" w:themeColor="text1"/>
          <w:sz w:val="24"/>
          <w:szCs w:val="24"/>
        </w:rPr>
        <w:t>6 334,8</w:t>
      </w:r>
      <w:r w:rsidR="008C4081" w:rsidRPr="00D66984">
        <w:rPr>
          <w:rFonts w:ascii="Times New Roman" w:hAnsi="Times New Roman" w:cs="Times New Roman"/>
          <w:color w:val="000000" w:themeColor="text1"/>
          <w:sz w:val="24"/>
          <w:szCs w:val="24"/>
        </w:rPr>
        <w:t>3</w:t>
      </w:r>
      <w:r w:rsidR="00B42C27" w:rsidRPr="00D66984">
        <w:rPr>
          <w:rFonts w:ascii="Times New Roman" w:hAnsi="Times New Roman" w:cs="Times New Roman"/>
          <w:color w:val="000000" w:themeColor="text1"/>
          <w:sz w:val="24"/>
          <w:szCs w:val="24"/>
        </w:rPr>
        <w:t xml:space="preserve"> рублей (</w:t>
      </w:r>
      <w:proofErr w:type="spellStart"/>
      <w:r w:rsidR="00B42C27" w:rsidRPr="00D66984">
        <w:rPr>
          <w:rFonts w:ascii="Times New Roman" w:hAnsi="Times New Roman" w:cs="Times New Roman"/>
          <w:color w:val="000000" w:themeColor="text1"/>
          <w:sz w:val="24"/>
          <w:szCs w:val="24"/>
        </w:rPr>
        <w:t>доначисленный</w:t>
      </w:r>
      <w:proofErr w:type="spellEnd"/>
      <w:r w:rsidR="00B42C27" w:rsidRPr="00D66984">
        <w:rPr>
          <w:rFonts w:ascii="Times New Roman" w:hAnsi="Times New Roman" w:cs="Times New Roman"/>
          <w:color w:val="000000" w:themeColor="text1"/>
          <w:sz w:val="24"/>
          <w:szCs w:val="24"/>
        </w:rPr>
        <w:t xml:space="preserve"> налог за 4 квартал 2019 г. и  1,2 квартал 2020 г),  коэффициент инфляции 148,4</w:t>
      </w:r>
      <w:r w:rsidR="008C4081" w:rsidRPr="00D66984">
        <w:rPr>
          <w:rFonts w:ascii="Times New Roman" w:hAnsi="Times New Roman" w:cs="Times New Roman"/>
          <w:color w:val="000000" w:themeColor="text1"/>
          <w:sz w:val="24"/>
          <w:szCs w:val="24"/>
        </w:rPr>
        <w:t>6</w:t>
      </w:r>
      <w:r w:rsidR="00B42C27" w:rsidRPr="00D66984">
        <w:rPr>
          <w:rFonts w:ascii="Times New Roman" w:hAnsi="Times New Roman" w:cs="Times New Roman"/>
          <w:color w:val="000000" w:themeColor="text1"/>
          <w:sz w:val="24"/>
          <w:szCs w:val="24"/>
        </w:rPr>
        <w:t xml:space="preserve"> рубля)</w:t>
      </w:r>
      <w:r w:rsidR="00616EE5" w:rsidRPr="00D66984">
        <w:rPr>
          <w:rFonts w:ascii="Times New Roman" w:hAnsi="Times New Roman" w:cs="Times New Roman"/>
          <w:color w:val="000000" w:themeColor="text1"/>
          <w:sz w:val="24"/>
          <w:szCs w:val="24"/>
        </w:rPr>
        <w:t xml:space="preserve">, а также </w:t>
      </w:r>
      <w:r w:rsidRPr="00D66984">
        <w:rPr>
          <w:rFonts w:ascii="Times New Roman" w:hAnsi="Times New Roman" w:cs="Times New Roman"/>
          <w:color w:val="000000" w:themeColor="text1"/>
          <w:sz w:val="24"/>
          <w:szCs w:val="24"/>
        </w:rPr>
        <w:t xml:space="preserve">финансовую санкцию в сумме 10 558,03 рублей подлежащими удовлетворению за счет </w:t>
      </w:r>
      <w:r w:rsidR="00517EC8" w:rsidRPr="00D66984">
        <w:rPr>
          <w:rFonts w:ascii="Times New Roman" w:hAnsi="Times New Roman" w:cs="Times New Roman"/>
          <w:color w:val="000000" w:themeColor="text1"/>
          <w:sz w:val="24"/>
          <w:szCs w:val="24"/>
        </w:rPr>
        <w:t>имущества должника</w:t>
      </w:r>
      <w:r w:rsidR="00D11E88">
        <w:rPr>
          <w:rFonts w:ascii="Times New Roman" w:hAnsi="Times New Roman" w:cs="Times New Roman"/>
          <w:color w:val="000000" w:themeColor="text1"/>
          <w:sz w:val="24"/>
          <w:szCs w:val="24"/>
        </w:rPr>
        <w:t>,</w:t>
      </w:r>
      <w:r w:rsidR="00517EC8" w:rsidRPr="00D66984">
        <w:rPr>
          <w:rFonts w:ascii="Times New Roman" w:hAnsi="Times New Roman" w:cs="Times New Roman"/>
          <w:color w:val="000000" w:themeColor="text1"/>
          <w:sz w:val="24"/>
          <w:szCs w:val="24"/>
        </w:rPr>
        <w:t xml:space="preserve"> </w:t>
      </w:r>
      <w:r w:rsidRPr="00D66984">
        <w:rPr>
          <w:rFonts w:ascii="Times New Roman" w:hAnsi="Times New Roman" w:cs="Times New Roman"/>
          <w:color w:val="000000" w:themeColor="text1"/>
          <w:sz w:val="24"/>
          <w:szCs w:val="24"/>
        </w:rPr>
        <w:t>оставшегося после удовлетворения требований кредиторов, включенных в реестр требований кредиторов.</w:t>
      </w:r>
    </w:p>
    <w:p w:rsidR="00BB12D5" w:rsidRPr="00BB12D5" w:rsidRDefault="00BB12D5" w:rsidP="00077C76">
      <w:pPr>
        <w:pStyle w:val="ConsPlusNonformat"/>
        <w:ind w:right="-30" w:firstLine="567"/>
        <w:jc w:val="both"/>
        <w:rPr>
          <w:rFonts w:ascii="Times New Roman" w:hAnsi="Times New Roman" w:cs="Times New Roman"/>
          <w:color w:val="000000"/>
          <w:sz w:val="24"/>
          <w:szCs w:val="24"/>
        </w:rPr>
      </w:pPr>
      <w:r w:rsidRPr="00BB12D5">
        <w:rPr>
          <w:rFonts w:ascii="Times New Roman" w:hAnsi="Times New Roman" w:cs="Times New Roman"/>
          <w:color w:val="000000"/>
          <w:sz w:val="24"/>
          <w:szCs w:val="24"/>
        </w:rPr>
        <w:t>Определение вступает в силу немедленно и может быть обжаловано.</w:t>
      </w:r>
    </w:p>
    <w:p w:rsidR="00396F2C" w:rsidRPr="00BB12D5" w:rsidRDefault="00396F2C" w:rsidP="00077C76">
      <w:pPr>
        <w:pStyle w:val="ConsPlusNonformat"/>
        <w:ind w:right="-30" w:firstLine="567"/>
        <w:jc w:val="both"/>
        <w:rPr>
          <w:rFonts w:ascii="Times New Roman" w:hAnsi="Times New Roman" w:cs="Times New Roman"/>
          <w:color w:val="000000"/>
          <w:sz w:val="24"/>
          <w:szCs w:val="24"/>
        </w:rPr>
      </w:pPr>
      <w:r w:rsidRPr="00BB12D5">
        <w:rPr>
          <w:rFonts w:ascii="Times New Roman" w:hAnsi="Times New Roman" w:cs="Times New Roman"/>
          <w:color w:val="000000"/>
          <w:sz w:val="24"/>
          <w:szCs w:val="24"/>
        </w:rPr>
        <w:t xml:space="preserve">3. Направить настоящее определение в адрес: </w:t>
      </w:r>
    </w:p>
    <w:p w:rsidR="00053E2B" w:rsidRPr="00053E2B" w:rsidRDefault="002C43D3" w:rsidP="00077C76">
      <w:pPr>
        <w:pStyle w:val="ConsPlusNonformat"/>
        <w:ind w:right="-30" w:firstLine="567"/>
        <w:jc w:val="both"/>
        <w:rPr>
          <w:rFonts w:ascii="Times New Roman" w:hAnsi="Times New Roman" w:cs="Times New Roman"/>
          <w:color w:val="000000"/>
          <w:sz w:val="24"/>
          <w:szCs w:val="24"/>
        </w:rPr>
      </w:pPr>
      <w:r w:rsidRPr="00BB12D5">
        <w:rPr>
          <w:rFonts w:ascii="Times New Roman" w:hAnsi="Times New Roman" w:cs="Times New Roman"/>
          <w:color w:val="000000"/>
          <w:sz w:val="24"/>
          <w:szCs w:val="24"/>
        </w:rPr>
        <w:t xml:space="preserve">- </w:t>
      </w:r>
      <w:r w:rsidR="00D32F85" w:rsidRPr="00053E2B">
        <w:rPr>
          <w:rFonts w:ascii="Times New Roman" w:hAnsi="Times New Roman" w:cs="Times New Roman"/>
          <w:color w:val="000000"/>
          <w:sz w:val="24"/>
          <w:szCs w:val="24"/>
        </w:rPr>
        <w:t>Налоговой инспекции по г</w:t>
      </w:r>
      <w:proofErr w:type="gramStart"/>
      <w:r w:rsidR="00D32F85" w:rsidRPr="00053E2B">
        <w:rPr>
          <w:rFonts w:ascii="Times New Roman" w:hAnsi="Times New Roman" w:cs="Times New Roman"/>
          <w:color w:val="000000"/>
          <w:sz w:val="24"/>
          <w:szCs w:val="24"/>
        </w:rPr>
        <w:t>.Г</w:t>
      </w:r>
      <w:proofErr w:type="gramEnd"/>
      <w:r w:rsidR="00D32F85" w:rsidRPr="00053E2B">
        <w:rPr>
          <w:rFonts w:ascii="Times New Roman" w:hAnsi="Times New Roman" w:cs="Times New Roman"/>
          <w:color w:val="000000"/>
          <w:sz w:val="24"/>
          <w:szCs w:val="24"/>
        </w:rPr>
        <w:t xml:space="preserve">ригориополь и </w:t>
      </w:r>
      <w:proofErr w:type="spellStart"/>
      <w:r w:rsidR="00D32F85" w:rsidRPr="00053E2B">
        <w:rPr>
          <w:rFonts w:ascii="Times New Roman" w:hAnsi="Times New Roman" w:cs="Times New Roman"/>
          <w:color w:val="000000"/>
          <w:sz w:val="24"/>
          <w:szCs w:val="24"/>
        </w:rPr>
        <w:t>Григориопольскому</w:t>
      </w:r>
      <w:proofErr w:type="spellEnd"/>
      <w:r w:rsidR="00D32F85" w:rsidRPr="00053E2B">
        <w:rPr>
          <w:rFonts w:ascii="Times New Roman" w:hAnsi="Times New Roman" w:cs="Times New Roman"/>
          <w:color w:val="000000"/>
          <w:sz w:val="24"/>
          <w:szCs w:val="24"/>
        </w:rPr>
        <w:t xml:space="preserve"> району </w:t>
      </w:r>
      <w:r w:rsidR="00F72054">
        <w:rPr>
          <w:rFonts w:ascii="Times New Roman" w:hAnsi="Times New Roman" w:cs="Times New Roman"/>
          <w:color w:val="000000"/>
          <w:sz w:val="24"/>
          <w:szCs w:val="24"/>
        </w:rPr>
        <w:t xml:space="preserve">                           </w:t>
      </w:r>
      <w:r w:rsidR="00053E2B" w:rsidRPr="00053E2B">
        <w:rPr>
          <w:rFonts w:ascii="Times New Roman" w:hAnsi="Times New Roman" w:cs="Times New Roman"/>
          <w:color w:val="000000"/>
          <w:sz w:val="24"/>
          <w:szCs w:val="24"/>
        </w:rPr>
        <w:t>(г. Григориополь, ул. К. Маркса, д. 146);</w:t>
      </w:r>
    </w:p>
    <w:p w:rsidR="00053E2B" w:rsidRPr="00053E2B" w:rsidRDefault="00053E2B" w:rsidP="00077C76">
      <w:pPr>
        <w:pStyle w:val="ConsPlusNonformat"/>
        <w:ind w:right="-30" w:firstLine="567"/>
        <w:jc w:val="both"/>
        <w:rPr>
          <w:rFonts w:ascii="Times New Roman" w:hAnsi="Times New Roman" w:cs="Times New Roman"/>
          <w:color w:val="000000"/>
          <w:sz w:val="24"/>
          <w:szCs w:val="24"/>
        </w:rPr>
      </w:pPr>
      <w:r w:rsidRPr="00053E2B">
        <w:rPr>
          <w:rFonts w:ascii="Times New Roman" w:hAnsi="Times New Roman" w:cs="Times New Roman"/>
          <w:color w:val="000000"/>
          <w:sz w:val="24"/>
          <w:szCs w:val="24"/>
        </w:rPr>
        <w:t xml:space="preserve">- конкурсного управляющего ООО «Добрый пекарь» </w:t>
      </w:r>
      <w:proofErr w:type="spellStart"/>
      <w:r w:rsidRPr="00053E2B">
        <w:rPr>
          <w:rFonts w:ascii="Times New Roman" w:hAnsi="Times New Roman" w:cs="Times New Roman"/>
          <w:color w:val="000000"/>
          <w:sz w:val="24"/>
          <w:szCs w:val="24"/>
        </w:rPr>
        <w:t>Сивовой</w:t>
      </w:r>
      <w:proofErr w:type="spellEnd"/>
      <w:r w:rsidRPr="00053E2B">
        <w:rPr>
          <w:rFonts w:ascii="Times New Roman" w:hAnsi="Times New Roman" w:cs="Times New Roman"/>
          <w:color w:val="000000"/>
          <w:sz w:val="24"/>
          <w:szCs w:val="24"/>
        </w:rPr>
        <w:t xml:space="preserve"> Н.Д. (г</w:t>
      </w:r>
      <w:proofErr w:type="gramStart"/>
      <w:r w:rsidRPr="00053E2B">
        <w:rPr>
          <w:rFonts w:ascii="Times New Roman" w:hAnsi="Times New Roman" w:cs="Times New Roman"/>
          <w:color w:val="000000"/>
          <w:sz w:val="24"/>
          <w:szCs w:val="24"/>
        </w:rPr>
        <w:t>.Т</w:t>
      </w:r>
      <w:proofErr w:type="gramEnd"/>
      <w:r w:rsidRPr="00053E2B">
        <w:rPr>
          <w:rFonts w:ascii="Times New Roman" w:hAnsi="Times New Roman" w:cs="Times New Roman"/>
          <w:color w:val="000000"/>
          <w:sz w:val="24"/>
          <w:szCs w:val="24"/>
        </w:rPr>
        <w:t>ирасп</w:t>
      </w:r>
      <w:r w:rsidR="0068564F">
        <w:rPr>
          <w:rFonts w:ascii="Times New Roman" w:hAnsi="Times New Roman" w:cs="Times New Roman"/>
          <w:color w:val="000000"/>
          <w:sz w:val="24"/>
          <w:szCs w:val="24"/>
        </w:rPr>
        <w:t xml:space="preserve">оль </w:t>
      </w:r>
      <w:proofErr w:type="spellStart"/>
      <w:r w:rsidR="0068564F">
        <w:rPr>
          <w:rFonts w:ascii="Times New Roman" w:hAnsi="Times New Roman" w:cs="Times New Roman"/>
          <w:color w:val="000000"/>
          <w:sz w:val="24"/>
          <w:szCs w:val="24"/>
        </w:rPr>
        <w:t>ул.Краснодонская</w:t>
      </w:r>
      <w:proofErr w:type="spellEnd"/>
      <w:r w:rsidR="0068564F">
        <w:rPr>
          <w:rFonts w:ascii="Times New Roman" w:hAnsi="Times New Roman" w:cs="Times New Roman"/>
          <w:color w:val="000000"/>
          <w:sz w:val="24"/>
          <w:szCs w:val="24"/>
        </w:rPr>
        <w:t xml:space="preserve"> 76 кв.144).</w:t>
      </w:r>
    </w:p>
    <w:p w:rsidR="00D32F85" w:rsidRDefault="000B4D69" w:rsidP="00077C76">
      <w:pPr>
        <w:pStyle w:val="ConsPlusNonformat"/>
        <w:ind w:right="-3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3E2B">
        <w:rPr>
          <w:rFonts w:ascii="Times New Roman" w:hAnsi="Times New Roman" w:cs="Times New Roman"/>
          <w:color w:val="000000"/>
          <w:sz w:val="24"/>
          <w:szCs w:val="24"/>
        </w:rPr>
        <w:t>ООО «Добрый пекарь»</w:t>
      </w:r>
      <w:r>
        <w:rPr>
          <w:rFonts w:ascii="Times New Roman" w:hAnsi="Times New Roman" w:cs="Times New Roman"/>
          <w:color w:val="000000"/>
          <w:sz w:val="24"/>
          <w:szCs w:val="24"/>
        </w:rPr>
        <w:t xml:space="preserve"> </w:t>
      </w:r>
      <w:r w:rsidRPr="000B4D69">
        <w:rPr>
          <w:rFonts w:ascii="Times New Roman" w:hAnsi="Times New Roman" w:cs="Times New Roman"/>
          <w:color w:val="000000"/>
          <w:sz w:val="24"/>
          <w:szCs w:val="24"/>
        </w:rPr>
        <w:t>(г</w:t>
      </w:r>
      <w:proofErr w:type="gramStart"/>
      <w:r w:rsidRPr="000B4D69">
        <w:rPr>
          <w:rFonts w:ascii="Times New Roman" w:hAnsi="Times New Roman" w:cs="Times New Roman"/>
          <w:color w:val="000000"/>
          <w:sz w:val="24"/>
          <w:szCs w:val="24"/>
        </w:rPr>
        <w:t>.Г</w:t>
      </w:r>
      <w:proofErr w:type="gramEnd"/>
      <w:r w:rsidRPr="000B4D69">
        <w:rPr>
          <w:rFonts w:ascii="Times New Roman" w:hAnsi="Times New Roman" w:cs="Times New Roman"/>
          <w:color w:val="000000"/>
          <w:sz w:val="24"/>
          <w:szCs w:val="24"/>
        </w:rPr>
        <w:t>ригориополь ул.К.Маркса,122).</w:t>
      </w:r>
    </w:p>
    <w:p w:rsidR="00BF6C31" w:rsidRDefault="00BF6C31" w:rsidP="00077C76">
      <w:pPr>
        <w:pStyle w:val="ConsPlusNonformat"/>
        <w:ind w:right="-30" w:firstLine="567"/>
        <w:jc w:val="both"/>
        <w:rPr>
          <w:rFonts w:ascii="Times New Roman" w:hAnsi="Times New Roman" w:cs="Times New Roman"/>
          <w:color w:val="000000"/>
          <w:sz w:val="24"/>
          <w:szCs w:val="24"/>
        </w:rPr>
      </w:pPr>
    </w:p>
    <w:p w:rsidR="00F00C90" w:rsidRDefault="00F00C90" w:rsidP="00077C76">
      <w:pPr>
        <w:pStyle w:val="ConsPlusNonformat"/>
        <w:ind w:right="-30" w:firstLine="567"/>
        <w:jc w:val="both"/>
        <w:rPr>
          <w:rFonts w:ascii="Times New Roman" w:hAnsi="Times New Roman" w:cs="Times New Roman"/>
          <w:color w:val="000000"/>
          <w:sz w:val="24"/>
          <w:szCs w:val="24"/>
        </w:rPr>
      </w:pPr>
    </w:p>
    <w:p w:rsidR="004541FB" w:rsidRPr="00B0216E" w:rsidRDefault="004541FB" w:rsidP="00F018B5">
      <w:pPr>
        <w:spacing w:after="0" w:line="240" w:lineRule="auto"/>
        <w:ind w:right="-30" w:firstLine="567"/>
        <w:jc w:val="both"/>
        <w:rPr>
          <w:rFonts w:ascii="Times New Roman" w:hAnsi="Times New Roman" w:cs="Times New Roman"/>
          <w:b/>
          <w:sz w:val="24"/>
          <w:szCs w:val="24"/>
        </w:rPr>
      </w:pPr>
      <w:r w:rsidRPr="00B0216E">
        <w:rPr>
          <w:rFonts w:ascii="Times New Roman" w:hAnsi="Times New Roman" w:cs="Times New Roman"/>
          <w:b/>
          <w:sz w:val="24"/>
          <w:szCs w:val="24"/>
        </w:rPr>
        <w:t xml:space="preserve">Судья Арбитражного суда </w:t>
      </w:r>
    </w:p>
    <w:p w:rsidR="004541FB" w:rsidRPr="00B0216E" w:rsidRDefault="004541FB" w:rsidP="00F018B5">
      <w:pPr>
        <w:spacing w:after="0" w:line="240" w:lineRule="auto"/>
        <w:ind w:right="-30" w:firstLine="567"/>
        <w:jc w:val="both"/>
        <w:rPr>
          <w:rFonts w:ascii="Times New Roman" w:hAnsi="Times New Roman" w:cs="Times New Roman"/>
          <w:b/>
          <w:sz w:val="24"/>
          <w:szCs w:val="24"/>
        </w:rPr>
      </w:pPr>
      <w:r w:rsidRPr="00B0216E">
        <w:rPr>
          <w:rFonts w:ascii="Times New Roman" w:hAnsi="Times New Roman" w:cs="Times New Roman"/>
          <w:b/>
          <w:sz w:val="24"/>
          <w:szCs w:val="24"/>
        </w:rPr>
        <w:t>Приднестровской Молдавской Республики</w:t>
      </w:r>
      <w:r w:rsidRPr="00B0216E">
        <w:rPr>
          <w:rFonts w:ascii="Times New Roman" w:hAnsi="Times New Roman" w:cs="Times New Roman"/>
          <w:b/>
          <w:sz w:val="24"/>
          <w:szCs w:val="24"/>
        </w:rPr>
        <w:tab/>
      </w:r>
      <w:r w:rsidRPr="00B0216E">
        <w:rPr>
          <w:rFonts w:ascii="Times New Roman" w:hAnsi="Times New Roman" w:cs="Times New Roman"/>
          <w:b/>
          <w:sz w:val="24"/>
          <w:szCs w:val="24"/>
        </w:rPr>
        <w:tab/>
        <w:t xml:space="preserve">        </w:t>
      </w:r>
      <w:r w:rsidRPr="00B0216E">
        <w:rPr>
          <w:rFonts w:ascii="Times New Roman" w:hAnsi="Times New Roman" w:cs="Times New Roman"/>
          <w:b/>
          <w:sz w:val="24"/>
          <w:szCs w:val="24"/>
        </w:rPr>
        <w:tab/>
      </w:r>
      <w:proofErr w:type="spellStart"/>
      <w:r w:rsidR="004A5911">
        <w:rPr>
          <w:rFonts w:ascii="Times New Roman" w:hAnsi="Times New Roman" w:cs="Times New Roman"/>
          <w:b/>
          <w:sz w:val="24"/>
          <w:szCs w:val="24"/>
        </w:rPr>
        <w:t>Качуровская</w:t>
      </w:r>
      <w:proofErr w:type="spellEnd"/>
      <w:r w:rsidR="004A5911">
        <w:rPr>
          <w:rFonts w:ascii="Times New Roman" w:hAnsi="Times New Roman" w:cs="Times New Roman"/>
          <w:b/>
          <w:sz w:val="24"/>
          <w:szCs w:val="24"/>
        </w:rPr>
        <w:t xml:space="preserve"> Е.В.</w:t>
      </w:r>
      <w:r w:rsidRPr="00B0216E">
        <w:rPr>
          <w:rFonts w:ascii="Times New Roman" w:hAnsi="Times New Roman" w:cs="Times New Roman"/>
          <w:b/>
          <w:sz w:val="24"/>
          <w:szCs w:val="24"/>
        </w:rPr>
        <w:t xml:space="preserve"> </w:t>
      </w:r>
    </w:p>
    <w:p w:rsidR="004541FB" w:rsidRDefault="004541FB" w:rsidP="004541FB">
      <w:pPr>
        <w:spacing w:after="0" w:line="240" w:lineRule="auto"/>
        <w:ind w:firstLine="540"/>
        <w:jc w:val="both"/>
        <w:rPr>
          <w:rFonts w:ascii="Times New Roman" w:hAnsi="Times New Roman" w:cs="Times New Roman"/>
          <w:sz w:val="24"/>
          <w:szCs w:val="24"/>
        </w:rPr>
      </w:pPr>
    </w:p>
    <w:p w:rsidR="00D66984" w:rsidRDefault="00D66984" w:rsidP="004541FB">
      <w:pPr>
        <w:spacing w:after="0" w:line="240" w:lineRule="auto"/>
        <w:ind w:firstLine="540"/>
        <w:jc w:val="both"/>
        <w:rPr>
          <w:rFonts w:ascii="Times New Roman" w:hAnsi="Times New Roman" w:cs="Times New Roman"/>
          <w:sz w:val="24"/>
          <w:szCs w:val="24"/>
        </w:rPr>
      </w:pPr>
    </w:p>
    <w:sectPr w:rsidR="00D66984" w:rsidSect="00C31A57">
      <w:footerReference w:type="default" r:id="rId9"/>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901" w:rsidRDefault="00D86901" w:rsidP="00C31A57">
      <w:pPr>
        <w:spacing w:after="0" w:line="240" w:lineRule="auto"/>
      </w:pPr>
      <w:r>
        <w:separator/>
      </w:r>
    </w:p>
  </w:endnote>
  <w:endnote w:type="continuationSeparator" w:id="1">
    <w:p w:rsidR="00D86901" w:rsidRDefault="00D86901" w:rsidP="00C31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1806"/>
      <w:docPartObj>
        <w:docPartGallery w:val="Page Numbers (Bottom of Page)"/>
        <w:docPartUnique/>
      </w:docPartObj>
    </w:sdtPr>
    <w:sdtContent>
      <w:p w:rsidR="0000221D" w:rsidRDefault="008C21BE">
        <w:pPr>
          <w:pStyle w:val="a6"/>
          <w:jc w:val="center"/>
        </w:pPr>
        <w:fldSimple w:instr=" PAGE   \* MERGEFORMAT ">
          <w:r w:rsidR="00D82735">
            <w:rPr>
              <w:noProof/>
            </w:rPr>
            <w:t>6</w:t>
          </w:r>
        </w:fldSimple>
      </w:p>
    </w:sdtContent>
  </w:sdt>
  <w:p w:rsidR="0000221D" w:rsidRDefault="0000221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901" w:rsidRDefault="00D86901" w:rsidP="00C31A57">
      <w:pPr>
        <w:spacing w:after="0" w:line="240" w:lineRule="auto"/>
      </w:pPr>
      <w:r>
        <w:separator/>
      </w:r>
    </w:p>
  </w:footnote>
  <w:footnote w:type="continuationSeparator" w:id="1">
    <w:p w:rsidR="00D86901" w:rsidRDefault="00D86901" w:rsidP="00C31A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965CE"/>
    <w:multiLevelType w:val="hybridMultilevel"/>
    <w:tmpl w:val="79A65D1E"/>
    <w:lvl w:ilvl="0" w:tplc="3C3E668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621332E7"/>
    <w:multiLevelType w:val="hybridMultilevel"/>
    <w:tmpl w:val="2B9EB3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5A5D0F"/>
    <w:rsid w:val="0000221D"/>
    <w:rsid w:val="00016083"/>
    <w:rsid w:val="00041FE9"/>
    <w:rsid w:val="0004284E"/>
    <w:rsid w:val="00046141"/>
    <w:rsid w:val="00046B66"/>
    <w:rsid w:val="00053E2B"/>
    <w:rsid w:val="00065B23"/>
    <w:rsid w:val="00072616"/>
    <w:rsid w:val="00075335"/>
    <w:rsid w:val="00076165"/>
    <w:rsid w:val="00077C76"/>
    <w:rsid w:val="000B234A"/>
    <w:rsid w:val="000B4D69"/>
    <w:rsid w:val="000E060A"/>
    <w:rsid w:val="00114106"/>
    <w:rsid w:val="00155F5A"/>
    <w:rsid w:val="00164105"/>
    <w:rsid w:val="00177604"/>
    <w:rsid w:val="00187103"/>
    <w:rsid w:val="0019591F"/>
    <w:rsid w:val="001B3136"/>
    <w:rsid w:val="001C4AA3"/>
    <w:rsid w:val="001D1B1E"/>
    <w:rsid w:val="001F61F7"/>
    <w:rsid w:val="001F66A2"/>
    <w:rsid w:val="00201C79"/>
    <w:rsid w:val="00202D08"/>
    <w:rsid w:val="00211505"/>
    <w:rsid w:val="00256BE9"/>
    <w:rsid w:val="00295144"/>
    <w:rsid w:val="002A6A9A"/>
    <w:rsid w:val="002B3D57"/>
    <w:rsid w:val="002C43D3"/>
    <w:rsid w:val="002D3489"/>
    <w:rsid w:val="002D4961"/>
    <w:rsid w:val="002D6AE9"/>
    <w:rsid w:val="002E39A6"/>
    <w:rsid w:val="002E5D66"/>
    <w:rsid w:val="002F2DD7"/>
    <w:rsid w:val="00311821"/>
    <w:rsid w:val="00315A67"/>
    <w:rsid w:val="003361FE"/>
    <w:rsid w:val="00353EFB"/>
    <w:rsid w:val="0036300B"/>
    <w:rsid w:val="00371273"/>
    <w:rsid w:val="003767B7"/>
    <w:rsid w:val="00386956"/>
    <w:rsid w:val="00396F2C"/>
    <w:rsid w:val="003970BC"/>
    <w:rsid w:val="003A0379"/>
    <w:rsid w:val="003B6316"/>
    <w:rsid w:val="003D5E8A"/>
    <w:rsid w:val="003E290D"/>
    <w:rsid w:val="003E7841"/>
    <w:rsid w:val="003F5DA7"/>
    <w:rsid w:val="003F67C4"/>
    <w:rsid w:val="00403BDB"/>
    <w:rsid w:val="00413C87"/>
    <w:rsid w:val="00414E86"/>
    <w:rsid w:val="00422ADD"/>
    <w:rsid w:val="00425D9D"/>
    <w:rsid w:val="004541FB"/>
    <w:rsid w:val="00474154"/>
    <w:rsid w:val="00484071"/>
    <w:rsid w:val="0048671D"/>
    <w:rsid w:val="004875D8"/>
    <w:rsid w:val="00494C1A"/>
    <w:rsid w:val="00495613"/>
    <w:rsid w:val="004A5911"/>
    <w:rsid w:val="004B1B54"/>
    <w:rsid w:val="004E30B1"/>
    <w:rsid w:val="004E581B"/>
    <w:rsid w:val="004F51DC"/>
    <w:rsid w:val="004F7AAB"/>
    <w:rsid w:val="00517EC8"/>
    <w:rsid w:val="00521858"/>
    <w:rsid w:val="00526963"/>
    <w:rsid w:val="00550803"/>
    <w:rsid w:val="00560BFB"/>
    <w:rsid w:val="00592B91"/>
    <w:rsid w:val="005A5D0F"/>
    <w:rsid w:val="005B486C"/>
    <w:rsid w:val="005B58C9"/>
    <w:rsid w:val="005C327D"/>
    <w:rsid w:val="005F3262"/>
    <w:rsid w:val="00612704"/>
    <w:rsid w:val="00616BFD"/>
    <w:rsid w:val="00616EE5"/>
    <w:rsid w:val="006173C2"/>
    <w:rsid w:val="00632230"/>
    <w:rsid w:val="0066733F"/>
    <w:rsid w:val="0068564F"/>
    <w:rsid w:val="006A6A10"/>
    <w:rsid w:val="006C0590"/>
    <w:rsid w:val="006D5DDD"/>
    <w:rsid w:val="006E12DC"/>
    <w:rsid w:val="006F32AF"/>
    <w:rsid w:val="00701BA9"/>
    <w:rsid w:val="00715C66"/>
    <w:rsid w:val="00715D2E"/>
    <w:rsid w:val="00732DD9"/>
    <w:rsid w:val="007476EC"/>
    <w:rsid w:val="00765381"/>
    <w:rsid w:val="007833A6"/>
    <w:rsid w:val="007A5304"/>
    <w:rsid w:val="007A7630"/>
    <w:rsid w:val="007B4B19"/>
    <w:rsid w:val="007C618D"/>
    <w:rsid w:val="007D28CE"/>
    <w:rsid w:val="007F716A"/>
    <w:rsid w:val="008248DC"/>
    <w:rsid w:val="0082565E"/>
    <w:rsid w:val="008433C4"/>
    <w:rsid w:val="00855B9A"/>
    <w:rsid w:val="0085682E"/>
    <w:rsid w:val="0086759E"/>
    <w:rsid w:val="00893DC7"/>
    <w:rsid w:val="0089756F"/>
    <w:rsid w:val="008A0F0E"/>
    <w:rsid w:val="008B03AF"/>
    <w:rsid w:val="008B5DE6"/>
    <w:rsid w:val="008C0923"/>
    <w:rsid w:val="008C21BE"/>
    <w:rsid w:val="008C4081"/>
    <w:rsid w:val="008C638D"/>
    <w:rsid w:val="008D0028"/>
    <w:rsid w:val="008D7F16"/>
    <w:rsid w:val="009007FA"/>
    <w:rsid w:val="009069D7"/>
    <w:rsid w:val="00910266"/>
    <w:rsid w:val="00912B4D"/>
    <w:rsid w:val="00952E97"/>
    <w:rsid w:val="0096192D"/>
    <w:rsid w:val="0096449B"/>
    <w:rsid w:val="00996A69"/>
    <w:rsid w:val="00997F29"/>
    <w:rsid w:val="009B1851"/>
    <w:rsid w:val="009B257D"/>
    <w:rsid w:val="009B7A20"/>
    <w:rsid w:val="009C4C73"/>
    <w:rsid w:val="009C5FF5"/>
    <w:rsid w:val="009D3C12"/>
    <w:rsid w:val="00A01417"/>
    <w:rsid w:val="00A114AB"/>
    <w:rsid w:val="00A13CEE"/>
    <w:rsid w:val="00A1571F"/>
    <w:rsid w:val="00A16DFC"/>
    <w:rsid w:val="00A21125"/>
    <w:rsid w:val="00A427A6"/>
    <w:rsid w:val="00A55F8B"/>
    <w:rsid w:val="00A601C9"/>
    <w:rsid w:val="00A6036C"/>
    <w:rsid w:val="00A62F21"/>
    <w:rsid w:val="00AA37C9"/>
    <w:rsid w:val="00AB6F85"/>
    <w:rsid w:val="00AC25BC"/>
    <w:rsid w:val="00AE00A5"/>
    <w:rsid w:val="00AE42F9"/>
    <w:rsid w:val="00AF5906"/>
    <w:rsid w:val="00AF7A42"/>
    <w:rsid w:val="00B1006F"/>
    <w:rsid w:val="00B114F5"/>
    <w:rsid w:val="00B279F2"/>
    <w:rsid w:val="00B40F4E"/>
    <w:rsid w:val="00B42C27"/>
    <w:rsid w:val="00B635A5"/>
    <w:rsid w:val="00B7780C"/>
    <w:rsid w:val="00BA1FD3"/>
    <w:rsid w:val="00BB12D5"/>
    <w:rsid w:val="00BB740A"/>
    <w:rsid w:val="00BE1805"/>
    <w:rsid w:val="00BE4508"/>
    <w:rsid w:val="00BF17B1"/>
    <w:rsid w:val="00BF6C31"/>
    <w:rsid w:val="00C0675B"/>
    <w:rsid w:val="00C26678"/>
    <w:rsid w:val="00C31A57"/>
    <w:rsid w:val="00C36B6A"/>
    <w:rsid w:val="00C85BD9"/>
    <w:rsid w:val="00CB2BFA"/>
    <w:rsid w:val="00CB448C"/>
    <w:rsid w:val="00D11E88"/>
    <w:rsid w:val="00D26AD3"/>
    <w:rsid w:val="00D32F85"/>
    <w:rsid w:val="00D40377"/>
    <w:rsid w:val="00D51642"/>
    <w:rsid w:val="00D6097F"/>
    <w:rsid w:val="00D66984"/>
    <w:rsid w:val="00D66D04"/>
    <w:rsid w:val="00D82735"/>
    <w:rsid w:val="00D865CD"/>
    <w:rsid w:val="00D86901"/>
    <w:rsid w:val="00D91A31"/>
    <w:rsid w:val="00D95A55"/>
    <w:rsid w:val="00DC5B4D"/>
    <w:rsid w:val="00DE505C"/>
    <w:rsid w:val="00E04CD5"/>
    <w:rsid w:val="00E24280"/>
    <w:rsid w:val="00E37E92"/>
    <w:rsid w:val="00E40213"/>
    <w:rsid w:val="00E44D45"/>
    <w:rsid w:val="00E4569A"/>
    <w:rsid w:val="00E55C8C"/>
    <w:rsid w:val="00E7463C"/>
    <w:rsid w:val="00E80509"/>
    <w:rsid w:val="00EA2B6E"/>
    <w:rsid w:val="00EB4515"/>
    <w:rsid w:val="00EF56C8"/>
    <w:rsid w:val="00F00C90"/>
    <w:rsid w:val="00F018B5"/>
    <w:rsid w:val="00F16682"/>
    <w:rsid w:val="00F515FA"/>
    <w:rsid w:val="00F52770"/>
    <w:rsid w:val="00F60764"/>
    <w:rsid w:val="00F72054"/>
    <w:rsid w:val="00F85A00"/>
    <w:rsid w:val="00F92A68"/>
    <w:rsid w:val="00F94065"/>
    <w:rsid w:val="00FC1128"/>
    <w:rsid w:val="00FD0D7B"/>
    <w:rsid w:val="00FD6D03"/>
    <w:rsid w:val="00FE0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0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5A5D0F"/>
    <w:rPr>
      <w:rFonts w:ascii="Times New Roman" w:hAnsi="Times New Roman" w:cs="Times New Roman" w:hint="default"/>
      <w:sz w:val="22"/>
      <w:szCs w:val="22"/>
    </w:rPr>
  </w:style>
  <w:style w:type="character" w:styleId="a3">
    <w:name w:val="Strong"/>
    <w:uiPriority w:val="22"/>
    <w:qFormat/>
    <w:rsid w:val="005A5D0F"/>
    <w:rPr>
      <w:b/>
      <w:bCs/>
    </w:rPr>
  </w:style>
  <w:style w:type="paragraph" w:customStyle="1" w:styleId="Style4">
    <w:name w:val="Style4"/>
    <w:basedOn w:val="a"/>
    <w:rsid w:val="005A5D0F"/>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snippetequal">
    <w:name w:val="snippet_equal"/>
    <w:basedOn w:val="a0"/>
    <w:rsid w:val="005A5D0F"/>
  </w:style>
  <w:style w:type="paragraph" w:customStyle="1" w:styleId="ConsPlusNonformat">
    <w:name w:val="ConsPlusNonformat"/>
    <w:rsid w:val="005A5D0F"/>
    <w:pPr>
      <w:autoSpaceDE w:val="0"/>
      <w:autoSpaceDN w:val="0"/>
      <w:adjustRightInd w:val="0"/>
      <w:spacing w:after="0" w:line="240" w:lineRule="auto"/>
    </w:pPr>
    <w:rPr>
      <w:rFonts w:ascii="Courier New" w:eastAsia="Times New Roman" w:hAnsi="Courier New" w:cs="Courier New"/>
      <w:sz w:val="20"/>
      <w:szCs w:val="20"/>
    </w:rPr>
  </w:style>
  <w:style w:type="paragraph" w:styleId="a4">
    <w:name w:val="header"/>
    <w:basedOn w:val="a"/>
    <w:link w:val="a5"/>
    <w:uiPriority w:val="99"/>
    <w:semiHidden/>
    <w:unhideWhenUsed/>
    <w:rsid w:val="00C31A5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31A57"/>
  </w:style>
  <w:style w:type="paragraph" w:styleId="a6">
    <w:name w:val="footer"/>
    <w:basedOn w:val="a"/>
    <w:link w:val="a7"/>
    <w:uiPriority w:val="99"/>
    <w:unhideWhenUsed/>
    <w:rsid w:val="00C31A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1A57"/>
  </w:style>
  <w:style w:type="paragraph" w:styleId="a8">
    <w:name w:val="Body Text"/>
    <w:basedOn w:val="a"/>
    <w:link w:val="a9"/>
    <w:rsid w:val="00F94065"/>
    <w:pPr>
      <w:spacing w:after="0" w:line="240" w:lineRule="auto"/>
      <w:jc w:val="both"/>
    </w:pPr>
    <w:rPr>
      <w:rFonts w:ascii="Times New Roman" w:eastAsia="Times New Roman" w:hAnsi="Times New Roman" w:cs="Times New Roman"/>
      <w:sz w:val="24"/>
      <w:szCs w:val="20"/>
    </w:rPr>
  </w:style>
  <w:style w:type="character" w:customStyle="1" w:styleId="a9">
    <w:name w:val="Основной текст Знак"/>
    <w:basedOn w:val="a0"/>
    <w:link w:val="a8"/>
    <w:rsid w:val="00F94065"/>
    <w:rPr>
      <w:rFonts w:ascii="Times New Roman" w:eastAsia="Times New Roman" w:hAnsi="Times New Roman" w:cs="Times New Roman"/>
      <w:sz w:val="24"/>
      <w:szCs w:val="20"/>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
    <w:basedOn w:val="a"/>
    <w:link w:val="1"/>
    <w:rsid w:val="002D3489"/>
    <w:pPr>
      <w:spacing w:after="0" w:line="240" w:lineRule="auto"/>
    </w:pPr>
    <w:rPr>
      <w:rFonts w:ascii="Courier New" w:eastAsia="Times New Roman" w:hAnsi="Courier New" w:cs="Courier New"/>
      <w:sz w:val="20"/>
      <w:szCs w:val="20"/>
    </w:rPr>
  </w:style>
  <w:style w:type="character" w:customStyle="1" w:styleId="ab">
    <w:name w:val="Текст Знак"/>
    <w:basedOn w:val="a0"/>
    <w:link w:val="aa"/>
    <w:uiPriority w:val="99"/>
    <w:semiHidden/>
    <w:rsid w:val="002D3489"/>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D3489"/>
    <w:rPr>
      <w:rFonts w:ascii="Courier New" w:eastAsia="Times New Roman" w:hAnsi="Courier New" w:cs="Courier New"/>
      <w:sz w:val="20"/>
      <w:szCs w:val="20"/>
    </w:rPr>
  </w:style>
  <w:style w:type="paragraph" w:customStyle="1" w:styleId="Heading3">
    <w:name w:val="Heading 3"/>
    <w:basedOn w:val="a"/>
    <w:next w:val="a"/>
    <w:uiPriority w:val="9"/>
    <w:qFormat/>
    <w:rsid w:val="009069D7"/>
    <w:pPr>
      <w:keepLines/>
      <w:spacing w:before="280" w:after="280" w:line="240" w:lineRule="auto"/>
      <w:outlineLvl w:val="2"/>
    </w:pPr>
    <w:rPr>
      <w:rFonts w:asciiTheme="majorHAnsi" w:eastAsia="Times New Roman" w:hAnsiTheme="majorHAnsi" w:cs="Cambria"/>
      <w:b/>
      <w:color w:val="4F81BD" w:themeColor="accent1"/>
      <w:sz w:val="27"/>
      <w:szCs w:val="20"/>
    </w:rPr>
  </w:style>
  <w:style w:type="paragraph" w:styleId="ac">
    <w:name w:val="Body Text Indent"/>
    <w:basedOn w:val="a"/>
    <w:link w:val="ad"/>
    <w:uiPriority w:val="99"/>
    <w:rsid w:val="00910266"/>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uiPriority w:val="99"/>
    <w:rsid w:val="00910266"/>
    <w:rPr>
      <w:rFonts w:ascii="Times New Roman" w:eastAsia="Times New Roman" w:hAnsi="Times New Roman" w:cs="Times New Roman"/>
      <w:sz w:val="24"/>
      <w:szCs w:val="24"/>
    </w:rPr>
  </w:style>
  <w:style w:type="paragraph" w:customStyle="1" w:styleId="Style1">
    <w:name w:val="Style1"/>
    <w:basedOn w:val="a"/>
    <w:uiPriority w:val="99"/>
    <w:rsid w:val="00910266"/>
    <w:pPr>
      <w:widowControl w:val="0"/>
      <w:autoSpaceDE w:val="0"/>
      <w:autoSpaceDN w:val="0"/>
      <w:adjustRightInd w:val="0"/>
      <w:spacing w:after="0" w:line="278" w:lineRule="exact"/>
      <w:ind w:firstLine="478"/>
      <w:jc w:val="both"/>
    </w:pPr>
    <w:rPr>
      <w:rFonts w:ascii="Times New Roman" w:eastAsia="Times New Roman" w:hAnsi="Times New Roman" w:cs="Times New Roman"/>
      <w:sz w:val="24"/>
      <w:szCs w:val="24"/>
    </w:rPr>
  </w:style>
  <w:style w:type="character" w:customStyle="1" w:styleId="FontStyle11">
    <w:name w:val="Font Style11"/>
    <w:basedOn w:val="a0"/>
    <w:rsid w:val="00910266"/>
    <w:rPr>
      <w:rFonts w:ascii="Times New Roman" w:hAnsi="Times New Roman" w:cs="Times New Roman" w:hint="default"/>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82033-0281-48A8-B404-655314C27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6</Pages>
  <Words>3005</Words>
  <Characters>17135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Евгения В. Качуровская</cp:lastModifiedBy>
  <cp:revision>170</cp:revision>
  <cp:lastPrinted>2021-07-23T07:37:00Z</cp:lastPrinted>
  <dcterms:created xsi:type="dcterms:W3CDTF">2020-02-21T09:13:00Z</dcterms:created>
  <dcterms:modified xsi:type="dcterms:W3CDTF">2021-07-23T08:27:00Z</dcterms:modified>
</cp:coreProperties>
</file>