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3593C" w:rsidRPr="001F40D2" w:rsidTr="00B43928">
        <w:trPr>
          <w:trHeight w:val="259"/>
        </w:trPr>
        <w:tc>
          <w:tcPr>
            <w:tcW w:w="3969" w:type="dxa"/>
          </w:tcPr>
          <w:p w:rsidR="0093593C" w:rsidRPr="00B43928" w:rsidRDefault="00360D87" w:rsidP="00B43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D8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6" type="#_x0000_t75" alt="герб" style="position:absolute;margin-left:180.5pt;margin-top:-22.75pt;width:77.7pt;height:78.4pt;z-index:-251658240;visibility:visible">
                  <v:imagedata r:id="rId6" o:title="" gain="68267f"/>
                </v:shape>
              </w:pict>
            </w:r>
            <w:r w:rsidR="0093593C" w:rsidRPr="00B43928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 w:rsidR="0093593C" w:rsidRPr="00B43928"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93593C" w:rsidRPr="001F40D2" w:rsidTr="00B43928">
        <w:tc>
          <w:tcPr>
            <w:tcW w:w="3969" w:type="dxa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3593C" w:rsidRPr="001F40D2" w:rsidTr="00B43928">
        <w:tc>
          <w:tcPr>
            <w:tcW w:w="3969" w:type="dxa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hAnsi="Times New Roman"/>
                <w:sz w:val="24"/>
                <w:szCs w:val="24"/>
              </w:rPr>
              <w:t>«</w:t>
            </w:r>
            <w:r w:rsidRPr="00B43928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hAnsi="Times New Roman"/>
                <w:sz w:val="24"/>
                <w:szCs w:val="24"/>
              </w:rPr>
              <w:t>»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>20____г.</w:t>
            </w:r>
          </w:p>
        </w:tc>
      </w:tr>
    </w:tbl>
    <w:p w:rsidR="0093593C" w:rsidRPr="00B43928" w:rsidRDefault="0093593C" w:rsidP="00B4392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3593C" w:rsidRPr="001F40D2" w:rsidTr="00B43928">
        <w:trPr>
          <w:trHeight w:val="342"/>
        </w:trPr>
        <w:tc>
          <w:tcPr>
            <w:tcW w:w="3888" w:type="dxa"/>
          </w:tcPr>
          <w:p w:rsidR="0093593C" w:rsidRPr="00B43928" w:rsidRDefault="0093593C" w:rsidP="00B43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593C" w:rsidRPr="00B43928" w:rsidRDefault="0093593C" w:rsidP="00B43928">
      <w:pPr>
        <w:spacing w:after="0" w:line="240" w:lineRule="auto"/>
        <w:jc w:val="center"/>
        <w:rPr>
          <w:rFonts w:ascii="Times New Roman" w:hAnsi="Times New Roman"/>
          <w:b/>
          <w:color w:val="5F5F5F"/>
          <w:sz w:val="24"/>
          <w:szCs w:val="24"/>
        </w:rPr>
      </w:pPr>
    </w:p>
    <w:p w:rsidR="0093593C" w:rsidRPr="00B43928" w:rsidRDefault="0093593C" w:rsidP="00B43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АРБИТРАЖНЫЙ СУД</w:t>
      </w:r>
    </w:p>
    <w:p w:rsidR="0093593C" w:rsidRPr="00B43928" w:rsidRDefault="0093593C" w:rsidP="00B43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93593C" w:rsidRPr="00B43928" w:rsidRDefault="0093593C" w:rsidP="00B43928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hAnsi="Times New Roman"/>
            <w:sz w:val="24"/>
            <w:szCs w:val="24"/>
          </w:rPr>
          <w:t>3300, г</w:t>
        </w:r>
      </w:smartTag>
      <w:r w:rsidRPr="00B43928">
        <w:rPr>
          <w:rFonts w:ascii="Times New Roman" w:hAnsi="Times New Roman"/>
          <w:sz w:val="24"/>
          <w:szCs w:val="24"/>
        </w:rPr>
        <w:t>. Тирасполь, ул. Ленина, 1/2. Тел. 7-70-47, 7-42-07</w:t>
      </w:r>
    </w:p>
    <w:p w:rsidR="0093593C" w:rsidRPr="00B43928" w:rsidRDefault="0093593C" w:rsidP="00B43928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hAnsi="Times New Roman"/>
          <w:sz w:val="24"/>
          <w:szCs w:val="24"/>
        </w:rPr>
        <w:t>www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proofErr w:type="spellStart"/>
      <w:r w:rsidRPr="00B43928">
        <w:rPr>
          <w:rFonts w:ascii="Times New Roman" w:hAnsi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proofErr w:type="spellStart"/>
      <w:r w:rsidRPr="00B43928">
        <w:rPr>
          <w:rFonts w:ascii="Times New Roman" w:hAnsi="Times New Roman"/>
          <w:sz w:val="24"/>
          <w:szCs w:val="24"/>
        </w:rPr>
        <w:t>gospmr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r w:rsidRPr="00B43928">
        <w:rPr>
          <w:rFonts w:ascii="Times New Roman" w:hAnsi="Times New Roman"/>
          <w:sz w:val="24"/>
          <w:szCs w:val="24"/>
          <w:lang w:val="en-US"/>
        </w:rPr>
        <w:t>org</w:t>
      </w:r>
    </w:p>
    <w:p w:rsidR="0093593C" w:rsidRPr="00B43928" w:rsidRDefault="00360D87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D8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 w:rsidRPr="00360D87"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93593C" w:rsidRPr="00B43928" w:rsidRDefault="0093593C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/>
          <w:b/>
          <w:sz w:val="24"/>
          <w:szCs w:val="24"/>
        </w:rPr>
        <w:t xml:space="preserve"> Р Е Д Е Л Е Н И Е</w:t>
      </w:r>
    </w:p>
    <w:p w:rsidR="0093593C" w:rsidRPr="00B43928" w:rsidRDefault="0093593C" w:rsidP="00B439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3593C" w:rsidRPr="00B43928" w:rsidRDefault="0093593C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3593C" w:rsidRPr="001F40D2" w:rsidTr="00B43928">
        <w:trPr>
          <w:trHeight w:val="259"/>
        </w:trPr>
        <w:tc>
          <w:tcPr>
            <w:tcW w:w="4956" w:type="dxa"/>
            <w:gridSpan w:val="7"/>
          </w:tcPr>
          <w:p w:rsidR="0093593C" w:rsidRPr="00B43928" w:rsidRDefault="0093593C" w:rsidP="00195E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6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июля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379/20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93593C" w:rsidRPr="001F40D2" w:rsidTr="00B43928">
        <w:tc>
          <w:tcPr>
            <w:tcW w:w="1200" w:type="dxa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3593C" w:rsidRPr="00B43928" w:rsidRDefault="0093593C" w:rsidP="00B4392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593C" w:rsidRPr="001F40D2" w:rsidTr="00B43928">
        <w:tc>
          <w:tcPr>
            <w:tcW w:w="1987" w:type="dxa"/>
            <w:gridSpan w:val="2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3593C" w:rsidRPr="00B43928" w:rsidRDefault="0093593C" w:rsidP="00B43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3593C" w:rsidRPr="00B43928" w:rsidRDefault="0093593C" w:rsidP="00B43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593C" w:rsidRPr="001F40D2" w:rsidTr="00B43928">
        <w:trPr>
          <w:trHeight w:val="80"/>
        </w:trPr>
        <w:tc>
          <w:tcPr>
            <w:tcW w:w="1200" w:type="dxa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593C" w:rsidRPr="001F40D2" w:rsidTr="00B43928">
        <w:tc>
          <w:tcPr>
            <w:tcW w:w="1200" w:type="dxa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3593C" w:rsidRPr="00B43928" w:rsidRDefault="0093593C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3593C" w:rsidRPr="00B43928" w:rsidRDefault="0093593C" w:rsidP="00B45FB4">
      <w:pPr>
        <w:pStyle w:val="ConsPlusNormal"/>
        <w:widowControl/>
        <w:ind w:right="-30"/>
        <w:jc w:val="both"/>
        <w:rPr>
          <w:rStyle w:val="FontStyle14"/>
          <w:rFonts w:cs="Times New Roman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</w:t>
      </w:r>
      <w:r>
        <w:rPr>
          <w:rFonts w:ascii="Times New Roman" w:hAnsi="Times New Roman" w:cs="Times New Roman"/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25)</w:t>
      </w:r>
      <w:r w:rsidRPr="00B43928">
        <w:rPr>
          <w:rFonts w:ascii="Times New Roman" w:hAnsi="Times New Roman" w:cs="Times New Roman"/>
          <w:sz w:val="24"/>
          <w:szCs w:val="24"/>
        </w:rPr>
        <w:t xml:space="preserve"> </w:t>
      </w:r>
      <w:r w:rsidRPr="00B45FB4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«Аленка»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Красное, ул. Рабочая, д. 9, к.29)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rFonts w:cs="Times New Roman"/>
          <w:sz w:val="24"/>
          <w:szCs w:val="24"/>
        </w:rPr>
        <w:t>, и изучив приложенные к нему</w:t>
      </w:r>
      <w:proofErr w:type="gramEnd"/>
      <w:r w:rsidRPr="00B43928">
        <w:rPr>
          <w:rStyle w:val="FontStyle14"/>
          <w:rFonts w:cs="Times New Roman"/>
          <w:sz w:val="24"/>
          <w:szCs w:val="24"/>
        </w:rPr>
        <w:t xml:space="preserve"> документы,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rFonts w:cs="Times New Roman"/>
          <w:sz w:val="24"/>
          <w:szCs w:val="24"/>
        </w:rPr>
        <w:t>.</w:t>
      </w:r>
    </w:p>
    <w:p w:rsidR="0093593C" w:rsidRDefault="0093593C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/>
          <w:sz w:val="24"/>
          <w:szCs w:val="24"/>
        </w:rPr>
        <w:t>ПМР</w:t>
      </w:r>
      <w:r w:rsidRPr="00B43928">
        <w:rPr>
          <w:rFonts w:ascii="Times New Roman" w:hAnsi="Times New Roman"/>
          <w:sz w:val="24"/>
          <w:szCs w:val="24"/>
        </w:rPr>
        <w:t xml:space="preserve">, статьей 39, пунктом 3-1 статьи 222 Закона </w:t>
      </w:r>
      <w:r>
        <w:rPr>
          <w:rFonts w:ascii="Times New Roman" w:hAnsi="Times New Roman"/>
          <w:sz w:val="24"/>
          <w:szCs w:val="24"/>
        </w:rPr>
        <w:t>ПМР</w:t>
      </w:r>
      <w:r w:rsidRPr="00B43928">
        <w:rPr>
          <w:rFonts w:ascii="Times New Roman" w:hAnsi="Times New Roman"/>
          <w:sz w:val="24"/>
          <w:szCs w:val="24"/>
        </w:rPr>
        <w:t xml:space="preserve"> «О несостоятельности (банкротстве)», Арбитражный суд </w:t>
      </w:r>
    </w:p>
    <w:p w:rsidR="0093593C" w:rsidRPr="00B43928" w:rsidRDefault="0093593C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</w:p>
    <w:p w:rsidR="0093593C" w:rsidRDefault="0093593C" w:rsidP="006C3133">
      <w:pPr>
        <w:spacing w:after="0" w:line="240" w:lineRule="auto"/>
        <w:ind w:right="-30" w:firstLine="709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/>
          <w:b/>
          <w:sz w:val="24"/>
          <w:szCs w:val="24"/>
        </w:rPr>
        <w:t xml:space="preserve"> Р Е Д Е Л И Л:</w:t>
      </w:r>
    </w:p>
    <w:p w:rsidR="0093593C" w:rsidRDefault="0093593C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</w:p>
    <w:p w:rsidR="0093593C" w:rsidRPr="00B43928" w:rsidRDefault="0093593C" w:rsidP="006C3133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3928">
        <w:rPr>
          <w:rFonts w:ascii="Times New Roman" w:hAnsi="Times New Roman"/>
          <w:sz w:val="24"/>
          <w:szCs w:val="24"/>
        </w:rPr>
        <w:t>о признании ликвидируемого должника</w:t>
      </w:r>
      <w:r w:rsidR="00A72347">
        <w:rPr>
          <w:rFonts w:ascii="Times New Roman" w:hAnsi="Times New Roman"/>
          <w:sz w:val="24"/>
          <w:szCs w:val="24"/>
        </w:rPr>
        <w:t xml:space="preserve"> - </w:t>
      </w:r>
      <w:r w:rsidRPr="00B43928">
        <w:rPr>
          <w:rFonts w:ascii="Times New Roman" w:hAnsi="Times New Roman"/>
          <w:sz w:val="24"/>
          <w:szCs w:val="24"/>
        </w:rPr>
        <w:t xml:space="preserve"> </w:t>
      </w:r>
      <w:r w:rsidR="00A72347">
        <w:rPr>
          <w:rFonts w:ascii="Times New Roman" w:hAnsi="Times New Roman"/>
          <w:sz w:val="24"/>
          <w:szCs w:val="24"/>
        </w:rPr>
        <w:t>о</w:t>
      </w:r>
      <w:r w:rsidR="00A72347" w:rsidRPr="00855405">
        <w:rPr>
          <w:rFonts w:ascii="Times New Roman" w:hAnsi="Times New Roman"/>
          <w:sz w:val="24"/>
          <w:szCs w:val="24"/>
        </w:rPr>
        <w:t>бществ</w:t>
      </w:r>
      <w:r w:rsidR="00A72347">
        <w:rPr>
          <w:rFonts w:ascii="Times New Roman" w:hAnsi="Times New Roman"/>
          <w:sz w:val="24"/>
          <w:szCs w:val="24"/>
        </w:rPr>
        <w:t xml:space="preserve">а с ограниченной ответственностью «Аленка» </w:t>
      </w:r>
      <w:r w:rsidRPr="00B43928">
        <w:rPr>
          <w:rFonts w:ascii="Times New Roman" w:hAnsi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93593C" w:rsidRPr="00B43928" w:rsidRDefault="0093593C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93593C" w:rsidRPr="00B43928" w:rsidRDefault="0093593C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>
        <w:rPr>
          <w:rFonts w:ascii="Times New Roman" w:hAnsi="Times New Roman"/>
          <w:sz w:val="24"/>
          <w:szCs w:val="24"/>
        </w:rPr>
        <w:t>о</w:t>
      </w:r>
      <w:r w:rsidRPr="00855405">
        <w:rPr>
          <w:rFonts w:ascii="Times New Roman" w:hAnsi="Times New Roman"/>
          <w:sz w:val="24"/>
          <w:szCs w:val="24"/>
        </w:rPr>
        <w:t>бществ</w:t>
      </w:r>
      <w:r>
        <w:rPr>
          <w:rFonts w:ascii="Times New Roman" w:hAnsi="Times New Roman"/>
          <w:sz w:val="24"/>
          <w:szCs w:val="24"/>
        </w:rPr>
        <w:t>а</w:t>
      </w:r>
      <w:r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«Аленка» </w:t>
      </w:r>
      <w:r w:rsidRPr="00B43928">
        <w:rPr>
          <w:rFonts w:ascii="Times New Roman" w:hAnsi="Times New Roman"/>
          <w:sz w:val="24"/>
          <w:szCs w:val="24"/>
        </w:rPr>
        <w:t>о признании ликвидируемого должника несостоятельным (банкротом) без</w:t>
      </w:r>
      <w:proofErr w:type="gramEnd"/>
      <w:r w:rsidRPr="00B43928">
        <w:rPr>
          <w:rFonts w:ascii="Times New Roman" w:hAnsi="Times New Roman"/>
          <w:sz w:val="24"/>
          <w:szCs w:val="24"/>
        </w:rPr>
        <w:t xml:space="preserve"> возбуждения конкурсного производства. </w:t>
      </w:r>
    </w:p>
    <w:p w:rsidR="0093593C" w:rsidRPr="00B43928" w:rsidRDefault="0093593C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/>
          <w:sz w:val="24"/>
          <w:szCs w:val="24"/>
        </w:rPr>
        <w:t xml:space="preserve">Направить настоящее определение в адрес </w:t>
      </w:r>
      <w:r>
        <w:rPr>
          <w:rFonts w:ascii="Times New Roman" w:hAnsi="Times New Roman"/>
          <w:sz w:val="24"/>
          <w:szCs w:val="24"/>
        </w:rPr>
        <w:t xml:space="preserve">заявителя - ликвидационной комиссии при Государственной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>, ул. Фрунзе, 25)</w:t>
      </w:r>
      <w:r w:rsidRPr="00B43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3928">
        <w:rPr>
          <w:rFonts w:ascii="Times New Roman" w:hAnsi="Times New Roman"/>
          <w:sz w:val="24"/>
          <w:szCs w:val="24"/>
        </w:rPr>
        <w:t xml:space="preserve">ликвидируемого должника – </w:t>
      </w:r>
      <w:r>
        <w:rPr>
          <w:rFonts w:ascii="Times New Roman" w:hAnsi="Times New Roman"/>
          <w:sz w:val="24"/>
          <w:szCs w:val="24"/>
        </w:rPr>
        <w:t>о</w:t>
      </w:r>
      <w:r w:rsidRPr="00855405">
        <w:rPr>
          <w:rFonts w:ascii="Times New Roman" w:hAnsi="Times New Roman"/>
          <w:sz w:val="24"/>
          <w:szCs w:val="24"/>
        </w:rPr>
        <w:t>бществ</w:t>
      </w:r>
      <w:r>
        <w:rPr>
          <w:rFonts w:ascii="Times New Roman" w:hAnsi="Times New Roman"/>
          <w:sz w:val="24"/>
          <w:szCs w:val="24"/>
        </w:rPr>
        <w:t>а</w:t>
      </w:r>
      <w:r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«Аленка» (</w:t>
      </w:r>
      <w:proofErr w:type="spellStart"/>
      <w:r>
        <w:rPr>
          <w:rFonts w:ascii="Times New Roman" w:hAnsi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п. Красное, ул. Рабочая, д. 9, к.29) </w:t>
      </w:r>
      <w:r w:rsidRPr="00B43928">
        <w:rPr>
          <w:rFonts w:ascii="Times New Roman" w:hAnsi="Times New Roman"/>
          <w:sz w:val="24"/>
          <w:szCs w:val="24"/>
        </w:rPr>
        <w:t xml:space="preserve">Налоговой инспекции по </w:t>
      </w: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>, ул. Фрунзе, 10).</w:t>
      </w:r>
      <w:proofErr w:type="gramEnd"/>
    </w:p>
    <w:p w:rsidR="0093593C" w:rsidRDefault="0093593C" w:rsidP="00B4392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sz w:val="24"/>
        </w:rPr>
      </w:pPr>
    </w:p>
    <w:p w:rsidR="0093593C" w:rsidRDefault="0093593C" w:rsidP="00CC710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</w:rPr>
      </w:pPr>
      <w:r w:rsidRPr="00B43928">
        <w:rPr>
          <w:rStyle w:val="FontStyle14"/>
          <w:b/>
          <w:sz w:val="24"/>
        </w:rPr>
        <w:t xml:space="preserve">Судья Арбитражного суда </w:t>
      </w:r>
    </w:p>
    <w:p w:rsidR="0093593C" w:rsidRPr="00195EC3" w:rsidRDefault="0093593C" w:rsidP="00CC7100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B43928">
        <w:rPr>
          <w:rStyle w:val="FontStyle14"/>
          <w:b/>
          <w:sz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</w:rPr>
        <w:t>Григорашенко</w:t>
      </w:r>
      <w:proofErr w:type="spellEnd"/>
      <w:r w:rsidRPr="00B43928">
        <w:rPr>
          <w:rStyle w:val="FontStyle14"/>
          <w:b/>
          <w:sz w:val="24"/>
        </w:rPr>
        <w:t xml:space="preserve"> </w:t>
      </w:r>
    </w:p>
    <w:sectPr w:rsidR="0093593C" w:rsidRPr="00195EC3" w:rsidSect="00195EC3">
      <w:pgSz w:w="11906" w:h="16838"/>
      <w:pgMar w:top="709" w:right="73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3C" w:rsidRDefault="0093593C" w:rsidP="00CC7100">
      <w:pPr>
        <w:spacing w:after="0" w:line="240" w:lineRule="auto"/>
      </w:pPr>
      <w:r>
        <w:separator/>
      </w:r>
    </w:p>
  </w:endnote>
  <w:endnote w:type="continuationSeparator" w:id="1">
    <w:p w:rsidR="0093593C" w:rsidRDefault="0093593C" w:rsidP="00C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3C" w:rsidRDefault="0093593C" w:rsidP="00CC7100">
      <w:pPr>
        <w:spacing w:after="0" w:line="240" w:lineRule="auto"/>
      </w:pPr>
      <w:r>
        <w:separator/>
      </w:r>
    </w:p>
  </w:footnote>
  <w:footnote w:type="continuationSeparator" w:id="1">
    <w:p w:rsidR="0093593C" w:rsidRDefault="0093593C" w:rsidP="00CC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28"/>
    <w:rsid w:val="0001322A"/>
    <w:rsid w:val="000165E2"/>
    <w:rsid w:val="00195EC3"/>
    <w:rsid w:val="001F40D2"/>
    <w:rsid w:val="00254FDD"/>
    <w:rsid w:val="00360D87"/>
    <w:rsid w:val="00414613"/>
    <w:rsid w:val="006C3133"/>
    <w:rsid w:val="00810735"/>
    <w:rsid w:val="00855405"/>
    <w:rsid w:val="00862E5F"/>
    <w:rsid w:val="0088047B"/>
    <w:rsid w:val="0093593C"/>
    <w:rsid w:val="00A72347"/>
    <w:rsid w:val="00B43928"/>
    <w:rsid w:val="00B45FB4"/>
    <w:rsid w:val="00B4796A"/>
    <w:rsid w:val="00B66276"/>
    <w:rsid w:val="00CC7100"/>
    <w:rsid w:val="00EB115B"/>
    <w:rsid w:val="00FB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43928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B43928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rsid w:val="00B4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B43928"/>
    <w:rPr>
      <w:rFonts w:cs="Times New Roman"/>
    </w:rPr>
  </w:style>
  <w:style w:type="paragraph" w:customStyle="1" w:styleId="ConsPlusNormal">
    <w:name w:val="ConsPlusNormal"/>
    <w:uiPriority w:val="99"/>
    <w:rsid w:val="00B43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C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C71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Ирина П. Григорашенко</dc:creator>
  <cp:keywords/>
  <dc:description/>
  <cp:lastModifiedBy>Ирина П. Григорашенко</cp:lastModifiedBy>
  <cp:revision>3</cp:revision>
  <cp:lastPrinted>2020-01-20T14:30:00Z</cp:lastPrinted>
  <dcterms:created xsi:type="dcterms:W3CDTF">2020-07-06T07:07:00Z</dcterms:created>
  <dcterms:modified xsi:type="dcterms:W3CDTF">2020-07-06T10:45:00Z</dcterms:modified>
</cp:coreProperties>
</file>