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02402" w:rsidRPr="002D5E1F" w:rsidTr="00F02402">
        <w:trPr>
          <w:trHeight w:val="259"/>
        </w:trPr>
        <w:tc>
          <w:tcPr>
            <w:tcW w:w="3969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02402" w:rsidRPr="002D5E1F" w:rsidTr="00F02402">
        <w:tc>
          <w:tcPr>
            <w:tcW w:w="3969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02402" w:rsidRPr="002D5E1F" w:rsidTr="00F02402">
        <w:tc>
          <w:tcPr>
            <w:tcW w:w="3969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02402" w:rsidRPr="002D5E1F" w:rsidRDefault="00F02402" w:rsidP="00F024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02402" w:rsidRPr="002D5E1F" w:rsidTr="00F02402">
        <w:trPr>
          <w:trHeight w:val="342"/>
        </w:trPr>
        <w:tc>
          <w:tcPr>
            <w:tcW w:w="3888" w:type="dxa"/>
            <w:shd w:val="clear" w:color="auto" w:fill="auto"/>
          </w:tcPr>
          <w:p w:rsidR="00F02402" w:rsidRPr="002D5E1F" w:rsidRDefault="00F02402" w:rsidP="00F024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2402" w:rsidRDefault="00F02402" w:rsidP="00F0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02" w:rsidRPr="002D5E1F" w:rsidRDefault="00F02402" w:rsidP="00F0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02402" w:rsidRPr="002D5E1F" w:rsidRDefault="00F02402" w:rsidP="00F0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02402" w:rsidRPr="002D5E1F" w:rsidRDefault="00F02402" w:rsidP="00F0240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02402" w:rsidRPr="002D5E1F" w:rsidRDefault="00F02402" w:rsidP="00F0240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02402" w:rsidRPr="002D5E1F" w:rsidRDefault="00F02402" w:rsidP="00F0240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F02402" w:rsidRPr="002D5E1F" w:rsidRDefault="00F02402" w:rsidP="00F0240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02402" w:rsidRDefault="00F02402" w:rsidP="00F0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заявления</w:t>
      </w:r>
    </w:p>
    <w:p w:rsidR="00063810" w:rsidRDefault="00063810" w:rsidP="00F0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810" w:rsidRDefault="00063810" w:rsidP="00F0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02402" w:rsidRPr="002D5E1F" w:rsidTr="00F02402">
        <w:trPr>
          <w:trHeight w:val="259"/>
        </w:trPr>
        <w:tc>
          <w:tcPr>
            <w:tcW w:w="4952" w:type="dxa"/>
            <w:gridSpan w:val="7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августа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F02402" w:rsidRPr="00BF2504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372/20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02402" w:rsidRPr="002D5E1F" w:rsidTr="00F02402">
        <w:tc>
          <w:tcPr>
            <w:tcW w:w="1199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02402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02402" w:rsidRPr="002D5E1F" w:rsidRDefault="00F02402" w:rsidP="00F0240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402" w:rsidRPr="002D5E1F" w:rsidTr="00F02402">
        <w:tc>
          <w:tcPr>
            <w:tcW w:w="1985" w:type="dxa"/>
            <w:gridSpan w:val="2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02402" w:rsidRPr="002D5E1F" w:rsidRDefault="00F02402" w:rsidP="00F0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02402" w:rsidRPr="002D5E1F" w:rsidRDefault="00F02402" w:rsidP="00F02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2402" w:rsidRPr="002D5E1F" w:rsidTr="00F02402">
        <w:tc>
          <w:tcPr>
            <w:tcW w:w="1199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02402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02402" w:rsidRPr="002D5E1F" w:rsidRDefault="00F02402" w:rsidP="00F02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2402" w:rsidRPr="00222A29" w:rsidRDefault="00F02402" w:rsidP="00063810">
      <w:pPr>
        <w:pStyle w:val="HTML"/>
        <w:spacing w:line="19" w:lineRule="atLeast"/>
        <w:ind w:left="-142" w:right="-2" w:firstLine="709"/>
        <w:jc w:val="both"/>
        <w:rPr>
          <w:rStyle w:val="FontStyle14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Арбитражный суд</w:t>
      </w:r>
      <w:r w:rsidRPr="00C77B67">
        <w:rPr>
          <w:rFonts w:ascii="Times New Roman" w:hAnsi="Times New Roman" w:cs="Times New Roman"/>
          <w:sz w:val="24"/>
        </w:rPr>
        <w:t xml:space="preserve"> Приднестровской </w:t>
      </w:r>
      <w:r>
        <w:rPr>
          <w:rFonts w:ascii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hAnsi="Times New Roman" w:cs="Times New Roman"/>
          <w:sz w:val="24"/>
        </w:rPr>
        <w:t xml:space="preserve"> И.П., рассмотрев на предмет принятия к производству </w:t>
      </w:r>
      <w:r>
        <w:rPr>
          <w:rStyle w:val="FontStyle14"/>
          <w:sz w:val="24"/>
          <w:szCs w:val="24"/>
        </w:rPr>
        <w:t xml:space="preserve">заявление </w:t>
      </w:r>
      <w:r w:rsidRPr="00222A29">
        <w:rPr>
          <w:rStyle w:val="FontStyle14"/>
          <w:color w:val="000000" w:themeColor="text1"/>
          <w:sz w:val="24"/>
          <w:szCs w:val="24"/>
        </w:rPr>
        <w:t xml:space="preserve">ликвидационной комиссии </w:t>
      </w:r>
      <w:r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Pr="00222A29">
        <w:rPr>
          <w:rStyle w:val="FontStyle14"/>
          <w:color w:val="000000" w:themeColor="text1"/>
          <w:sz w:val="24"/>
          <w:szCs w:val="24"/>
        </w:rPr>
        <w:t xml:space="preserve"> (г. Рыбница, ул. Победы, 4) о признании несостоятельным (банкротом) без возбуждения конкурсного производства,</w:t>
      </w:r>
      <w:proofErr w:type="gramEnd"/>
    </w:p>
    <w:p w:rsidR="00F02402" w:rsidRPr="00222A29" w:rsidRDefault="00F02402" w:rsidP="00063810">
      <w:pPr>
        <w:pStyle w:val="HTML"/>
        <w:spacing w:line="19" w:lineRule="atLeast"/>
        <w:ind w:right="-2"/>
        <w:jc w:val="both"/>
        <w:rPr>
          <w:rStyle w:val="FontStyle14"/>
          <w:color w:val="000000" w:themeColor="text1"/>
          <w:sz w:val="24"/>
          <w:szCs w:val="24"/>
        </w:rPr>
      </w:pPr>
    </w:p>
    <w:p w:rsidR="00F02402" w:rsidRDefault="00F02402" w:rsidP="0006381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С Т А Н О В И Л:</w:t>
      </w:r>
    </w:p>
    <w:p w:rsidR="00063810" w:rsidRPr="00222A29" w:rsidRDefault="00063810" w:rsidP="0006381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2402" w:rsidRDefault="00F02402" w:rsidP="00063810">
      <w:pPr>
        <w:pStyle w:val="a3"/>
        <w:spacing w:line="233" w:lineRule="auto"/>
        <w:ind w:right="-2" w:firstLine="709"/>
        <w:jc w:val="both"/>
        <w:rPr>
          <w:rStyle w:val="FontStyle14"/>
          <w:sz w:val="24"/>
          <w:szCs w:val="24"/>
        </w:rPr>
      </w:pPr>
      <w:r w:rsidRPr="00222A29">
        <w:rPr>
          <w:rStyle w:val="FontStyle14"/>
          <w:color w:val="000000" w:themeColor="text1"/>
          <w:sz w:val="24"/>
          <w:szCs w:val="24"/>
        </w:rPr>
        <w:t xml:space="preserve">ликвидационная комиссия </w:t>
      </w:r>
      <w:r>
        <w:rPr>
          <w:rStyle w:val="FontStyle14"/>
          <w:color w:val="000000" w:themeColor="text1"/>
          <w:sz w:val="24"/>
          <w:szCs w:val="24"/>
        </w:rPr>
        <w:t xml:space="preserve">МУП «ПЖКХ с. </w:t>
      </w:r>
      <w:proofErr w:type="gramStart"/>
      <w:r>
        <w:rPr>
          <w:rStyle w:val="FontStyle14"/>
          <w:color w:val="000000" w:themeColor="text1"/>
          <w:sz w:val="24"/>
          <w:szCs w:val="24"/>
        </w:rPr>
        <w:t>Советское</w:t>
      </w:r>
      <w:proofErr w:type="gramEnd"/>
      <w:r>
        <w:rPr>
          <w:rStyle w:val="FontStyle14"/>
          <w:color w:val="000000" w:themeColor="text1"/>
          <w:sz w:val="24"/>
          <w:szCs w:val="24"/>
        </w:rPr>
        <w:t>»</w:t>
      </w:r>
      <w:r w:rsidRPr="00222A29">
        <w:rPr>
          <w:rStyle w:val="FontStyle14"/>
          <w:color w:val="000000" w:themeColor="text1"/>
          <w:sz w:val="24"/>
          <w:szCs w:val="24"/>
        </w:rPr>
        <w:t xml:space="preserve"> </w:t>
      </w:r>
      <w:r w:rsidRPr="00222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обратилась в Арбитражный суд с заявлением </w:t>
      </w:r>
      <w:r w:rsidRPr="00222A29">
        <w:rPr>
          <w:rStyle w:val="FontStyle14"/>
          <w:color w:val="000000" w:themeColor="text1"/>
          <w:sz w:val="24"/>
          <w:szCs w:val="24"/>
        </w:rPr>
        <w:t xml:space="preserve">о признании </w:t>
      </w:r>
      <w:r w:rsidRPr="00704CAE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производства.</w:t>
      </w:r>
    </w:p>
    <w:p w:rsidR="00F02402" w:rsidRPr="00063810" w:rsidRDefault="00F02402" w:rsidP="00063810">
      <w:pPr>
        <w:pStyle w:val="a3"/>
        <w:spacing w:line="233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eastAsia="Times New Roman" w:hAnsi="Times New Roman" w:cs="Times New Roman"/>
          <w:sz w:val="24"/>
        </w:rPr>
        <w:t>2 июля 2020</w:t>
      </w:r>
      <w:r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</w:rPr>
        <w:t>372/20</w:t>
      </w:r>
      <w:r w:rsidRPr="00C77B67">
        <w:rPr>
          <w:rFonts w:ascii="Times New Roman" w:eastAsia="Times New Roman" w:hAnsi="Times New Roman" w:cs="Times New Roman"/>
          <w:sz w:val="24"/>
        </w:rPr>
        <w:t xml:space="preserve">-12  </w:t>
      </w:r>
      <w:r>
        <w:rPr>
          <w:rFonts w:ascii="Times New Roman" w:eastAsia="Times New Roman" w:hAnsi="Times New Roman" w:cs="Times New Roman"/>
          <w:sz w:val="24"/>
        </w:rPr>
        <w:t>заявление оставлено</w:t>
      </w:r>
      <w:r w:rsidRPr="00C77B67">
        <w:rPr>
          <w:rFonts w:ascii="Times New Roman" w:eastAsia="Times New Roman" w:hAnsi="Times New Roman" w:cs="Times New Roman"/>
          <w:sz w:val="24"/>
        </w:rPr>
        <w:t xml:space="preserve"> без движения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ввиду нарушения</w:t>
      </w:r>
      <w:r w:rsidRPr="00A615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6381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заявителем </w:t>
      </w:r>
      <w:r w:rsidRPr="00A615D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требований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б), в)</w:t>
      </w:r>
      <w:r w:rsidR="0006381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статьи 91  и подпунктов </w:t>
      </w:r>
      <w:proofErr w:type="spellStart"/>
      <w:r w:rsidR="00063810">
        <w:rPr>
          <w:rFonts w:ascii="Times New Roman" w:eastAsia="Times New Roman" w:hAnsi="Times New Roman" w:cs="Times New Roman"/>
          <w:color w:val="000000" w:themeColor="text1"/>
          <w:sz w:val="24"/>
        </w:rPr>
        <w:t>д</w:t>
      </w:r>
      <w:proofErr w:type="spellEnd"/>
      <w:r w:rsidR="0006381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г) </w:t>
      </w:r>
      <w:r w:rsidR="0006381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пункта 2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и части  четвертой статьи 93</w:t>
      </w:r>
      <w:r w:rsidR="0006381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A615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Арбитражного процессуального кодекса Приднестровской Молдавской Республики (далее - АПК ПМР).</w:t>
      </w:r>
      <w:r w:rsidRPr="004D13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D13B7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</w:t>
      </w:r>
      <w:r w:rsidR="00063810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августа 2020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года для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063810">
        <w:rPr>
          <w:rFonts w:ascii="Times New Roman" w:eastAsia="Times New Roman" w:hAnsi="Times New Roman" w:cs="Times New Roman"/>
          <w:sz w:val="24"/>
          <w:szCs w:val="24"/>
        </w:rPr>
        <w:t>поданного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F02402" w:rsidRPr="00C77B67" w:rsidRDefault="00063810" w:rsidP="0006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color w:val="000000" w:themeColor="text1"/>
          <w:sz w:val="24"/>
          <w:szCs w:val="24"/>
        </w:rPr>
        <w:t>Л</w:t>
      </w:r>
      <w:r w:rsidR="00F02402" w:rsidRPr="00222A29">
        <w:rPr>
          <w:rStyle w:val="FontStyle14"/>
          <w:color w:val="000000" w:themeColor="text1"/>
          <w:sz w:val="24"/>
          <w:szCs w:val="24"/>
        </w:rPr>
        <w:t xml:space="preserve">иквидационной комиссии </w:t>
      </w:r>
      <w:r w:rsidR="00F02402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определения Арбитражного суда от 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>2 июля 2020 года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 xml:space="preserve">не предприняло мер по устранению нарушений, указанных в определении </w:t>
      </w:r>
      <w:r>
        <w:rPr>
          <w:rFonts w:ascii="Times New Roman" w:eastAsia="Times New Roman" w:hAnsi="Times New Roman" w:cs="Times New Roman"/>
          <w:sz w:val="24"/>
          <w:szCs w:val="24"/>
        </w:rPr>
        <w:t>об оставлении заявления без движения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02402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Арбитражный с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недостатки 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 и прил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>агаемых к нему документов,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</w:t>
      </w:r>
      <w:r w:rsidR="00F02402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F02402" w:rsidRPr="00C77B67">
        <w:rPr>
          <w:rFonts w:ascii="Times New Roman" w:eastAsia="Times New Roman" w:hAnsi="Times New Roman" w:cs="Times New Roman"/>
          <w:sz w:val="24"/>
          <w:szCs w:val="24"/>
        </w:rPr>
        <w:t xml:space="preserve"> без движения. </w:t>
      </w:r>
    </w:p>
    <w:p w:rsidR="00F02402" w:rsidRPr="00C77B67" w:rsidRDefault="00F02402" w:rsidP="0006381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22A29">
        <w:rPr>
          <w:rStyle w:val="FontStyle14"/>
          <w:color w:val="000000" w:themeColor="text1"/>
          <w:sz w:val="24"/>
          <w:szCs w:val="24"/>
        </w:rPr>
        <w:t>ликвидационной комисси</w:t>
      </w:r>
      <w:r>
        <w:rPr>
          <w:rStyle w:val="FontStyle14"/>
          <w:color w:val="000000" w:themeColor="text1"/>
          <w:sz w:val="24"/>
          <w:szCs w:val="24"/>
        </w:rPr>
        <w:t>ей</w:t>
      </w:r>
      <w:r w:rsidRPr="00222A29">
        <w:rPr>
          <w:rStyle w:val="FontStyle14"/>
          <w:color w:val="000000" w:themeColor="text1"/>
          <w:sz w:val="24"/>
          <w:szCs w:val="24"/>
        </w:rPr>
        <w:t xml:space="preserve"> </w:t>
      </w:r>
      <w:r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 </w:t>
      </w:r>
      <w:r>
        <w:rPr>
          <w:rFonts w:ascii="Times New Roman" w:eastAsia="Times New Roman" w:hAnsi="Times New Roman" w:cs="Times New Roman"/>
          <w:sz w:val="24"/>
          <w:szCs w:val="20"/>
        </w:rPr>
        <w:t>заявления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без движения,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222A29">
        <w:rPr>
          <w:rStyle w:val="FontStyle14"/>
          <w:color w:val="000000" w:themeColor="text1"/>
          <w:sz w:val="24"/>
          <w:szCs w:val="24"/>
        </w:rPr>
        <w:t xml:space="preserve">ликвидационной комиссии </w:t>
      </w:r>
      <w:r>
        <w:rPr>
          <w:rStyle w:val="FontStyle14"/>
          <w:color w:val="000000" w:themeColor="text1"/>
          <w:sz w:val="24"/>
          <w:szCs w:val="24"/>
        </w:rPr>
        <w:t>МУП «ПЖКХ с. Советское»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о признании несостоятельным (банкротом) без возбуждения конкурсного производства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  <w:proofErr w:type="gramEnd"/>
    </w:p>
    <w:p w:rsidR="00F02402" w:rsidRDefault="00F02402" w:rsidP="0006381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063810" w:rsidRDefault="00063810" w:rsidP="0006381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402" w:rsidRPr="00E008DF" w:rsidRDefault="00F02402" w:rsidP="0006381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F02402" w:rsidRDefault="00F02402" w:rsidP="00F024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63810" w:rsidRDefault="00063810" w:rsidP="00F0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402" w:rsidRPr="00C77B67" w:rsidRDefault="00F02402" w:rsidP="00F0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Pr="00222A29">
        <w:rPr>
          <w:rStyle w:val="FontStyle14"/>
          <w:color w:val="000000" w:themeColor="text1"/>
          <w:sz w:val="24"/>
          <w:szCs w:val="24"/>
        </w:rPr>
        <w:t xml:space="preserve">ликвидационной комиссии </w:t>
      </w:r>
      <w:r>
        <w:rPr>
          <w:rStyle w:val="FontStyle14"/>
          <w:color w:val="000000" w:themeColor="text1"/>
          <w:sz w:val="24"/>
          <w:szCs w:val="24"/>
        </w:rPr>
        <w:t xml:space="preserve">МУП «ПЖКХ с. Советское» заявление о  признании несостоятельным (банкротом) без возбуждения конкурсного производства. </w:t>
      </w:r>
    </w:p>
    <w:p w:rsidR="00F02402" w:rsidRDefault="00F02402" w:rsidP="00F0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402" w:rsidRPr="00C77B67" w:rsidRDefault="00F02402" w:rsidP="00F0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402" w:rsidRDefault="00F02402" w:rsidP="00F0240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02402" w:rsidRPr="00C77B67" w:rsidRDefault="00F02402" w:rsidP="00F0240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21270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F02402" w:rsidRDefault="00F02402" w:rsidP="00F0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02" w:rsidRDefault="00F02402" w:rsidP="00F0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02" w:rsidRDefault="00F02402" w:rsidP="00F0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F02402" w:rsidRPr="00C26150" w:rsidRDefault="00F02402" w:rsidP="00F02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2402" w:rsidRDefault="00F02402"/>
    <w:sectPr w:rsidR="00F02402" w:rsidSect="00063810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F02402"/>
    <w:rsid w:val="00063810"/>
    <w:rsid w:val="00212707"/>
    <w:rsid w:val="00F0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02402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F0240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F02402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F02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24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2020-08-11T11:02:00Z</cp:lastPrinted>
  <dcterms:created xsi:type="dcterms:W3CDTF">2020-08-11T10:45:00Z</dcterms:created>
  <dcterms:modified xsi:type="dcterms:W3CDTF">2020-08-11T11:03:00Z</dcterms:modified>
</cp:coreProperties>
</file>