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9D14F7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14F7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9D14F7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07879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107879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F55F72" w:rsidRPr="000047B1" w:rsidRDefault="00107879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судебному разбирательству </w:t>
      </w:r>
    </w:p>
    <w:p w:rsidR="00107879" w:rsidRPr="000047B1" w:rsidRDefault="00107879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1078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7323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7323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июня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4170F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7323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344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32CE0" w:rsidRDefault="00F55F72" w:rsidP="00F7123E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8A4A2C"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>нспекции по г.</w:t>
      </w:r>
      <w:r w:rsidR="0089078F">
        <w:rPr>
          <w:rFonts w:ascii="Times New Roman" w:hAnsi="Times New Roman" w:cs="Times New Roman"/>
          <w:sz w:val="24"/>
          <w:szCs w:val="24"/>
        </w:rPr>
        <w:t xml:space="preserve"> </w:t>
      </w:r>
      <w:r w:rsidR="0073239F">
        <w:rPr>
          <w:rFonts w:ascii="Times New Roman" w:hAnsi="Times New Roman" w:cs="Times New Roman"/>
          <w:sz w:val="24"/>
          <w:szCs w:val="24"/>
        </w:rPr>
        <w:t>Бендеры</w:t>
      </w:r>
      <w:r w:rsidR="008A4A2C">
        <w:rPr>
          <w:rFonts w:ascii="Times New Roman" w:hAnsi="Times New Roman" w:cs="Times New Roman"/>
          <w:sz w:val="24"/>
          <w:szCs w:val="24"/>
        </w:rPr>
        <w:t xml:space="preserve"> (г. </w:t>
      </w:r>
      <w:r w:rsidR="0073239F">
        <w:rPr>
          <w:rFonts w:ascii="Times New Roman" w:hAnsi="Times New Roman" w:cs="Times New Roman"/>
          <w:sz w:val="24"/>
          <w:szCs w:val="24"/>
        </w:rPr>
        <w:t xml:space="preserve">Бендеры, </w:t>
      </w:r>
      <w:r w:rsidR="00FC75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3239F">
        <w:rPr>
          <w:rFonts w:ascii="Times New Roman" w:hAnsi="Times New Roman" w:cs="Times New Roman"/>
          <w:sz w:val="24"/>
          <w:szCs w:val="24"/>
        </w:rPr>
        <w:t>ул. Калинина, д.17</w:t>
      </w:r>
      <w:r w:rsidR="008A4A2C">
        <w:rPr>
          <w:rFonts w:ascii="Times New Roman" w:hAnsi="Times New Roman" w:cs="Times New Roman"/>
          <w:sz w:val="24"/>
          <w:szCs w:val="24"/>
        </w:rPr>
        <w:t>)</w:t>
      </w:r>
      <w:r w:rsidR="00954DBE" w:rsidRPr="00954DB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к </w:t>
      </w:r>
      <w:r w:rsidR="00FF16C0">
        <w:rPr>
          <w:rFonts w:ascii="Times New Roman" w:hAnsi="Times New Roman" w:cs="Times New Roman"/>
          <w:sz w:val="24"/>
          <w:szCs w:val="24"/>
        </w:rPr>
        <w:t xml:space="preserve"> </w:t>
      </w:r>
      <w:r w:rsidR="0073239F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«Траверс» </w:t>
      </w:r>
      <w:proofErr w:type="gramStart"/>
      <w:r w:rsidR="007323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3239F">
        <w:rPr>
          <w:rFonts w:ascii="Times New Roman" w:hAnsi="Times New Roman" w:cs="Times New Roman"/>
          <w:sz w:val="24"/>
          <w:szCs w:val="24"/>
        </w:rPr>
        <w:t xml:space="preserve">г. Бендеры, ул. З. Космодемьянской, д.53, к.13) </w:t>
      </w:r>
      <w:r w:rsidR="00932CE0">
        <w:rPr>
          <w:rFonts w:ascii="Times New Roman" w:hAnsi="Times New Roman" w:cs="Times New Roman"/>
          <w:sz w:val="24"/>
          <w:szCs w:val="24"/>
        </w:rPr>
        <w:t xml:space="preserve">о </w:t>
      </w:r>
      <w:r w:rsidR="00932CE0" w:rsidRPr="0041040A">
        <w:rPr>
          <w:rFonts w:ascii="Times New Roman" w:hAnsi="Times New Roman" w:cs="Times New Roman"/>
          <w:sz w:val="24"/>
          <w:szCs w:val="24"/>
        </w:rPr>
        <w:t xml:space="preserve">взыскании </w:t>
      </w:r>
      <w:proofErr w:type="spellStart"/>
      <w:r w:rsidR="0073239F">
        <w:rPr>
          <w:rFonts w:ascii="Times New Roman" w:hAnsi="Times New Roman" w:cs="Times New Roman"/>
          <w:sz w:val="24"/>
          <w:szCs w:val="24"/>
        </w:rPr>
        <w:t>доначисленных</w:t>
      </w:r>
      <w:proofErr w:type="spellEnd"/>
      <w:r w:rsidR="0073239F">
        <w:rPr>
          <w:rFonts w:ascii="Times New Roman" w:hAnsi="Times New Roman" w:cs="Times New Roman"/>
          <w:sz w:val="24"/>
          <w:szCs w:val="24"/>
        </w:rPr>
        <w:t xml:space="preserve"> налоговых платежей с учетом </w:t>
      </w:r>
      <w:r w:rsidR="002E7859">
        <w:rPr>
          <w:rFonts w:ascii="Times New Roman" w:hAnsi="Times New Roman" w:cs="Times New Roman"/>
          <w:sz w:val="24"/>
          <w:szCs w:val="24"/>
        </w:rPr>
        <w:t>коэффициента</w:t>
      </w:r>
      <w:r w:rsidR="0073239F">
        <w:rPr>
          <w:rFonts w:ascii="Times New Roman" w:hAnsi="Times New Roman" w:cs="Times New Roman"/>
          <w:sz w:val="24"/>
          <w:szCs w:val="24"/>
        </w:rPr>
        <w:t xml:space="preserve"> инфляции и финансовой санкции</w:t>
      </w:r>
      <w:r w:rsidR="00932CE0" w:rsidRPr="0041040A">
        <w:rPr>
          <w:rFonts w:ascii="Times New Roman" w:hAnsi="Times New Roman" w:cs="Times New Roman"/>
          <w:sz w:val="24"/>
          <w:szCs w:val="24"/>
        </w:rPr>
        <w:t xml:space="preserve"> </w:t>
      </w:r>
      <w:r w:rsidR="0073239F">
        <w:rPr>
          <w:rFonts w:ascii="Times New Roman" w:hAnsi="Times New Roman" w:cs="Times New Roman"/>
          <w:sz w:val="24"/>
          <w:szCs w:val="24"/>
        </w:rPr>
        <w:t xml:space="preserve">и </w:t>
      </w:r>
      <w:r w:rsidR="00932CE0" w:rsidRPr="0041040A">
        <w:rPr>
          <w:rStyle w:val="FontStyle14"/>
          <w:sz w:val="24"/>
          <w:szCs w:val="24"/>
        </w:rPr>
        <w:t xml:space="preserve">изучив приложенные документы, полагает, что заявление подано с соблюдением требований статей 91 – 93, 130-25 Арбитражного процессуального кодекса </w:t>
      </w:r>
      <w:r w:rsidR="00932CE0" w:rsidRPr="0041040A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932CE0" w:rsidRPr="0041040A">
        <w:rPr>
          <w:rStyle w:val="FontStyle14"/>
          <w:sz w:val="24"/>
          <w:szCs w:val="24"/>
        </w:rPr>
        <w:t>.</w:t>
      </w:r>
    </w:p>
    <w:p w:rsidR="0089078F" w:rsidRPr="0041040A" w:rsidRDefault="0089078F" w:rsidP="0089078F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40A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41040A">
        <w:rPr>
          <w:rFonts w:ascii="Times New Roman" w:hAnsi="Times New Roman" w:cs="Times New Roman"/>
          <w:sz w:val="24"/>
          <w:szCs w:val="24"/>
        </w:rPr>
        <w:t>руководствуясь статьями 95, 102, 128, 13</w:t>
      </w:r>
      <w:r>
        <w:rPr>
          <w:rFonts w:ascii="Times New Roman" w:hAnsi="Times New Roman" w:cs="Times New Roman"/>
          <w:sz w:val="24"/>
          <w:szCs w:val="24"/>
        </w:rPr>
        <w:t>0-</w:t>
      </w:r>
      <w:r w:rsidRPr="004104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040A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F55F72" w:rsidRPr="000047B1" w:rsidRDefault="00F55F72" w:rsidP="00F7123E">
      <w:pPr>
        <w:spacing w:after="0" w:line="228" w:lineRule="auto"/>
        <w:ind w:left="-284" w:right="-3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23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C75F3" w:rsidRDefault="00FC75F3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72" w:rsidRPr="000047B1" w:rsidRDefault="00F55F72" w:rsidP="004170F7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954DBE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954DBE"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89078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9078F">
        <w:rPr>
          <w:rFonts w:ascii="Times New Roman" w:hAnsi="Times New Roman" w:cs="Times New Roman"/>
          <w:sz w:val="24"/>
          <w:szCs w:val="24"/>
        </w:rPr>
        <w:t xml:space="preserve">. </w:t>
      </w:r>
      <w:r w:rsidR="0073239F">
        <w:rPr>
          <w:rFonts w:ascii="Times New Roman" w:hAnsi="Times New Roman" w:cs="Times New Roman"/>
          <w:sz w:val="24"/>
          <w:szCs w:val="24"/>
        </w:rPr>
        <w:t>Бендеры</w:t>
      </w:r>
      <w:r w:rsidR="0089078F" w:rsidRPr="000047B1">
        <w:rPr>
          <w:rStyle w:val="FontStyle14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55F72" w:rsidRPr="000047B1" w:rsidRDefault="00F55F72" w:rsidP="004170F7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="0089078F">
        <w:rPr>
          <w:rFonts w:ascii="Times New Roman" w:hAnsi="Times New Roman" w:cs="Times New Roman"/>
          <w:sz w:val="24"/>
          <w:szCs w:val="24"/>
        </w:rPr>
        <w:t>№</w:t>
      </w:r>
      <w:r w:rsidR="004170F7">
        <w:rPr>
          <w:rFonts w:ascii="Times New Roman" w:hAnsi="Times New Roman" w:cs="Times New Roman"/>
          <w:sz w:val="24"/>
          <w:szCs w:val="24"/>
        </w:rPr>
        <w:t xml:space="preserve"> </w:t>
      </w:r>
      <w:r w:rsidR="0073239F">
        <w:rPr>
          <w:rFonts w:ascii="Times New Roman" w:hAnsi="Times New Roman" w:cs="Times New Roman"/>
          <w:sz w:val="24"/>
          <w:szCs w:val="24"/>
        </w:rPr>
        <w:t>344</w:t>
      </w:r>
      <w:r w:rsidR="0089078F">
        <w:rPr>
          <w:rFonts w:ascii="Times New Roman" w:hAnsi="Times New Roman" w:cs="Times New Roman"/>
          <w:sz w:val="24"/>
          <w:szCs w:val="24"/>
        </w:rPr>
        <w:t xml:space="preserve">/20-12 </w:t>
      </w:r>
      <w:r w:rsidR="00107879">
        <w:rPr>
          <w:rStyle w:val="FontStyle14"/>
          <w:b/>
          <w:sz w:val="24"/>
          <w:szCs w:val="24"/>
        </w:rPr>
        <w:t>на</w:t>
      </w:r>
      <w:r w:rsidR="00FD7701" w:rsidRPr="00FD7701">
        <w:rPr>
          <w:rStyle w:val="FontStyle14"/>
          <w:b/>
          <w:sz w:val="24"/>
          <w:szCs w:val="24"/>
        </w:rPr>
        <w:t xml:space="preserve"> </w:t>
      </w:r>
      <w:r w:rsidR="00107879">
        <w:rPr>
          <w:rStyle w:val="FontStyle14"/>
          <w:b/>
          <w:sz w:val="24"/>
          <w:szCs w:val="24"/>
        </w:rPr>
        <w:t xml:space="preserve"> </w:t>
      </w:r>
      <w:r w:rsidR="00FC75F3">
        <w:rPr>
          <w:rStyle w:val="FontStyle14"/>
          <w:b/>
          <w:sz w:val="24"/>
          <w:szCs w:val="24"/>
        </w:rPr>
        <w:t xml:space="preserve">30 </w:t>
      </w:r>
      <w:r w:rsidR="00107879">
        <w:rPr>
          <w:rStyle w:val="FontStyle14"/>
          <w:b/>
          <w:sz w:val="24"/>
          <w:szCs w:val="24"/>
        </w:rPr>
        <w:t xml:space="preserve">июня 2020 </w:t>
      </w:r>
      <w:r w:rsidRPr="000047B1">
        <w:rPr>
          <w:rStyle w:val="FontStyle14"/>
          <w:b/>
          <w:sz w:val="24"/>
          <w:szCs w:val="24"/>
        </w:rPr>
        <w:t>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 xml:space="preserve">на </w:t>
      </w:r>
      <w:r w:rsidR="00FC75F3">
        <w:rPr>
          <w:rStyle w:val="FontStyle14"/>
          <w:b/>
          <w:sz w:val="24"/>
          <w:szCs w:val="24"/>
        </w:rPr>
        <w:t xml:space="preserve">11 часов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D7701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FF16C0" w:rsidRDefault="00F55F72" w:rsidP="004170F7">
      <w:pPr>
        <w:spacing w:after="0" w:line="240" w:lineRule="auto"/>
        <w:ind w:right="-2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</w:t>
      </w:r>
      <w:r w:rsidR="00FF16C0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стороны в соответствии со статьей 108 Арбитражного  </w:t>
      </w:r>
      <w:r w:rsidR="00FF16C0" w:rsidRPr="001C32E6">
        <w:rPr>
          <w:rFonts w:ascii="Times New Roman" w:hAnsi="Times New Roman" w:cs="Times New Roman"/>
          <w:sz w:val="24"/>
          <w:szCs w:val="24"/>
        </w:rPr>
        <w:t>процессуального кодекса Приднестровской Молдавской Республики</w:t>
      </w:r>
      <w:r w:rsidR="00FF16C0">
        <w:rPr>
          <w:rFonts w:ascii="Times New Roman" w:eastAsia="Times New Roman" w:hAnsi="Times New Roman" w:cs="Times New Roman"/>
          <w:sz w:val="24"/>
          <w:szCs w:val="24"/>
        </w:rPr>
        <w:t xml:space="preserve">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FF16C0" w:rsidRPr="00743719" w:rsidRDefault="00FF16C0" w:rsidP="004170F7">
      <w:pPr>
        <w:spacing w:after="0" w:line="240" w:lineRule="auto"/>
        <w:ind w:right="-2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Default="00FF16C0" w:rsidP="004170F7">
      <w:pPr>
        <w:spacing w:after="0" w:line="240" w:lineRule="auto"/>
        <w:ind w:right="-2" w:firstLine="709"/>
        <w:jc w:val="both"/>
        <w:rPr>
          <w:rStyle w:val="FontStyle14"/>
          <w:bCs/>
          <w:sz w:val="24"/>
          <w:szCs w:val="24"/>
        </w:rPr>
      </w:pPr>
      <w:r>
        <w:rPr>
          <w:rStyle w:val="FontStyle14"/>
          <w:bCs/>
          <w:sz w:val="24"/>
          <w:szCs w:val="24"/>
        </w:rPr>
        <w:t>5</w:t>
      </w:r>
      <w:r w:rsidR="00F55F72" w:rsidRPr="000047B1">
        <w:rPr>
          <w:rStyle w:val="FontStyle14"/>
          <w:bCs/>
          <w:sz w:val="24"/>
          <w:szCs w:val="24"/>
        </w:rPr>
        <w:t>. В порядке подготовки к судебному разбирательству:</w:t>
      </w:r>
    </w:p>
    <w:p w:rsidR="00F55F72" w:rsidRPr="000047B1" w:rsidRDefault="00F55F72" w:rsidP="004170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54DBE" w:rsidRPr="00954DBE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 w:rsidR="00954DBE" w:rsidRPr="00954DB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FF16C0">
        <w:rPr>
          <w:rFonts w:ascii="Times New Roman" w:hAnsi="Times New Roman" w:cs="Times New Roman"/>
          <w:b/>
          <w:sz w:val="24"/>
          <w:szCs w:val="24"/>
        </w:rPr>
        <w:t>.</w:t>
      </w:r>
      <w:r w:rsidR="00FF16C0">
        <w:rPr>
          <w:rFonts w:ascii="Times New Roman" w:hAnsi="Times New Roman" w:cs="Times New Roman"/>
          <w:sz w:val="24"/>
          <w:szCs w:val="24"/>
        </w:rPr>
        <w:t xml:space="preserve"> </w:t>
      </w:r>
      <w:r w:rsidR="002E7859">
        <w:rPr>
          <w:rFonts w:ascii="Times New Roman" w:hAnsi="Times New Roman" w:cs="Times New Roman"/>
          <w:b/>
          <w:sz w:val="24"/>
          <w:szCs w:val="24"/>
        </w:rPr>
        <w:t>Бендеры</w:t>
      </w:r>
      <w:r w:rsidR="00FF16C0" w:rsidRPr="000047B1">
        <w:rPr>
          <w:rStyle w:val="FontStyle14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4170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FF16C0" w:rsidRPr="00FF16C0">
        <w:rPr>
          <w:rFonts w:ascii="Times New Roman" w:hAnsi="Times New Roman" w:cs="Times New Roman"/>
          <w:b/>
          <w:sz w:val="24"/>
          <w:szCs w:val="24"/>
        </w:rPr>
        <w:t>О</w:t>
      </w:r>
      <w:r w:rsidR="002E7859">
        <w:rPr>
          <w:rFonts w:ascii="Times New Roman" w:hAnsi="Times New Roman" w:cs="Times New Roman"/>
          <w:b/>
          <w:sz w:val="24"/>
          <w:szCs w:val="24"/>
        </w:rPr>
        <w:t xml:space="preserve">ОО «Траверс»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F16C0" w:rsidRDefault="00FF16C0" w:rsidP="004170F7">
      <w:pPr>
        <w:pStyle w:val="a4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="00F55F72" w:rsidRPr="000047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 </w:t>
      </w:r>
      <w:r w:rsidRPr="001C32E6">
        <w:rPr>
          <w:rFonts w:ascii="Times New Roman" w:hAnsi="Times New Roman" w:cs="Times New Roman"/>
          <w:sz w:val="24"/>
          <w:szCs w:val="24"/>
        </w:rPr>
        <w:t>процессуального кодекса Приднестровской Молдавской Республики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, участвующие в деле, после получения определения о принятии заявления самостоятельно предпринимают меры по получению информации о движении дела и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lastRenderedPageBreak/>
        <w:t>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указанные лица надлежащим образом извещены о начавшемся процессе.</w:t>
      </w:r>
    </w:p>
    <w:p w:rsidR="00FF16C0" w:rsidRPr="000047B1" w:rsidRDefault="00FF16C0" w:rsidP="00F55F7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Pr="000047B1" w:rsidRDefault="00F55F72" w:rsidP="00F55F7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D7701" w:rsidRDefault="00FD7701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FC75F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F55F72"/>
    <w:rsid w:val="000352E9"/>
    <w:rsid w:val="000357C7"/>
    <w:rsid w:val="00107879"/>
    <w:rsid w:val="00151EB7"/>
    <w:rsid w:val="00234610"/>
    <w:rsid w:val="00240B18"/>
    <w:rsid w:val="00276FB2"/>
    <w:rsid w:val="002D6601"/>
    <w:rsid w:val="002E597C"/>
    <w:rsid w:val="002E7859"/>
    <w:rsid w:val="00356742"/>
    <w:rsid w:val="004170F7"/>
    <w:rsid w:val="00420723"/>
    <w:rsid w:val="00447D84"/>
    <w:rsid w:val="004E5F16"/>
    <w:rsid w:val="0052142E"/>
    <w:rsid w:val="00523EB5"/>
    <w:rsid w:val="00574BA9"/>
    <w:rsid w:val="006950D5"/>
    <w:rsid w:val="006C6273"/>
    <w:rsid w:val="0073239F"/>
    <w:rsid w:val="0075381D"/>
    <w:rsid w:val="007C575F"/>
    <w:rsid w:val="008132BA"/>
    <w:rsid w:val="00860E58"/>
    <w:rsid w:val="0089078F"/>
    <w:rsid w:val="008A4A2C"/>
    <w:rsid w:val="00932CE0"/>
    <w:rsid w:val="00954DBE"/>
    <w:rsid w:val="009614E3"/>
    <w:rsid w:val="009D14F7"/>
    <w:rsid w:val="00A134B7"/>
    <w:rsid w:val="00BE43E7"/>
    <w:rsid w:val="00D8736E"/>
    <w:rsid w:val="00F55F72"/>
    <w:rsid w:val="00F7123E"/>
    <w:rsid w:val="00FC75F3"/>
    <w:rsid w:val="00FD7701"/>
    <w:rsid w:val="00FF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cp:lastPrinted>2020-05-21T07:38:00Z</cp:lastPrinted>
  <dcterms:created xsi:type="dcterms:W3CDTF">2020-06-17T11:29:00Z</dcterms:created>
  <dcterms:modified xsi:type="dcterms:W3CDTF">2020-06-17T11:58:00Z</dcterms:modified>
</cp:coreProperties>
</file>