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A44E9" w:rsidTr="002A44E9">
        <w:trPr>
          <w:trHeight w:val="259"/>
        </w:trPr>
        <w:tc>
          <w:tcPr>
            <w:tcW w:w="3969" w:type="dxa"/>
            <w:hideMark/>
          </w:tcPr>
          <w:p w:rsidR="002A44E9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A44E9" w:rsidTr="002A44E9">
        <w:tc>
          <w:tcPr>
            <w:tcW w:w="3969" w:type="dxa"/>
            <w:hideMark/>
          </w:tcPr>
          <w:p w:rsidR="002A44E9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A44E9" w:rsidTr="002A44E9">
        <w:tc>
          <w:tcPr>
            <w:tcW w:w="3969" w:type="dxa"/>
            <w:hideMark/>
          </w:tcPr>
          <w:p w:rsidR="002A44E9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A44E9" w:rsidRDefault="002A44E9" w:rsidP="002A44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A44E9" w:rsidTr="002A44E9">
        <w:trPr>
          <w:trHeight w:val="342"/>
        </w:trPr>
        <w:tc>
          <w:tcPr>
            <w:tcW w:w="3888" w:type="dxa"/>
          </w:tcPr>
          <w:p w:rsidR="002A44E9" w:rsidRDefault="002A44E9" w:rsidP="002A4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44E9" w:rsidRDefault="002A44E9" w:rsidP="002A4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A44E9" w:rsidRDefault="002A44E9" w:rsidP="002A4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A44E9" w:rsidRDefault="002A44E9" w:rsidP="002A4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A44E9" w:rsidRPr="00AE733E" w:rsidRDefault="002A44E9" w:rsidP="002A44E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2A44E9" w:rsidRDefault="002A44E9" w:rsidP="002A44E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2A44E9" w:rsidRPr="00EF1782" w:rsidRDefault="0038350F" w:rsidP="002A44E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350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8350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A44E9" w:rsidRDefault="002A44E9" w:rsidP="002A44E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A44E9" w:rsidRPr="00170546" w:rsidRDefault="002A44E9" w:rsidP="002A4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мирового соглашения и прекращении производства по делу </w:t>
      </w:r>
    </w:p>
    <w:p w:rsidR="002A44E9" w:rsidRPr="00170546" w:rsidRDefault="002A44E9" w:rsidP="002A4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A44E9" w:rsidRPr="00170546" w:rsidTr="002A44E9">
        <w:trPr>
          <w:trHeight w:val="259"/>
        </w:trPr>
        <w:tc>
          <w:tcPr>
            <w:tcW w:w="4952" w:type="dxa"/>
            <w:gridSpan w:val="7"/>
          </w:tcPr>
          <w:p w:rsidR="002A44E9" w:rsidRPr="00170546" w:rsidRDefault="002A44E9" w:rsidP="001321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1321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_» </w:t>
            </w:r>
            <w:proofErr w:type="spellStart"/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</w:t>
            </w:r>
            <w:r w:rsidR="00132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апреля</w:t>
            </w:r>
            <w:proofErr w:type="spellEnd"/>
            <w:r w:rsidR="00132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132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317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__г                      </w:t>
            </w:r>
          </w:p>
        </w:tc>
        <w:tc>
          <w:tcPr>
            <w:tcW w:w="4971" w:type="dxa"/>
            <w:gridSpan w:val="3"/>
          </w:tcPr>
          <w:p w:rsidR="002A44E9" w:rsidRPr="00170546" w:rsidRDefault="002A44E9" w:rsidP="00317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340/20-12__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A44E9" w:rsidRPr="00170546" w:rsidTr="002A44E9">
        <w:tc>
          <w:tcPr>
            <w:tcW w:w="1199" w:type="dxa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A44E9" w:rsidRPr="00170546" w:rsidRDefault="002A44E9" w:rsidP="002A44E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44E9" w:rsidRPr="00170546" w:rsidTr="002A44E9">
        <w:tc>
          <w:tcPr>
            <w:tcW w:w="1985" w:type="dxa"/>
            <w:gridSpan w:val="2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A44E9" w:rsidRPr="00170546" w:rsidRDefault="002A44E9" w:rsidP="002A4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A44E9" w:rsidRPr="00170546" w:rsidRDefault="002A44E9" w:rsidP="002A4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44E9" w:rsidRPr="00170546" w:rsidTr="002A44E9">
        <w:tc>
          <w:tcPr>
            <w:tcW w:w="1199" w:type="dxa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44E9" w:rsidRPr="00170546" w:rsidTr="002A44E9">
        <w:trPr>
          <w:trHeight w:val="49"/>
        </w:trPr>
        <w:tc>
          <w:tcPr>
            <w:tcW w:w="1199" w:type="dxa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A44E9" w:rsidRPr="00170546" w:rsidRDefault="002A44E9" w:rsidP="002A4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44E9" w:rsidRPr="00CF24E6" w:rsidRDefault="002A44E9" w:rsidP="002A44E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4E6">
        <w:rPr>
          <w:rStyle w:val="FontStyle14"/>
          <w:sz w:val="24"/>
          <w:szCs w:val="24"/>
        </w:rPr>
        <w:t xml:space="preserve">Арбитражный суд </w:t>
      </w:r>
      <w:r w:rsidRPr="00CF24E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CF24E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CF24E6">
        <w:rPr>
          <w:rStyle w:val="FontStyle14"/>
          <w:sz w:val="24"/>
          <w:szCs w:val="24"/>
        </w:rPr>
        <w:t>Григорашенко</w:t>
      </w:r>
      <w:proofErr w:type="spellEnd"/>
      <w:r w:rsidRPr="00CF24E6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CF24E6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F24E6">
        <w:rPr>
          <w:rFonts w:ascii="Times New Roman" w:hAnsi="Times New Roman" w:cs="Times New Roman"/>
          <w:sz w:val="24"/>
          <w:szCs w:val="24"/>
        </w:rPr>
        <w:t xml:space="preserve"> «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CF24E6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 xml:space="preserve">») (Республика Молдова, г. Кишинев   </w:t>
      </w:r>
      <w:r w:rsidR="00317B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F24E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Буребиста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 xml:space="preserve"> 23, адрес для направления почтовой корреспонденции:  г. Тирасполь,  </w:t>
      </w:r>
      <w:r w:rsidR="00317B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24E6">
        <w:rPr>
          <w:rFonts w:ascii="Times New Roman" w:hAnsi="Times New Roman" w:cs="Times New Roman"/>
          <w:sz w:val="24"/>
          <w:szCs w:val="24"/>
        </w:rPr>
        <w:t xml:space="preserve">ул. Ленина 3А) </w:t>
      </w:r>
      <w:r w:rsidRPr="00CF24E6">
        <w:rPr>
          <w:rStyle w:val="FontStyle14"/>
          <w:sz w:val="24"/>
          <w:szCs w:val="24"/>
        </w:rPr>
        <w:t xml:space="preserve">к </w:t>
      </w:r>
      <w:r w:rsidRPr="00CF24E6">
        <w:rPr>
          <w:rFonts w:ascii="Times New Roman" w:hAnsi="Times New Roman" w:cs="Times New Roman"/>
          <w:sz w:val="24"/>
          <w:szCs w:val="24"/>
        </w:rPr>
        <w:t>Государственному  унитарному предприятию  «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>» (г. Дубоссары, ул. Ломоносова д.33 а) о взыскании денежных средств в связи с ненадлежащим исполнением</w:t>
      </w:r>
      <w:proofErr w:type="gramEnd"/>
      <w:r w:rsidRPr="00CF24E6">
        <w:rPr>
          <w:rFonts w:ascii="Times New Roman" w:hAnsi="Times New Roman" w:cs="Times New Roman"/>
          <w:sz w:val="24"/>
          <w:szCs w:val="24"/>
        </w:rPr>
        <w:t xml:space="preserve"> обязательств, при участии представителей:</w:t>
      </w:r>
    </w:p>
    <w:p w:rsidR="002A44E9" w:rsidRPr="00CF24E6" w:rsidRDefault="002A44E9" w:rsidP="002A44E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>истца – К</w:t>
      </w:r>
      <w:r>
        <w:rPr>
          <w:rFonts w:ascii="Times New Roman" w:hAnsi="Times New Roman" w:cs="Times New Roman"/>
          <w:sz w:val="24"/>
          <w:szCs w:val="24"/>
        </w:rPr>
        <w:t xml:space="preserve">ириченко О.В. по доверенности </w:t>
      </w:r>
      <w:r w:rsidRPr="00CF24E6">
        <w:rPr>
          <w:rFonts w:ascii="Times New Roman" w:hAnsi="Times New Roman" w:cs="Times New Roman"/>
          <w:sz w:val="24"/>
          <w:szCs w:val="24"/>
        </w:rPr>
        <w:t xml:space="preserve"> № </w:t>
      </w:r>
      <w:r w:rsidR="008E101E">
        <w:rPr>
          <w:rFonts w:ascii="Times New Roman" w:hAnsi="Times New Roman" w:cs="Times New Roman"/>
          <w:sz w:val="24"/>
          <w:szCs w:val="24"/>
        </w:rPr>
        <w:t>17</w:t>
      </w:r>
      <w:r w:rsidRPr="00CF24E6">
        <w:rPr>
          <w:rFonts w:ascii="Times New Roman" w:hAnsi="Times New Roman" w:cs="Times New Roman"/>
          <w:sz w:val="24"/>
          <w:szCs w:val="24"/>
        </w:rPr>
        <w:t xml:space="preserve"> от </w:t>
      </w:r>
      <w:r w:rsidR="008E101E">
        <w:rPr>
          <w:rFonts w:ascii="Times New Roman" w:hAnsi="Times New Roman" w:cs="Times New Roman"/>
          <w:sz w:val="24"/>
          <w:szCs w:val="24"/>
        </w:rPr>
        <w:t>15 марта 2021 года</w:t>
      </w:r>
      <w:r w:rsidRPr="00CF24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44E9" w:rsidRPr="00CF24E6" w:rsidRDefault="002A44E9" w:rsidP="002A44E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 xml:space="preserve">ответчика – </w:t>
      </w:r>
      <w:r w:rsidR="001321F2">
        <w:rPr>
          <w:rFonts w:ascii="Times New Roman" w:hAnsi="Times New Roman" w:cs="Times New Roman"/>
          <w:sz w:val="24"/>
          <w:szCs w:val="24"/>
        </w:rPr>
        <w:t>Морозова А.А., руководитель согласно выписке</w:t>
      </w:r>
      <w:r w:rsidRPr="00CF24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44E9" w:rsidRPr="00CF24E6" w:rsidRDefault="002A44E9" w:rsidP="002A44E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4E9" w:rsidRPr="00CF24E6" w:rsidRDefault="002A44E9" w:rsidP="002A44E9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2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2A44E9" w:rsidRPr="00CF24E6" w:rsidRDefault="002A44E9" w:rsidP="002A44E9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44E9" w:rsidRPr="00CF24E6" w:rsidRDefault="002A44E9" w:rsidP="002A44E9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CF24E6">
        <w:rPr>
          <w:rStyle w:val="FontStyle14"/>
          <w:sz w:val="24"/>
          <w:szCs w:val="24"/>
        </w:rPr>
        <w:t xml:space="preserve">иностранное юридическое лицо 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F24E6">
        <w:rPr>
          <w:rFonts w:ascii="Times New Roman" w:hAnsi="Times New Roman" w:cs="Times New Roman"/>
          <w:sz w:val="24"/>
          <w:szCs w:val="24"/>
        </w:rPr>
        <w:t xml:space="preserve"> «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CF24E6">
        <w:rPr>
          <w:rFonts w:ascii="Times New Roman" w:hAnsi="Times New Roman" w:cs="Times New Roman"/>
          <w:sz w:val="24"/>
          <w:szCs w:val="24"/>
        </w:rPr>
        <w:t>» (далее – истец, ООО «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исковым заявлением к </w:t>
      </w:r>
      <w:r w:rsidRPr="00CF24E6">
        <w:rPr>
          <w:rStyle w:val="FontStyle14"/>
          <w:sz w:val="24"/>
          <w:szCs w:val="24"/>
        </w:rPr>
        <w:t xml:space="preserve"> </w:t>
      </w:r>
      <w:r w:rsidRPr="00CF24E6">
        <w:rPr>
          <w:rFonts w:ascii="Times New Roman" w:hAnsi="Times New Roman" w:cs="Times New Roman"/>
          <w:sz w:val="24"/>
          <w:szCs w:val="24"/>
        </w:rPr>
        <w:t>Государственному  унитарному предприятию  «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>» (далее – ответчик, ГУП «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>») о взыскании денежных сре</w:t>
      </w:r>
      <w:proofErr w:type="gramStart"/>
      <w:r w:rsidRPr="00CF24E6"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 w:rsidRPr="00CF24E6">
        <w:rPr>
          <w:rFonts w:ascii="Times New Roman" w:hAnsi="Times New Roman" w:cs="Times New Roman"/>
          <w:sz w:val="24"/>
          <w:szCs w:val="24"/>
        </w:rPr>
        <w:t>язи с ненадлежащим исполнением обязательств.</w:t>
      </w:r>
    </w:p>
    <w:p w:rsidR="001321F2" w:rsidRDefault="002A44E9" w:rsidP="001321F2">
      <w:pPr>
        <w:spacing w:after="0" w:line="240" w:lineRule="auto"/>
        <w:ind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A44E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="001321F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11 июня</w:t>
      </w:r>
      <w:r w:rsidRPr="002A44E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2020 года указанное исковое заявление принято к производству Арбитражного суда. </w:t>
      </w:r>
      <w:r w:rsidR="001321F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связи с достижением сторонами мирового соглашения определением Арбитражного суда от 3 июля 2020 года производство по делу прекращено. </w:t>
      </w:r>
    </w:p>
    <w:p w:rsidR="001321F2" w:rsidRDefault="001321F2" w:rsidP="001321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F1F33">
        <w:rPr>
          <w:rFonts w:ascii="Times New Roman" w:hAnsi="Times New Roman" w:cs="Times New Roman"/>
          <w:sz w:val="24"/>
          <w:szCs w:val="24"/>
        </w:rPr>
        <w:t xml:space="preserve">18 марта 2021  года через канцелярию Арбитражного суда поступило ходатайство </w:t>
      </w:r>
      <w:r w:rsidRPr="000F1F33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0F1F33">
        <w:rPr>
          <w:rFonts w:ascii="Times New Roman" w:hAnsi="Times New Roman" w:cs="Times New Roman"/>
          <w:sz w:val="24"/>
          <w:szCs w:val="24"/>
        </w:rPr>
        <w:t xml:space="preserve"> «</w:t>
      </w:r>
      <w:r w:rsidRPr="000F1F33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0F1F33">
        <w:rPr>
          <w:rFonts w:ascii="Times New Roman" w:hAnsi="Times New Roman" w:cs="Times New Roman"/>
          <w:sz w:val="24"/>
          <w:szCs w:val="24"/>
        </w:rPr>
        <w:t>» об утверждении мирового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, достигнутого в процессе исполнения ранее утвержденного морового соглашения. </w:t>
      </w:r>
      <w:r w:rsidRPr="000F1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E9" w:rsidRPr="008E101E" w:rsidRDefault="002A44E9" w:rsidP="001321F2">
      <w:pPr>
        <w:spacing w:after="0" w:line="240" w:lineRule="auto"/>
        <w:ind w:right="-2" w:firstLine="709"/>
        <w:jc w:val="both"/>
        <w:rPr>
          <w:rStyle w:val="apple-converted-space"/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F24E6">
        <w:rPr>
          <w:rStyle w:val="FontStyle14"/>
          <w:sz w:val="24"/>
          <w:szCs w:val="24"/>
        </w:rPr>
        <w:t xml:space="preserve">В состоявшемся </w:t>
      </w:r>
      <w:r w:rsidR="001321F2">
        <w:rPr>
          <w:rStyle w:val="FontStyle14"/>
          <w:sz w:val="24"/>
          <w:szCs w:val="24"/>
        </w:rPr>
        <w:t>1 апреля 2021</w:t>
      </w:r>
      <w:r w:rsidRPr="00CF24E6">
        <w:rPr>
          <w:rStyle w:val="FontStyle14"/>
          <w:sz w:val="24"/>
          <w:szCs w:val="24"/>
        </w:rPr>
        <w:t xml:space="preserve"> года  судебном заседании стороны представили на утверждение Арбитражного суда мировое соглашение от </w:t>
      </w:r>
      <w:r w:rsidR="001321F2">
        <w:rPr>
          <w:rStyle w:val="FontStyle14"/>
          <w:sz w:val="24"/>
          <w:szCs w:val="24"/>
        </w:rPr>
        <w:t>17 марта 2021</w:t>
      </w:r>
      <w:r w:rsidRPr="00CF24E6">
        <w:rPr>
          <w:rStyle w:val="FontStyle14"/>
          <w:sz w:val="24"/>
          <w:szCs w:val="24"/>
        </w:rPr>
        <w:t xml:space="preserve"> года  и </w:t>
      </w:r>
      <w:r w:rsidRPr="008E101E">
        <w:rPr>
          <w:rStyle w:val="FontStyle14"/>
          <w:sz w:val="24"/>
          <w:szCs w:val="24"/>
        </w:rPr>
        <w:t>ходатайствовали перед судом об его утверждении</w:t>
      </w:r>
      <w:r w:rsidRP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E10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A44E9" w:rsidRPr="008E101E" w:rsidRDefault="002A44E9" w:rsidP="002A44E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пункту 3 статьи 29 АПК ПМР стороны могут окончить дело мировым соглашением. </w:t>
      </w:r>
      <w:r w:rsidRPr="008E101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110 АПК ПМР мировое соглашение  может быть заключено сторонами на любой стадии арбитражного процесса. При этом пункт 3 указанной статьи определяет, что мировое соглашение  не может нарушать права  и законные интересы других лиц  и противоречить закону. </w:t>
      </w:r>
    </w:p>
    <w:p w:rsidR="00E6511E" w:rsidRPr="008E101E" w:rsidRDefault="00E6511E" w:rsidP="002A44E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 смысла </w:t>
      </w:r>
      <w:r w:rsidRPr="008E1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пункта 1 статьи 110 АПК ПМР следует, что </w:t>
      </w:r>
      <w:r w:rsidRP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</w:t>
      </w:r>
      <w:r w:rsidR="008E101E" w:rsidRP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после утверждения судом мирового соглашения стороны заключили новое мировое соглашение, изменяющее условия первоначального мирового соглашения, ранее утвержденного судом, и обратились в суд с ходатайством о его утверждении, такое мировое соглашение может быть утверждено судом. При этом такое мировое соглашение </w:t>
      </w:r>
      <w:r w:rsid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силу пункта 3 названной </w:t>
      </w:r>
      <w:r w:rsid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статьи </w:t>
      </w:r>
      <w:r w:rsidRP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может нарушать права и законные интересы других лиц и противоречить закону.</w:t>
      </w:r>
    </w:p>
    <w:p w:rsidR="00E6511E" w:rsidRPr="008E101E" w:rsidRDefault="002A44E9" w:rsidP="00E651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101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Представленное на утверждение мировое соглашения  подписано со стороны истца Кириченко О.В., действующей на основании доверенности от </w:t>
      </w:r>
      <w:r w:rsidR="00E6511E" w:rsidRPr="008E101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E101E">
        <w:rPr>
          <w:rFonts w:ascii="Times New Roman" w:hAnsi="Times New Roman" w:cs="Times New Roman"/>
          <w:color w:val="000000"/>
          <w:sz w:val="24"/>
          <w:szCs w:val="24"/>
        </w:rPr>
        <w:t xml:space="preserve"> марта 202</w:t>
      </w:r>
      <w:r w:rsidR="00E6511E" w:rsidRPr="008E101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E101E">
        <w:rPr>
          <w:rFonts w:ascii="Times New Roman" w:hAnsi="Times New Roman" w:cs="Times New Roman"/>
          <w:color w:val="000000"/>
          <w:sz w:val="24"/>
          <w:szCs w:val="24"/>
        </w:rPr>
        <w:t xml:space="preserve"> года №</w:t>
      </w:r>
      <w:r w:rsidR="00E6511E" w:rsidRPr="008E101E">
        <w:rPr>
          <w:rFonts w:ascii="Times New Roman" w:hAnsi="Times New Roman" w:cs="Times New Roman"/>
          <w:color w:val="000000"/>
          <w:sz w:val="24"/>
          <w:szCs w:val="24"/>
        </w:rPr>
        <w:t xml:space="preserve"> 17</w:t>
      </w:r>
      <w:r w:rsidRPr="008E101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101E">
        <w:rPr>
          <w:rFonts w:ascii="Times New Roman" w:hAnsi="Times New Roman" w:cs="Times New Roman"/>
          <w:color w:val="000000"/>
          <w:sz w:val="24"/>
          <w:szCs w:val="24"/>
        </w:rPr>
        <w:t xml:space="preserve"> Проверив полномочия представителя истца на подписание мирового соглашени</w:t>
      </w:r>
      <w:r w:rsidR="00E6511E" w:rsidRPr="008E101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E101E">
        <w:rPr>
          <w:rFonts w:ascii="Times New Roman" w:hAnsi="Times New Roman" w:cs="Times New Roman"/>
          <w:color w:val="000000"/>
          <w:sz w:val="24"/>
          <w:szCs w:val="24"/>
        </w:rPr>
        <w:t xml:space="preserve">, Арбитражный суд контактирует, что в указанной доверенности закреплено право заключения мирового соглашения,  а также указан образец подписи представителя. Срок действия доверенности не истек. </w:t>
      </w:r>
    </w:p>
    <w:p w:rsidR="00E6511E" w:rsidRDefault="002A44E9" w:rsidP="00E651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исполнение требований действующего законодательства Арбитражным судом проверены полномочия представителей сторон на заключение мирового соглашения, а также осуществлена проверка содержания мирового соглашения на соответствие его действующему законодательству и рассмотрен вопрос о том, нарушает ли представленное мировое соглашение права и интересы иных лиц. Учитывая, что мировое соглашение, заключенное</w:t>
      </w: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сторонами, не противоречит закону и не нарушает прав иных лиц, подписано полномочными представителями сторон, последствия заключения данного соглашения сторонам понятны, суд утверждает мировое соглашение.</w:t>
      </w:r>
    </w:p>
    <w:p w:rsidR="00E6511E" w:rsidRDefault="00E6511E" w:rsidP="00E651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части второй пункта 7  статьи 110-2 АПК ПМР в определении об утверждении нового мирового соглашения должно быть указано, что судебный акт, которым утверждено первоначальное мировое соглашение, не подлежит исполнению.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Арбитражный суд приходит к выводу о том, что м</w:t>
      </w:r>
      <w:r w:rsid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ровое соглашение, утвержденное определением Арбитражного суда от  3 июля 2020 года</w:t>
      </w:r>
      <w:r w:rsidR="008E1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исполнению не подлежит. </w:t>
      </w:r>
    </w:p>
    <w:p w:rsidR="00E6511E" w:rsidRDefault="002A44E9" w:rsidP="00E651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24E6">
        <w:rPr>
          <w:rFonts w:ascii="Times New Roman" w:hAnsi="Times New Roman" w:cs="Times New Roman"/>
          <w:sz w:val="24"/>
          <w:szCs w:val="24"/>
        </w:rPr>
        <w:t xml:space="preserve">Подпунктом 8) статьи 74 АПК ПМР установлено, что </w:t>
      </w:r>
      <w:r w:rsidRPr="00CF24E6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</w:t>
      </w: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прекращает производство по делу, если стороны заключили мировое соглашение и оно утверждено Арбитражным судом.</w:t>
      </w:r>
      <w:r w:rsidRPr="00CF24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6511E" w:rsidRDefault="002A44E9" w:rsidP="00E651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Последствия прекращения производства по делу, предусмотренные статьей 75 АПК ПМР, препятствующие повторному обращению в суд по спору между теми же сторонами, по тому же предмету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 же основаниям сторонам разъяснены.</w:t>
      </w:r>
    </w:p>
    <w:p w:rsidR="00E6511E" w:rsidRPr="004D15D4" w:rsidRDefault="00E6511E" w:rsidP="00E6511E">
      <w:pPr>
        <w:spacing w:after="0" w:line="240" w:lineRule="auto"/>
        <w:ind w:left="284"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5D4">
        <w:rPr>
          <w:rFonts w:ascii="Times New Roman" w:hAnsi="Times New Roman" w:cs="Times New Roman"/>
          <w:sz w:val="24"/>
          <w:szCs w:val="24"/>
        </w:rPr>
        <w:t>Руководствуясь пунктом 4 статьи 29, подпунктом 8) статьи 74, статьями 75, 110-2,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E6511E" w:rsidRPr="004D15D4" w:rsidRDefault="00E6511E" w:rsidP="00E6511E">
      <w:pPr>
        <w:spacing w:after="0" w:line="240" w:lineRule="auto"/>
        <w:ind w:left="284"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11E" w:rsidRPr="004D15D4" w:rsidRDefault="00E6511E" w:rsidP="00E6511E">
      <w:pPr>
        <w:spacing w:after="0" w:line="240" w:lineRule="auto"/>
        <w:ind w:left="284"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D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D15D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D15D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6511E" w:rsidRPr="004D15D4" w:rsidRDefault="00E6511E" w:rsidP="00E6511E">
      <w:pPr>
        <w:spacing w:after="0" w:line="240" w:lineRule="auto"/>
        <w:ind w:left="284" w:right="-2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11E" w:rsidRPr="004D15D4" w:rsidRDefault="00E6511E" w:rsidP="00E6511E">
      <w:pPr>
        <w:spacing w:after="0" w:line="240" w:lineRule="auto"/>
        <w:ind w:left="284" w:right="-259" w:firstLine="708"/>
        <w:jc w:val="both"/>
        <w:rPr>
          <w:rStyle w:val="FontStyle14"/>
          <w:sz w:val="24"/>
          <w:szCs w:val="24"/>
        </w:rPr>
      </w:pPr>
      <w:r w:rsidRPr="004D15D4">
        <w:rPr>
          <w:rFonts w:ascii="Times New Roman" w:hAnsi="Times New Roman" w:cs="Times New Roman"/>
          <w:sz w:val="24"/>
          <w:szCs w:val="24"/>
        </w:rPr>
        <w:t xml:space="preserve">1. Утвердить мировое соглашение между </w:t>
      </w:r>
      <w:r w:rsidRPr="004D15D4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4D15D4">
        <w:rPr>
          <w:rFonts w:ascii="Times New Roman" w:hAnsi="Times New Roman" w:cs="Times New Roman"/>
          <w:sz w:val="24"/>
          <w:szCs w:val="24"/>
        </w:rPr>
        <w:t xml:space="preserve"> «</w:t>
      </w:r>
      <w:r w:rsidRPr="004D15D4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4D15D4">
        <w:rPr>
          <w:rFonts w:ascii="Times New Roman" w:hAnsi="Times New Roman" w:cs="Times New Roman"/>
          <w:sz w:val="24"/>
          <w:szCs w:val="24"/>
        </w:rPr>
        <w:t xml:space="preserve">», в лице представителя Кириченко О.В., действующей на основании доверенности № </w:t>
      </w:r>
      <w:r w:rsidR="008E101E">
        <w:rPr>
          <w:rFonts w:ascii="Times New Roman" w:hAnsi="Times New Roman" w:cs="Times New Roman"/>
          <w:sz w:val="24"/>
          <w:szCs w:val="24"/>
        </w:rPr>
        <w:t xml:space="preserve">17 </w:t>
      </w:r>
      <w:r w:rsidRPr="004D15D4">
        <w:rPr>
          <w:rFonts w:ascii="Times New Roman" w:hAnsi="Times New Roman" w:cs="Times New Roman"/>
          <w:sz w:val="24"/>
          <w:szCs w:val="24"/>
        </w:rPr>
        <w:t xml:space="preserve">от </w:t>
      </w:r>
      <w:r w:rsidR="008E101E">
        <w:rPr>
          <w:rFonts w:ascii="Times New Roman" w:hAnsi="Times New Roman" w:cs="Times New Roman"/>
          <w:sz w:val="24"/>
          <w:szCs w:val="24"/>
        </w:rPr>
        <w:t>15</w:t>
      </w:r>
      <w:r w:rsidRPr="004D15D4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8E101E">
        <w:rPr>
          <w:rFonts w:ascii="Times New Roman" w:hAnsi="Times New Roman" w:cs="Times New Roman"/>
          <w:sz w:val="24"/>
          <w:szCs w:val="24"/>
        </w:rPr>
        <w:t>1</w:t>
      </w:r>
      <w:r w:rsidRPr="004D15D4">
        <w:rPr>
          <w:rFonts w:ascii="Times New Roman" w:hAnsi="Times New Roman" w:cs="Times New Roman"/>
          <w:sz w:val="24"/>
          <w:szCs w:val="24"/>
        </w:rPr>
        <w:t xml:space="preserve"> года, с одной стороны, и Государственным унитарным предприятием  «</w:t>
      </w:r>
      <w:proofErr w:type="spellStart"/>
      <w:r w:rsidRPr="004D15D4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4D15D4">
        <w:rPr>
          <w:rFonts w:ascii="Times New Roman" w:hAnsi="Times New Roman" w:cs="Times New Roman"/>
          <w:sz w:val="24"/>
          <w:szCs w:val="24"/>
        </w:rPr>
        <w:t xml:space="preserve">»  от 17 марта 2021  года </w:t>
      </w:r>
      <w:r w:rsidRPr="004D15D4">
        <w:rPr>
          <w:rStyle w:val="FontStyle14"/>
          <w:sz w:val="24"/>
          <w:szCs w:val="24"/>
        </w:rPr>
        <w:t>со следующими условиями:</w:t>
      </w:r>
    </w:p>
    <w:p w:rsidR="004A135C" w:rsidRPr="004A135C" w:rsidRDefault="00E6511E" w:rsidP="004A135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D4">
        <w:rPr>
          <w:rFonts w:ascii="Times New Roman" w:hAnsi="Times New Roman" w:cs="Times New Roman"/>
          <w:sz w:val="24"/>
          <w:szCs w:val="24"/>
        </w:rPr>
        <w:t>По настоящему мировому соглашению Стороны признают, что Ответчик имеет задолженность перед Истцом</w:t>
      </w:r>
      <w:r w:rsidR="0082539B">
        <w:rPr>
          <w:rFonts w:ascii="Times New Roman" w:hAnsi="Times New Roman" w:cs="Times New Roman"/>
          <w:sz w:val="24"/>
          <w:szCs w:val="24"/>
        </w:rPr>
        <w:t xml:space="preserve"> </w:t>
      </w:r>
      <w:r w:rsidRPr="004D15D4">
        <w:rPr>
          <w:rFonts w:ascii="Times New Roman" w:hAnsi="Times New Roman" w:cs="Times New Roman"/>
          <w:sz w:val="24"/>
          <w:szCs w:val="24"/>
        </w:rPr>
        <w:t>за поставленный товар, а именно медикаменты и товары медицинского назначения в общей сумме 5 337 233, 20 (пять миллионов триста тридцать семь тысяч двести тридцать три) лея РМ 20 бань по следующим накладным:</w:t>
      </w:r>
    </w:p>
    <w:tbl>
      <w:tblPr>
        <w:tblW w:w="9492" w:type="dxa"/>
        <w:shd w:val="clear" w:color="auto" w:fill="FFFFFF" w:themeFill="background1"/>
        <w:tblLook w:val="04A0"/>
      </w:tblPr>
      <w:tblGrid>
        <w:gridCol w:w="3625"/>
        <w:gridCol w:w="1522"/>
        <w:gridCol w:w="1851"/>
        <w:gridCol w:w="2494"/>
      </w:tblGrid>
      <w:tr w:rsidR="00E6511E" w:rsidRPr="004D15D4" w:rsidTr="00E6511E">
        <w:trPr>
          <w:trHeight w:val="975"/>
        </w:trPr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11E" w:rsidRPr="004D15D4" w:rsidRDefault="00E6511E" w:rsidP="00E6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 накладной 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11E" w:rsidRPr="004D15D4" w:rsidRDefault="00E6511E" w:rsidP="00E6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сумма накладных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11E" w:rsidRPr="004D15D4" w:rsidRDefault="00E6511E" w:rsidP="00E6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сумма неоплаченных  накладных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511E" w:rsidRPr="004D15D4" w:rsidRDefault="00E6511E" w:rsidP="00E6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поставки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У8621894  накладная  №13868900 от 13.08.2018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2 656 620,20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384 533,25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13.08.2018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№АА</w:t>
            </w:r>
            <w:proofErr w:type="gramStart"/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proofErr w:type="gramEnd"/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8621895 накладная № 14968100 от 13.08.2018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125 064,70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125 064,70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13.08.2018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AAE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8626385 накладная  №15712800 от 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27.08.2018 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269 875,00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269 875,00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27.08.2018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Счет-фактура  № 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AAF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1533163 накладная   № 18150000 от 15.10.2018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252 136,80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252 136,80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15.10.2018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AAF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6147457 накладная № 19915800 от 26.11.2018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29 480,80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29 480,80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26.11.2018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AAF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6147458 накладная № 22279400 от 26.11.2018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336 600,00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336 600,00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26.11.2018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 </w:t>
            </w:r>
            <w:proofErr w:type="gramStart"/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–ф</w:t>
            </w:r>
            <w:proofErr w:type="gramEnd"/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актура № 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0594952 накладная  № 2856500 от 15.02.2019 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21 104,61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21 104,61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№АА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0594951 накладная  №2872000 от 15.02.2019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111 310,20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111 310,20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2733118 накладная №  2732000 от 11.04.2019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49 000,50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49 000,50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11.04.2019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2734993 накладная № 24781600 от 19.04.2019 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219 185,00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219 185,00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19.04.2019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Счет-фактура №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2734996 накладная №24786100 от 19.04.2019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162 680,00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162 680,00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19.04.2019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8312374 накладная №30113300 от 15.07.2019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577 402,48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577 402,48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15.07.2019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8312373 накладная № 27820300 от 15.07.2019 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218 550,00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218 550,00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15.07.2019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AAH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0779725 накладная №30698800 от 19.07.2019 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218 550,00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218 550,00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19.07.2019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8312751  накладная №30622300 от 24.07.2019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438 391,50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438 391,50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24.07.2019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AAH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2920586  накладная №32249100 от 19.08.2019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935 860,90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935 860,90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19.08.2019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 фактура № 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AAH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2921279 накладная №32851800 от 26.08.2019  г.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310 182,10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310 182,10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26.08.2019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AAH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5932310 накладная №32991100 от 28.10.2019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466 826,00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466 826,00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28.10.2019</w:t>
            </w:r>
          </w:p>
        </w:tc>
      </w:tr>
      <w:tr w:rsidR="00E6511E" w:rsidRPr="004D15D4" w:rsidTr="00E6511E">
        <w:trPr>
          <w:trHeight w:val="300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AAH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5932309 накладная №37100900 от 28.10.2019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142 361,70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142 361,70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28.10.2019</w:t>
            </w:r>
          </w:p>
        </w:tc>
      </w:tr>
      <w:tr w:rsidR="00E6511E" w:rsidRPr="004D15D4" w:rsidTr="00E6511E">
        <w:trPr>
          <w:trHeight w:val="315"/>
        </w:trPr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7B99" w:rsidRDefault="00317B99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11E" w:rsidRPr="004D15D4" w:rsidRDefault="00E6511E" w:rsidP="00E65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AAI</w:t>
            </w: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0914287 накладная №38135700 от 23.12.2019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7B99" w:rsidRDefault="00317B99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68 137,65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7B99" w:rsidRDefault="00317B99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68 137,65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7B99" w:rsidRDefault="00317B99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511E" w:rsidRPr="004D15D4" w:rsidRDefault="00E6511E" w:rsidP="00E6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23.12.2019</w:t>
            </w:r>
          </w:p>
        </w:tc>
      </w:tr>
      <w:tr w:rsidR="00E6511E" w:rsidRPr="004D15D4" w:rsidTr="00E6511E">
        <w:trPr>
          <w:trHeight w:val="390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11E" w:rsidRPr="004D15D4" w:rsidRDefault="00E6511E" w:rsidP="00E6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С-до в MDL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:rsidR="00E6511E" w:rsidRPr="00317B99" w:rsidRDefault="00E6511E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17B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7 609 320, 20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11E" w:rsidRPr="00317B99" w:rsidRDefault="00E6511E" w:rsidP="00E6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17B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5 337 233,2 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6511E" w:rsidRPr="004D15D4" w:rsidRDefault="00E6511E" w:rsidP="00E6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1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6511E" w:rsidRPr="004D15D4" w:rsidRDefault="00E6511E" w:rsidP="00E6511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D4">
        <w:rPr>
          <w:rFonts w:ascii="Times New Roman" w:hAnsi="Times New Roman" w:cs="Times New Roman"/>
          <w:sz w:val="24"/>
          <w:szCs w:val="24"/>
        </w:rPr>
        <w:t>Сумма задолженности, указанная в пункте 1 настоящего мирового соглашения на дату подачи искового заявления в эквиваленте в рублях Приднестровской Молдавской Республики, составляет</w:t>
      </w:r>
      <w:proofErr w:type="gramStart"/>
      <w:r w:rsidRPr="004D15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D15D4">
        <w:rPr>
          <w:rFonts w:ascii="Times New Roman" w:hAnsi="Times New Roman" w:cs="Times New Roman"/>
          <w:sz w:val="24"/>
          <w:szCs w:val="24"/>
        </w:rPr>
        <w:t> 848342,60 (четыре миллиона восемьсот сорок восемь тысяч триста сорок два) рубля ПМР 60 коп по официальному курсу приднестровского рубля к лею РМ 0, 9084.</w:t>
      </w:r>
    </w:p>
    <w:p w:rsidR="0082539B" w:rsidRDefault="00E6511E" w:rsidP="0082539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D4">
        <w:rPr>
          <w:rFonts w:ascii="Times New Roman" w:hAnsi="Times New Roman" w:cs="Times New Roman"/>
          <w:sz w:val="24"/>
          <w:szCs w:val="24"/>
        </w:rPr>
        <w:t xml:space="preserve">Имеющаяся у Ответчика задолженность, указанная в пункте 1 настоящего мирового соглашения должна быть выплачена Ответчиком в адрес Истца </w:t>
      </w:r>
      <w:r w:rsidRPr="004D15D4">
        <w:rPr>
          <w:rFonts w:ascii="Times New Roman" w:hAnsi="Times New Roman" w:cs="Times New Roman"/>
          <w:b/>
          <w:sz w:val="24"/>
          <w:szCs w:val="24"/>
        </w:rPr>
        <w:t>в период с 01 октября 2020 года по 30</w:t>
      </w:r>
      <w:r w:rsidR="00825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5D4">
        <w:rPr>
          <w:rFonts w:ascii="Times New Roman" w:hAnsi="Times New Roman" w:cs="Times New Roman"/>
          <w:b/>
          <w:sz w:val="24"/>
          <w:szCs w:val="24"/>
        </w:rPr>
        <w:t>мая 2022 года</w:t>
      </w:r>
      <w:r w:rsidRPr="004D15D4">
        <w:rPr>
          <w:rFonts w:ascii="Times New Roman" w:hAnsi="Times New Roman" w:cs="Times New Roman"/>
          <w:sz w:val="24"/>
          <w:szCs w:val="24"/>
        </w:rPr>
        <w:t>, по</w:t>
      </w:r>
      <w:r w:rsidR="0082539B">
        <w:rPr>
          <w:rFonts w:ascii="Times New Roman" w:hAnsi="Times New Roman" w:cs="Times New Roman"/>
          <w:sz w:val="24"/>
          <w:szCs w:val="24"/>
        </w:rPr>
        <w:t xml:space="preserve"> </w:t>
      </w:r>
      <w:r w:rsidRPr="004D15D4">
        <w:rPr>
          <w:rFonts w:ascii="Times New Roman" w:hAnsi="Times New Roman" w:cs="Times New Roman"/>
          <w:sz w:val="24"/>
          <w:szCs w:val="24"/>
        </w:rPr>
        <w:t xml:space="preserve">Графику погашения задолженности, являющемуся неотъемлемой частью настоящего Соглашения. Оплата производится в леях Республики Молдова по официальному курсу приднестровского рубля к лею РМ установленному ПРБ ПМР на дату проведения платежа.  </w:t>
      </w:r>
    </w:p>
    <w:p w:rsidR="0082539B" w:rsidRDefault="00E6511E" w:rsidP="0082539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sz w:val="24"/>
          <w:szCs w:val="24"/>
        </w:rPr>
        <w:t xml:space="preserve">Ответчик перечисляет денежные средства в уплату задолженности указанной в пункте 2 настоящего мирового соглашения, судебные расходы и расходы, указанные в пунктах 5, 6, 7 настоящего мирового соглашения на расчетный счет Истца </w:t>
      </w:r>
      <w:proofErr w:type="spellStart"/>
      <w:proofErr w:type="gramStart"/>
      <w:r w:rsidRPr="0082539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2539B">
        <w:rPr>
          <w:rFonts w:ascii="Times New Roman" w:hAnsi="Times New Roman" w:cs="Times New Roman"/>
          <w:sz w:val="24"/>
          <w:szCs w:val="24"/>
        </w:rPr>
        <w:t>/с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IBANMD</w:t>
      </w:r>
      <w:r w:rsidRPr="0082539B">
        <w:rPr>
          <w:rFonts w:ascii="Times New Roman" w:hAnsi="Times New Roman" w:cs="Times New Roman"/>
          <w:sz w:val="24"/>
          <w:szCs w:val="24"/>
        </w:rPr>
        <w:t>97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82539B">
        <w:rPr>
          <w:rFonts w:ascii="Times New Roman" w:hAnsi="Times New Roman" w:cs="Times New Roman"/>
          <w:sz w:val="24"/>
          <w:szCs w:val="24"/>
        </w:rPr>
        <w:t xml:space="preserve">000000225160801278 в 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2539B">
        <w:rPr>
          <w:rFonts w:ascii="Times New Roman" w:hAnsi="Times New Roman" w:cs="Times New Roman"/>
          <w:sz w:val="24"/>
          <w:szCs w:val="24"/>
        </w:rPr>
        <w:t>.С. «М</w:t>
      </w:r>
      <w:proofErr w:type="spellStart"/>
      <w:r w:rsidRPr="0082539B">
        <w:rPr>
          <w:rFonts w:ascii="Times New Roman" w:hAnsi="Times New Roman" w:cs="Times New Roman"/>
          <w:sz w:val="24"/>
          <w:szCs w:val="24"/>
          <w:lang w:val="en-US"/>
        </w:rPr>
        <w:t>oldova</w:t>
      </w:r>
      <w:proofErr w:type="spellEnd"/>
      <w:r w:rsidRPr="0082539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2539B">
        <w:rPr>
          <w:rFonts w:ascii="Times New Roman" w:hAnsi="Times New Roman" w:cs="Times New Roman"/>
          <w:sz w:val="24"/>
          <w:szCs w:val="24"/>
          <w:lang w:val="en-US"/>
        </w:rPr>
        <w:t>Agroindbank</w:t>
      </w:r>
      <w:proofErr w:type="spellEnd"/>
      <w:r w:rsidRPr="0082539B">
        <w:rPr>
          <w:rFonts w:ascii="Times New Roman" w:hAnsi="Times New Roman" w:cs="Times New Roman"/>
          <w:sz w:val="24"/>
          <w:szCs w:val="24"/>
        </w:rPr>
        <w:t xml:space="preserve">» 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2539B">
        <w:rPr>
          <w:rFonts w:ascii="Times New Roman" w:hAnsi="Times New Roman" w:cs="Times New Roman"/>
          <w:sz w:val="24"/>
          <w:szCs w:val="24"/>
        </w:rPr>
        <w:t xml:space="preserve">.А. филиал 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Chisinau</w:t>
      </w:r>
      <w:r w:rsidRPr="0082539B">
        <w:rPr>
          <w:rFonts w:ascii="Times New Roman" w:hAnsi="Times New Roman" w:cs="Times New Roman"/>
          <w:sz w:val="24"/>
          <w:szCs w:val="24"/>
        </w:rPr>
        <w:t>-С</w:t>
      </w:r>
      <w:proofErr w:type="spellStart"/>
      <w:r w:rsidRPr="0082539B">
        <w:rPr>
          <w:rFonts w:ascii="Times New Roman" w:hAnsi="Times New Roman" w:cs="Times New Roman"/>
          <w:sz w:val="24"/>
          <w:szCs w:val="24"/>
          <w:lang w:val="en-US"/>
        </w:rPr>
        <w:t>entru</w:t>
      </w:r>
      <w:proofErr w:type="spellEnd"/>
      <w:r w:rsidRPr="0082539B">
        <w:rPr>
          <w:rFonts w:ascii="Times New Roman" w:hAnsi="Times New Roman" w:cs="Times New Roman"/>
          <w:sz w:val="24"/>
          <w:szCs w:val="24"/>
        </w:rPr>
        <w:t xml:space="preserve">, код банка 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AGRNMD</w:t>
      </w:r>
      <w:r w:rsidRPr="0082539B">
        <w:rPr>
          <w:rFonts w:ascii="Times New Roman" w:hAnsi="Times New Roman" w:cs="Times New Roman"/>
          <w:sz w:val="24"/>
          <w:szCs w:val="24"/>
        </w:rPr>
        <w:t>2Х723, ф.к.1002600046359.</w:t>
      </w:r>
    </w:p>
    <w:p w:rsidR="0082539B" w:rsidRDefault="00E6511E" w:rsidP="0082539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sz w:val="24"/>
          <w:szCs w:val="24"/>
        </w:rPr>
        <w:t>Судебные расходы, понесенные</w:t>
      </w:r>
      <w:proofErr w:type="gramStart"/>
      <w:r w:rsidRPr="0082539B">
        <w:rPr>
          <w:rFonts w:ascii="Times New Roman" w:hAnsi="Times New Roman" w:cs="Times New Roman"/>
          <w:sz w:val="24"/>
          <w:szCs w:val="24"/>
          <w:lang w:val="en-US"/>
        </w:rPr>
        <w:t>SRL</w:t>
      </w:r>
      <w:proofErr w:type="gramEnd"/>
      <w:r w:rsidRPr="0082539B">
        <w:rPr>
          <w:rFonts w:ascii="Times New Roman" w:hAnsi="Times New Roman" w:cs="Times New Roman"/>
          <w:sz w:val="24"/>
          <w:szCs w:val="24"/>
        </w:rPr>
        <w:t xml:space="preserve"> «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82539B">
        <w:rPr>
          <w:rFonts w:ascii="Times New Roman" w:hAnsi="Times New Roman" w:cs="Times New Roman"/>
          <w:sz w:val="24"/>
          <w:szCs w:val="24"/>
        </w:rPr>
        <w:t xml:space="preserve">» в виде уплаченной государственной пошлины в </w:t>
      </w:r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55 083, 43 (пятьдесят пять тысяч восемьдесят три) рубля ПМР 43 копейки подлежат отнесению на Ответчика ГУП «</w:t>
      </w:r>
      <w:proofErr w:type="spellStart"/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ЛекФарм</w:t>
      </w:r>
      <w:proofErr w:type="spellEnd"/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должны быть выплачены им в срок </w:t>
      </w:r>
      <w:r w:rsidRPr="0082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30.04.2021 года.</w:t>
      </w:r>
      <w:r w:rsidR="0082539B" w:rsidRPr="0082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539B">
        <w:rPr>
          <w:rFonts w:ascii="Times New Roman" w:hAnsi="Times New Roman" w:cs="Times New Roman"/>
          <w:sz w:val="24"/>
          <w:szCs w:val="24"/>
        </w:rPr>
        <w:t>Оплата производится Ответчиком в леях Республики Молдова по официальному курсу приднестровского рубля к лею РМ, установленному ПРБ ПМР на дату проведения платежа.</w:t>
      </w:r>
    </w:p>
    <w:p w:rsidR="0082539B" w:rsidRDefault="00E6511E" w:rsidP="0082539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Судебные расходы 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82539B">
        <w:rPr>
          <w:rFonts w:ascii="Times New Roman" w:hAnsi="Times New Roman" w:cs="Times New Roman"/>
          <w:sz w:val="24"/>
          <w:szCs w:val="24"/>
        </w:rPr>
        <w:t xml:space="preserve"> «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82539B">
        <w:rPr>
          <w:rFonts w:ascii="Times New Roman" w:hAnsi="Times New Roman" w:cs="Times New Roman"/>
          <w:sz w:val="24"/>
          <w:szCs w:val="24"/>
        </w:rPr>
        <w:t xml:space="preserve">» </w:t>
      </w:r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труда адвоката Кириченко О.В. в сумме 8500 (восемь тысяч пятьсот) рублей ПМР подлежат отнесению на Ответчика ГУП «</w:t>
      </w:r>
      <w:proofErr w:type="spellStart"/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ЛекФарм</w:t>
      </w:r>
      <w:proofErr w:type="spellEnd"/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должны быть выплачены им в срок </w:t>
      </w:r>
      <w:r w:rsidRPr="0082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30.04.2021 года</w:t>
      </w:r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539B"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9B">
        <w:rPr>
          <w:rFonts w:ascii="Times New Roman" w:hAnsi="Times New Roman" w:cs="Times New Roman"/>
          <w:sz w:val="24"/>
          <w:szCs w:val="24"/>
        </w:rPr>
        <w:t>Оплата производится Ответчиком в леях Республики Молдова по официальному курсу приднестровского рубля к лею РМ, установленному ПРБ ПМР на дату проведения платежа.</w:t>
      </w:r>
    </w:p>
    <w:p w:rsidR="0082539B" w:rsidRDefault="00E6511E" w:rsidP="0082539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понесенные 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82539B">
        <w:rPr>
          <w:rFonts w:ascii="Times New Roman" w:hAnsi="Times New Roman" w:cs="Times New Roman"/>
          <w:sz w:val="24"/>
          <w:szCs w:val="24"/>
        </w:rPr>
        <w:t xml:space="preserve"> «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82539B">
        <w:rPr>
          <w:rFonts w:ascii="Times New Roman" w:hAnsi="Times New Roman" w:cs="Times New Roman"/>
          <w:sz w:val="24"/>
          <w:szCs w:val="24"/>
        </w:rPr>
        <w:t>»</w:t>
      </w:r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перевод и нотариальное свидетельствование подлинности подписей переводчика ЧН </w:t>
      </w:r>
      <w:proofErr w:type="spellStart"/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Русановской</w:t>
      </w:r>
      <w:proofErr w:type="spellEnd"/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О.Ф.  в сумме 4190 (четыре тысячи сто девяносто) рублей ПМР подлежат отнесению на Ответчика ГУП «</w:t>
      </w:r>
      <w:proofErr w:type="spellStart"/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ЛекФарм</w:t>
      </w:r>
      <w:proofErr w:type="spellEnd"/>
      <w:r w:rsidRPr="0082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должны быть выплачены им в срок </w:t>
      </w:r>
      <w:r w:rsidRPr="00825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30.04.2021 года. </w:t>
      </w:r>
      <w:r w:rsidRPr="0082539B">
        <w:rPr>
          <w:rFonts w:ascii="Times New Roman" w:hAnsi="Times New Roman" w:cs="Times New Roman"/>
          <w:sz w:val="24"/>
          <w:szCs w:val="24"/>
        </w:rPr>
        <w:t xml:space="preserve">Оплата производится Ответчиком в леях Республики Молдова по официальному курсу приднестровского рубля к лею РМ, установленному ПРБ ПМР на дату проведения платежа.  </w:t>
      </w:r>
    </w:p>
    <w:p w:rsidR="0082539B" w:rsidRDefault="00E6511E" w:rsidP="0082539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sz w:val="24"/>
          <w:szCs w:val="24"/>
        </w:rPr>
        <w:t>В соответствии со ст.110, 110-1, 110-2, 74 Арбитражного процессуального кодекса Приднестровской Молдавской Республики стороны просят Арбитражный суд утвердить мировое соглашение на вышеозначенных условиях и прекратить производство по настоящему делу.</w:t>
      </w:r>
    </w:p>
    <w:p w:rsidR="0082539B" w:rsidRDefault="00E6511E" w:rsidP="0082539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39B">
        <w:rPr>
          <w:rFonts w:ascii="Times New Roman" w:hAnsi="Times New Roman" w:cs="Times New Roman"/>
          <w:sz w:val="24"/>
          <w:szCs w:val="24"/>
        </w:rPr>
        <w:t>В случае нарушения Ответчиком ГУП «</w:t>
      </w:r>
      <w:proofErr w:type="spellStart"/>
      <w:r w:rsidRPr="0082539B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82539B">
        <w:rPr>
          <w:rFonts w:ascii="Times New Roman" w:hAnsi="Times New Roman" w:cs="Times New Roman"/>
          <w:sz w:val="24"/>
          <w:szCs w:val="24"/>
        </w:rPr>
        <w:t>» условий заключенного мирового соглашения в части исполнения им графика погашения задолженности и погашения</w:t>
      </w:r>
      <w:r w:rsidR="0082539B" w:rsidRPr="0082539B">
        <w:rPr>
          <w:rFonts w:ascii="Times New Roman" w:hAnsi="Times New Roman" w:cs="Times New Roman"/>
          <w:sz w:val="24"/>
          <w:szCs w:val="24"/>
        </w:rPr>
        <w:t xml:space="preserve"> </w:t>
      </w:r>
      <w:r w:rsidRPr="0082539B">
        <w:rPr>
          <w:rFonts w:ascii="Times New Roman" w:hAnsi="Times New Roman" w:cs="Times New Roman"/>
          <w:sz w:val="24"/>
          <w:szCs w:val="24"/>
        </w:rPr>
        <w:t xml:space="preserve">судебных расходов и расходов, указанных в пунктах 5, 6, 7 настоящего мирового соглашения, мировое соглашение подлежит принудительному исполнению на основании исполнительного листа, выдаваемого Арбитражным судом ПМР по ходатайству лица, заключившего мировое соглашение. </w:t>
      </w:r>
      <w:proofErr w:type="gramEnd"/>
    </w:p>
    <w:p w:rsidR="0082539B" w:rsidRDefault="00E6511E" w:rsidP="0082539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sz w:val="24"/>
          <w:szCs w:val="24"/>
        </w:rPr>
        <w:t>При нарушении Ответчиком ГУП «</w:t>
      </w:r>
      <w:proofErr w:type="spellStart"/>
      <w:r w:rsidRPr="0082539B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82539B">
        <w:rPr>
          <w:rFonts w:ascii="Times New Roman" w:hAnsi="Times New Roman" w:cs="Times New Roman"/>
          <w:sz w:val="24"/>
          <w:szCs w:val="24"/>
        </w:rPr>
        <w:t>» условий заключенного мирового соглашения в части исполнения им графика погашения задолженности ГУП «</w:t>
      </w:r>
      <w:proofErr w:type="spellStart"/>
      <w:r w:rsidRPr="0082539B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82539B">
        <w:rPr>
          <w:rFonts w:ascii="Times New Roman" w:hAnsi="Times New Roman" w:cs="Times New Roman"/>
          <w:sz w:val="24"/>
          <w:szCs w:val="24"/>
        </w:rPr>
        <w:t xml:space="preserve">» обязуется уплатить 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82539B">
        <w:rPr>
          <w:rFonts w:ascii="Times New Roman" w:hAnsi="Times New Roman" w:cs="Times New Roman"/>
          <w:sz w:val="24"/>
          <w:szCs w:val="24"/>
        </w:rPr>
        <w:t xml:space="preserve"> «</w:t>
      </w:r>
      <w:r w:rsidRPr="0082539B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82539B">
        <w:rPr>
          <w:rFonts w:ascii="Times New Roman" w:hAnsi="Times New Roman" w:cs="Times New Roman"/>
          <w:sz w:val="24"/>
          <w:szCs w:val="24"/>
        </w:rPr>
        <w:t xml:space="preserve">»штраф в размере 0,05% от суммы очередного платежа по графику. </w:t>
      </w:r>
    </w:p>
    <w:p w:rsidR="0082539B" w:rsidRDefault="00E6511E" w:rsidP="0082539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sz w:val="24"/>
          <w:szCs w:val="24"/>
        </w:rPr>
        <w:t>Настоящее мировое соглашение заключено с согласия учредителя (участника) ГУП «</w:t>
      </w:r>
      <w:proofErr w:type="spellStart"/>
      <w:r w:rsidRPr="0082539B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82539B">
        <w:rPr>
          <w:rFonts w:ascii="Times New Roman" w:hAnsi="Times New Roman" w:cs="Times New Roman"/>
          <w:sz w:val="24"/>
          <w:szCs w:val="24"/>
        </w:rPr>
        <w:t xml:space="preserve">» Министерства здравоохранения ПМР. </w:t>
      </w:r>
    </w:p>
    <w:p w:rsidR="0082539B" w:rsidRDefault="00E6511E" w:rsidP="0082539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sz w:val="24"/>
          <w:szCs w:val="24"/>
        </w:rPr>
        <w:lastRenderedPageBreak/>
        <w:t>Настоящее мировое соглашение составлено в трех экземплярах, имеющих равную юридическую силу, по одному экземпляру для Сторон соглашения, один экземпляр представляется в материалы дела.</w:t>
      </w:r>
    </w:p>
    <w:p w:rsidR="00E6511E" w:rsidRPr="0082539B" w:rsidRDefault="00E6511E" w:rsidP="0082539B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sz w:val="24"/>
          <w:szCs w:val="24"/>
        </w:rPr>
        <w:t xml:space="preserve"> Мировое соглашение вступает в силу с момента его утверждения Арбитражным судом Приднестровской Молдавской Республики.</w:t>
      </w:r>
    </w:p>
    <w:p w:rsidR="00E6511E" w:rsidRDefault="00E6511E" w:rsidP="00E6511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D4">
        <w:rPr>
          <w:rFonts w:ascii="Times New Roman" w:hAnsi="Times New Roman" w:cs="Times New Roman"/>
          <w:sz w:val="24"/>
          <w:szCs w:val="24"/>
        </w:rPr>
        <w:t>Приложение: График погашения задолженности и копии документов, подтверждающих полномочия лиц, подписавших мировое соглашение</w:t>
      </w:r>
      <w:proofErr w:type="gramStart"/>
      <w:r w:rsidRPr="004D15D4">
        <w:rPr>
          <w:rFonts w:ascii="Times New Roman" w:hAnsi="Times New Roman" w:cs="Times New Roman"/>
          <w:sz w:val="24"/>
          <w:szCs w:val="24"/>
        </w:rPr>
        <w:t>.</w:t>
      </w:r>
      <w:r w:rsidR="0082539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2539B" w:rsidRPr="004D15D4" w:rsidRDefault="0082539B" w:rsidP="00E6511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11E" w:rsidRPr="004D15D4" w:rsidRDefault="00E6511E" w:rsidP="00E6511E">
      <w:pPr>
        <w:pStyle w:val="2"/>
        <w:rPr>
          <w:rFonts w:ascii="Times New Roman" w:hAnsi="Times New Roman"/>
          <w:sz w:val="24"/>
          <w:szCs w:val="24"/>
        </w:rPr>
      </w:pPr>
      <w:r w:rsidRPr="004D15D4">
        <w:rPr>
          <w:rFonts w:ascii="Times New Roman" w:hAnsi="Times New Roman"/>
          <w:sz w:val="24"/>
          <w:szCs w:val="24"/>
        </w:rPr>
        <w:t>2. Мировое соглашение от 3 июля 2020 года, утвержденное определением Арбитражного суда от 3 июля 2020 года</w:t>
      </w:r>
      <w:r w:rsidR="008E101E">
        <w:rPr>
          <w:rFonts w:ascii="Times New Roman" w:hAnsi="Times New Roman"/>
          <w:sz w:val="24"/>
          <w:szCs w:val="24"/>
        </w:rPr>
        <w:t>,</w:t>
      </w:r>
      <w:r w:rsidR="000213AB">
        <w:rPr>
          <w:rFonts w:ascii="Times New Roman" w:hAnsi="Times New Roman"/>
          <w:sz w:val="24"/>
          <w:szCs w:val="24"/>
        </w:rPr>
        <w:t>8</w:t>
      </w:r>
      <w:r w:rsidRPr="004D15D4">
        <w:rPr>
          <w:rFonts w:ascii="Times New Roman" w:hAnsi="Times New Roman"/>
          <w:sz w:val="24"/>
          <w:szCs w:val="24"/>
        </w:rPr>
        <w:t xml:space="preserve"> исполнению не подлежит. </w:t>
      </w:r>
    </w:p>
    <w:p w:rsidR="00E6511E" w:rsidRPr="004D15D4" w:rsidRDefault="00E6511E" w:rsidP="00E6511E">
      <w:pPr>
        <w:pStyle w:val="2"/>
        <w:rPr>
          <w:rFonts w:ascii="Times New Roman" w:hAnsi="Times New Roman"/>
          <w:sz w:val="24"/>
          <w:szCs w:val="24"/>
        </w:rPr>
      </w:pPr>
      <w:r w:rsidRPr="004D15D4">
        <w:rPr>
          <w:rFonts w:ascii="Times New Roman" w:hAnsi="Times New Roman"/>
          <w:sz w:val="24"/>
          <w:szCs w:val="24"/>
        </w:rPr>
        <w:t>3.  Производство по делу № 340/20-12 прекратить.</w:t>
      </w:r>
    </w:p>
    <w:p w:rsidR="00E6511E" w:rsidRPr="004D15D4" w:rsidRDefault="00E6511E" w:rsidP="00E6511E">
      <w:pPr>
        <w:spacing w:after="0" w:line="240" w:lineRule="auto"/>
        <w:ind w:right="-25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D4">
        <w:rPr>
          <w:rFonts w:ascii="Times New Roman" w:hAnsi="Times New Roman" w:cs="Times New Roman"/>
          <w:sz w:val="24"/>
          <w:szCs w:val="24"/>
        </w:rPr>
        <w:t xml:space="preserve">4. Разъяснить сторонам, что повторное </w:t>
      </w:r>
      <w:r w:rsidRPr="004D1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обращение в суд по спору между теми же сторонами, по тому же предмету, по тем же основаниям не допускается.</w:t>
      </w:r>
    </w:p>
    <w:p w:rsidR="00E6511E" w:rsidRPr="004D15D4" w:rsidRDefault="00E6511E" w:rsidP="00E6511E">
      <w:pPr>
        <w:pStyle w:val="2"/>
        <w:rPr>
          <w:rFonts w:ascii="Times New Roman" w:hAnsi="Times New Roman"/>
          <w:sz w:val="24"/>
          <w:szCs w:val="24"/>
        </w:rPr>
      </w:pPr>
    </w:p>
    <w:p w:rsidR="00E6511E" w:rsidRPr="004D15D4" w:rsidRDefault="00E6511E" w:rsidP="00E6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11E" w:rsidRPr="004D15D4" w:rsidRDefault="00E6511E" w:rsidP="00E65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11E" w:rsidRPr="004D15D4" w:rsidRDefault="00E6511E" w:rsidP="00E651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5D4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E6511E" w:rsidRPr="004D15D4" w:rsidRDefault="00E6511E" w:rsidP="00E6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5D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И.П. </w:t>
      </w:r>
      <w:proofErr w:type="spellStart"/>
      <w:r w:rsidRPr="004D15D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D15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11E" w:rsidRPr="004D15D4" w:rsidRDefault="00E6511E" w:rsidP="00E65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5D4">
        <w:rPr>
          <w:rFonts w:ascii="Times New Roman" w:hAnsi="Times New Roman" w:cs="Times New Roman"/>
          <w:sz w:val="24"/>
          <w:szCs w:val="24"/>
        </w:rPr>
        <w:br w:type="page"/>
      </w:r>
    </w:p>
    <w:p w:rsidR="0082539B" w:rsidRPr="0082539B" w:rsidRDefault="0082539B" w:rsidP="0082539B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539B" w:rsidRPr="0082539B" w:rsidRDefault="0082539B" w:rsidP="00825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sz w:val="24"/>
          <w:szCs w:val="24"/>
        </w:rPr>
        <w:t>к мировому соглашению</w:t>
      </w:r>
    </w:p>
    <w:p w:rsidR="0082539B" w:rsidRPr="0082539B" w:rsidRDefault="0082539B" w:rsidP="00825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sz w:val="24"/>
          <w:szCs w:val="24"/>
        </w:rPr>
        <w:t>о погашении задолженности</w:t>
      </w:r>
    </w:p>
    <w:p w:rsidR="0082539B" w:rsidRPr="0082539B" w:rsidRDefault="0082539B" w:rsidP="00825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sz w:val="24"/>
          <w:szCs w:val="24"/>
        </w:rPr>
        <w:t>от «_</w:t>
      </w:r>
      <w:r w:rsidRPr="0082539B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39B">
        <w:rPr>
          <w:rFonts w:ascii="Times New Roman" w:hAnsi="Times New Roman" w:cs="Times New Roman"/>
          <w:sz w:val="24"/>
          <w:szCs w:val="24"/>
        </w:rPr>
        <w:t xml:space="preserve">» марта 2021 года </w:t>
      </w:r>
    </w:p>
    <w:p w:rsidR="0082539B" w:rsidRPr="0082539B" w:rsidRDefault="0082539B" w:rsidP="008253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39B">
        <w:rPr>
          <w:rFonts w:ascii="Times New Roman" w:hAnsi="Times New Roman" w:cs="Times New Roman"/>
          <w:b/>
          <w:sz w:val="24"/>
          <w:szCs w:val="24"/>
        </w:rPr>
        <w:t>арбитражное дело № 340/20-12</w:t>
      </w:r>
    </w:p>
    <w:p w:rsidR="0082539B" w:rsidRPr="0082539B" w:rsidRDefault="0082539B" w:rsidP="00825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39B" w:rsidRPr="0082539B" w:rsidRDefault="0082539B" w:rsidP="008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39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82539B" w:rsidRPr="0082539B" w:rsidRDefault="0082539B" w:rsidP="008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39B">
        <w:rPr>
          <w:rFonts w:ascii="Times New Roman" w:hAnsi="Times New Roman" w:cs="Times New Roman"/>
          <w:b/>
          <w:sz w:val="24"/>
          <w:szCs w:val="24"/>
        </w:rPr>
        <w:t xml:space="preserve">погашения задолженности </w:t>
      </w:r>
    </w:p>
    <w:p w:rsidR="0082539B" w:rsidRPr="0082539B" w:rsidRDefault="0082539B" w:rsidP="008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42" w:type="dxa"/>
        <w:tblCellSpacing w:w="15" w:type="dxa"/>
        <w:tblInd w:w="-8" w:type="dxa"/>
        <w:tblLook w:val="04A0"/>
      </w:tblPr>
      <w:tblGrid>
        <w:gridCol w:w="4253"/>
        <w:gridCol w:w="4111"/>
        <w:gridCol w:w="146"/>
        <w:gridCol w:w="232"/>
      </w:tblGrid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846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задолженности организации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84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дату принятия решения о реструктуризации задолженности</w:t>
            </w:r>
          </w:p>
        </w:tc>
      </w:tr>
      <w:tr w:rsidR="0082539B" w:rsidRPr="0082539B" w:rsidTr="0082539B">
        <w:trPr>
          <w:tblCellSpacing w:w="15" w:type="dxa"/>
        </w:trPr>
        <w:tc>
          <w:tcPr>
            <w:tcW w:w="8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5 337 233, 20 (пять миллионов триста тридцать семь тысяч двести тридцать три) лея РМ 20 бань</w:t>
            </w:r>
          </w:p>
        </w:tc>
        <w:tc>
          <w:tcPr>
            <w:tcW w:w="3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К погашению в 20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20-2022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погашения: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погашения: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октября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ноября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декабря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января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28 февраля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марта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мая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30 июля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октября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декабря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30 января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28 февраля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28 апреля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  <w:tr w:rsidR="0082539B" w:rsidRPr="0082539B" w:rsidTr="004A135C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мая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539B" w:rsidRPr="0082539B" w:rsidRDefault="0082539B" w:rsidP="0082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82539B">
              <w:rPr>
                <w:rFonts w:ascii="Times New Roman" w:eastAsia="Times New Roman" w:hAnsi="Times New Roman" w:cs="Times New Roman"/>
                <w:sz w:val="24"/>
                <w:szCs w:val="24"/>
              </w:rPr>
              <w:t>лей РМ</w:t>
            </w:r>
          </w:p>
        </w:tc>
      </w:tr>
    </w:tbl>
    <w:p w:rsidR="0082539B" w:rsidRDefault="0082539B" w:rsidP="0082539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44E9" w:rsidRDefault="002A44E9"/>
    <w:sectPr w:rsidR="002A44E9" w:rsidSect="00057B53">
      <w:footerReference w:type="default" r:id="rId8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99" w:rsidRDefault="00317B99" w:rsidP="008D6E60">
      <w:pPr>
        <w:spacing w:after="0" w:line="240" w:lineRule="auto"/>
      </w:pPr>
      <w:r>
        <w:separator/>
      </w:r>
    </w:p>
  </w:endnote>
  <w:endnote w:type="continuationSeparator" w:id="1">
    <w:p w:rsidR="00317B99" w:rsidRDefault="00317B99" w:rsidP="008D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1494"/>
      <w:docPartObj>
        <w:docPartGallery w:val="Page Numbers (Bottom of Page)"/>
        <w:docPartUnique/>
      </w:docPartObj>
    </w:sdtPr>
    <w:sdtContent>
      <w:p w:rsidR="00317B99" w:rsidRDefault="0038350F">
        <w:pPr>
          <w:pStyle w:val="a5"/>
          <w:jc w:val="center"/>
        </w:pPr>
        <w:fldSimple w:instr=" PAGE   \* MERGEFORMAT ">
          <w:r w:rsidR="000213AB">
            <w:rPr>
              <w:noProof/>
            </w:rPr>
            <w:t>5</w:t>
          </w:r>
        </w:fldSimple>
      </w:p>
    </w:sdtContent>
  </w:sdt>
  <w:p w:rsidR="00317B99" w:rsidRDefault="00317B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99" w:rsidRDefault="00317B99" w:rsidP="008D6E60">
      <w:pPr>
        <w:spacing w:after="0" w:line="240" w:lineRule="auto"/>
      </w:pPr>
      <w:r>
        <w:separator/>
      </w:r>
    </w:p>
  </w:footnote>
  <w:footnote w:type="continuationSeparator" w:id="1">
    <w:p w:rsidR="00317B99" w:rsidRDefault="00317B99" w:rsidP="008D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657"/>
    <w:multiLevelType w:val="hybridMultilevel"/>
    <w:tmpl w:val="D4043AD4"/>
    <w:lvl w:ilvl="0" w:tplc="1616A3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E7815"/>
    <w:multiLevelType w:val="hybridMultilevel"/>
    <w:tmpl w:val="52F87298"/>
    <w:lvl w:ilvl="0" w:tplc="4B7C6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4E9"/>
    <w:rsid w:val="000213AB"/>
    <w:rsid w:val="00057B53"/>
    <w:rsid w:val="001321F2"/>
    <w:rsid w:val="002A44E9"/>
    <w:rsid w:val="002B1017"/>
    <w:rsid w:val="00317B99"/>
    <w:rsid w:val="0038350F"/>
    <w:rsid w:val="004A135C"/>
    <w:rsid w:val="0082539B"/>
    <w:rsid w:val="008D6E60"/>
    <w:rsid w:val="008E101E"/>
    <w:rsid w:val="00E6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A44E9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2A44E9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2A44E9"/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basedOn w:val="a0"/>
    <w:rsid w:val="002A44E9"/>
  </w:style>
  <w:style w:type="character" w:styleId="a3">
    <w:name w:val="Hyperlink"/>
    <w:basedOn w:val="a0"/>
    <w:uiPriority w:val="99"/>
    <w:semiHidden/>
    <w:unhideWhenUsed/>
    <w:rsid w:val="002A4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2021-04-08T11:40:00Z</cp:lastPrinted>
  <dcterms:created xsi:type="dcterms:W3CDTF">2021-04-07T08:36:00Z</dcterms:created>
  <dcterms:modified xsi:type="dcterms:W3CDTF">2021-04-08T11:45:00Z</dcterms:modified>
</cp:coreProperties>
</file>