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69102C" w:rsidRPr="001823B7" w:rsidTr="0069102C">
        <w:trPr>
          <w:trHeight w:val="259"/>
        </w:trPr>
        <w:tc>
          <w:tcPr>
            <w:tcW w:w="3969" w:type="dxa"/>
          </w:tcPr>
          <w:p w:rsidR="0069102C" w:rsidRPr="001823B7" w:rsidRDefault="0069102C" w:rsidP="0069102C">
            <w:pPr>
              <w:rPr>
                <w:rFonts w:eastAsia="Calibri"/>
                <w:bCs/>
                <w:sz w:val="20"/>
                <w:szCs w:val="20"/>
              </w:rPr>
            </w:pPr>
            <w:r>
              <w:rPr>
                <w:rFonts w:eastAsia="Calibri"/>
                <w:sz w:val="20"/>
                <w:szCs w:val="20"/>
              </w:rPr>
              <w:t xml:space="preserve">исх. № </w:t>
            </w:r>
            <w:r w:rsidRPr="001823B7">
              <w:rPr>
                <w:rFonts w:eastAsia="Calibri"/>
                <w:bCs/>
                <w:sz w:val="20"/>
                <w:szCs w:val="20"/>
              </w:rPr>
              <w:t>___</w:t>
            </w:r>
            <w:r>
              <w:rPr>
                <w:rFonts w:eastAsia="Calibri"/>
                <w:bCs/>
                <w:sz w:val="20"/>
                <w:szCs w:val="20"/>
              </w:rPr>
              <w:t>_____</w:t>
            </w:r>
            <w:r w:rsidRPr="001823B7">
              <w:rPr>
                <w:rFonts w:eastAsia="Calibri"/>
                <w:bCs/>
                <w:sz w:val="20"/>
                <w:szCs w:val="20"/>
              </w:rPr>
              <w:t>______________</w:t>
            </w:r>
          </w:p>
        </w:tc>
      </w:tr>
      <w:tr w:rsidR="0069102C" w:rsidRPr="001823B7" w:rsidTr="0069102C">
        <w:tc>
          <w:tcPr>
            <w:tcW w:w="3969" w:type="dxa"/>
          </w:tcPr>
          <w:p w:rsidR="0069102C" w:rsidRPr="002D2926" w:rsidRDefault="0069102C" w:rsidP="0069102C">
            <w:pPr>
              <w:rPr>
                <w:rFonts w:eastAsia="Calibri"/>
                <w:bCs/>
                <w:sz w:val="4"/>
                <w:szCs w:val="4"/>
              </w:rPr>
            </w:pPr>
            <w:r>
              <w:rPr>
                <w:rFonts w:eastAsia="Calibri"/>
                <w:bCs/>
                <w:sz w:val="4"/>
                <w:szCs w:val="4"/>
              </w:rPr>
              <w:t xml:space="preserve">   </w:t>
            </w:r>
          </w:p>
        </w:tc>
      </w:tr>
      <w:tr w:rsidR="0069102C" w:rsidRPr="001823B7" w:rsidTr="0069102C">
        <w:tc>
          <w:tcPr>
            <w:tcW w:w="3969" w:type="dxa"/>
          </w:tcPr>
          <w:p w:rsidR="0069102C" w:rsidRPr="001823B7" w:rsidRDefault="0069102C" w:rsidP="0069102C">
            <w:pPr>
              <w:rPr>
                <w:rFonts w:eastAsia="Calibri"/>
                <w:b/>
                <w:bCs/>
                <w:sz w:val="20"/>
                <w:szCs w:val="20"/>
              </w:rPr>
            </w:pPr>
            <w:r>
              <w:rPr>
                <w:rFonts w:eastAsia="Calibri"/>
                <w:bCs/>
                <w:sz w:val="20"/>
                <w:szCs w:val="20"/>
              </w:rPr>
              <w:t xml:space="preserve">от </w:t>
            </w:r>
            <w:r w:rsidRPr="006E570D">
              <w:rPr>
                <w:rFonts w:eastAsia="Calibri"/>
              </w:rPr>
              <w:t>«</w:t>
            </w:r>
            <w:r w:rsidRPr="00D96E34">
              <w:rPr>
                <w:rFonts w:eastAsia="Calibri"/>
                <w:lang w:val="en-US"/>
              </w:rPr>
              <w:t>___</w:t>
            </w:r>
            <w:r w:rsidRPr="006E570D">
              <w:rPr>
                <w:rFonts w:eastAsia="Calibri"/>
              </w:rPr>
              <w:t>»</w:t>
            </w:r>
            <w:r>
              <w:rPr>
                <w:rFonts w:eastAsia="Calibri"/>
                <w:b/>
                <w:bCs/>
                <w:sz w:val="20"/>
                <w:szCs w:val="20"/>
              </w:rPr>
              <w:t xml:space="preserve">_____________ </w:t>
            </w:r>
            <w:r w:rsidRPr="001823B7">
              <w:rPr>
                <w:rFonts w:eastAsia="Calibri"/>
                <w:bCs/>
                <w:sz w:val="20"/>
                <w:szCs w:val="20"/>
              </w:rPr>
              <w:t>20____г.</w:t>
            </w:r>
          </w:p>
        </w:tc>
      </w:tr>
    </w:tbl>
    <w:p w:rsidR="0069102C" w:rsidRPr="00C3734A" w:rsidRDefault="0069102C" w:rsidP="0069102C">
      <w:pPr>
        <w:rPr>
          <w:vanish/>
        </w:rPr>
      </w:pPr>
    </w:p>
    <w:tbl>
      <w:tblPr>
        <w:tblpPr w:leftFromText="180" w:rightFromText="180" w:vertAnchor="text" w:horzAnchor="margin" w:tblpXSpec="right" w:tblpY="-1024"/>
        <w:tblW w:w="0" w:type="auto"/>
        <w:tblLook w:val="01E0"/>
      </w:tblPr>
      <w:tblGrid>
        <w:gridCol w:w="3888"/>
      </w:tblGrid>
      <w:tr w:rsidR="0069102C" w:rsidRPr="00C3734A" w:rsidTr="0069102C">
        <w:trPr>
          <w:trHeight w:val="342"/>
        </w:trPr>
        <w:tc>
          <w:tcPr>
            <w:tcW w:w="3888" w:type="dxa"/>
            <w:shd w:val="clear" w:color="auto" w:fill="auto"/>
          </w:tcPr>
          <w:p w:rsidR="0069102C" w:rsidRPr="00C3734A" w:rsidRDefault="0069102C" w:rsidP="0069102C">
            <w:pPr>
              <w:jc w:val="right"/>
              <w:rPr>
                <w:rFonts w:eastAsia="Calibri"/>
                <w:color w:val="000000"/>
                <w:sz w:val="20"/>
                <w:szCs w:val="20"/>
              </w:rPr>
            </w:pPr>
          </w:p>
        </w:tc>
      </w:tr>
    </w:tbl>
    <w:p w:rsidR="0069102C" w:rsidRDefault="004268AD" w:rsidP="0069102C">
      <w:pPr>
        <w:jc w:val="center"/>
        <w:rPr>
          <w:b/>
          <w:color w:val="5F5F5F"/>
          <w:sz w:val="18"/>
          <w:szCs w:val="18"/>
        </w:rPr>
      </w:pPr>
      <w:r>
        <w:rPr>
          <w:rFonts w:cs="Tunga"/>
          <w:b/>
          <w:noProof/>
          <w:color w:val="5F5F5F"/>
          <w:sz w:val="18"/>
          <w:szCs w:val="18"/>
        </w:rPr>
        <w:drawing>
          <wp:anchor distT="0" distB="0" distL="114300" distR="114300" simplePos="0" relativeHeight="251658752" behindDoc="1" locked="0" layoutInCell="1" allowOverlap="1">
            <wp:simplePos x="0" y="0"/>
            <wp:positionH relativeFrom="column">
              <wp:posOffset>2743200</wp:posOffset>
            </wp:positionH>
            <wp:positionV relativeFrom="paragraph">
              <wp:posOffset>-683260</wp:posOffset>
            </wp:positionV>
            <wp:extent cx="986790" cy="995680"/>
            <wp:effectExtent l="19050" t="0" r="3810" b="0"/>
            <wp:wrapNone/>
            <wp:docPr id="5"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pic:cNvPicPr>
                      <a:picLocks noChangeAspect="1" noChangeArrowheads="1"/>
                    </pic:cNvPicPr>
                  </pic:nvPicPr>
                  <pic:blipFill>
                    <a:blip r:embed="rId7" cstate="print">
                      <a:lum contrast="4000"/>
                    </a:blip>
                    <a:srcRect/>
                    <a:stretch>
                      <a:fillRect/>
                    </a:stretch>
                  </pic:blipFill>
                  <pic:spPr bwMode="auto">
                    <a:xfrm>
                      <a:off x="0" y="0"/>
                      <a:ext cx="986790" cy="995680"/>
                    </a:xfrm>
                    <a:prstGeom prst="rect">
                      <a:avLst/>
                    </a:prstGeom>
                    <a:noFill/>
                    <a:ln w="9525">
                      <a:noFill/>
                      <a:miter lim="800000"/>
                      <a:headEnd/>
                      <a:tailEnd/>
                    </a:ln>
                  </pic:spPr>
                </pic:pic>
              </a:graphicData>
            </a:graphic>
          </wp:anchor>
        </w:drawing>
      </w:r>
    </w:p>
    <w:p w:rsidR="0069102C" w:rsidRDefault="0069102C" w:rsidP="0069102C">
      <w:pPr>
        <w:jc w:val="center"/>
        <w:rPr>
          <w:b/>
          <w:color w:val="5F5F5F"/>
          <w:sz w:val="18"/>
          <w:szCs w:val="18"/>
        </w:rPr>
      </w:pPr>
    </w:p>
    <w:p w:rsidR="0069102C" w:rsidRPr="00CA1791" w:rsidRDefault="0069102C" w:rsidP="0069102C">
      <w:pPr>
        <w:jc w:val="center"/>
        <w:rPr>
          <w:b/>
          <w:color w:val="5F5F5F"/>
          <w:sz w:val="16"/>
          <w:szCs w:val="16"/>
        </w:rPr>
      </w:pPr>
      <w:r w:rsidRPr="00CA1791">
        <w:rPr>
          <w:b/>
          <w:color w:val="5F5F5F"/>
          <w:sz w:val="16"/>
          <w:szCs w:val="16"/>
        </w:rPr>
        <w:t xml:space="preserve"> </w:t>
      </w:r>
    </w:p>
    <w:p w:rsidR="0069102C" w:rsidRPr="001823B7" w:rsidRDefault="0069102C" w:rsidP="0069102C">
      <w:pPr>
        <w:jc w:val="center"/>
        <w:rPr>
          <w:b/>
          <w:sz w:val="28"/>
          <w:szCs w:val="28"/>
        </w:rPr>
      </w:pPr>
      <w:r w:rsidRPr="001823B7">
        <w:rPr>
          <w:b/>
          <w:sz w:val="28"/>
          <w:szCs w:val="28"/>
        </w:rPr>
        <w:t>АРБИТРАЖНЫЙ СУД</w:t>
      </w:r>
    </w:p>
    <w:p w:rsidR="0069102C" w:rsidRPr="001823B7" w:rsidRDefault="0069102C" w:rsidP="0069102C">
      <w:pPr>
        <w:jc w:val="center"/>
        <w:rPr>
          <w:b/>
          <w:sz w:val="28"/>
          <w:szCs w:val="28"/>
        </w:rPr>
      </w:pPr>
      <w:r w:rsidRPr="001823B7">
        <w:rPr>
          <w:b/>
          <w:sz w:val="28"/>
          <w:szCs w:val="28"/>
        </w:rPr>
        <w:t>ПРИДНЕСТРОВСКОЙ МОЛДАВСКОЙ РЕСПУБЛИКИ</w:t>
      </w:r>
    </w:p>
    <w:p w:rsidR="0069102C" w:rsidRDefault="0069102C" w:rsidP="0069102C">
      <w:pPr>
        <w:ind w:left="-181"/>
        <w:jc w:val="center"/>
        <w:rPr>
          <w:sz w:val="20"/>
          <w:szCs w:val="20"/>
        </w:rPr>
      </w:pPr>
    </w:p>
    <w:p w:rsidR="0069102C" w:rsidRPr="001823B7" w:rsidRDefault="0069102C" w:rsidP="0069102C">
      <w:pPr>
        <w:ind w:left="-181"/>
        <w:jc w:val="center"/>
        <w:rPr>
          <w:sz w:val="20"/>
          <w:szCs w:val="20"/>
        </w:rPr>
      </w:pPr>
      <w:smartTag w:uri="urn:schemas-microsoft-com:office:smarttags" w:element="metricconverter">
        <w:smartTagPr>
          <w:attr w:name="ProductID" w:val="3300, г"/>
        </w:smartTagPr>
        <w:r w:rsidRPr="001823B7">
          <w:rPr>
            <w:sz w:val="20"/>
            <w:szCs w:val="20"/>
          </w:rPr>
          <w:t>3300, г</w:t>
        </w:r>
      </w:smartTag>
      <w:r w:rsidRPr="001823B7">
        <w:rPr>
          <w:sz w:val="20"/>
          <w:szCs w:val="20"/>
        </w:rPr>
        <w:t>.Тирасполь, ул. Ленина, 1/2. Тел. 7-70-47, 7-42-07</w:t>
      </w:r>
    </w:p>
    <w:p w:rsidR="0069102C" w:rsidRDefault="0069102C" w:rsidP="0069102C">
      <w:pPr>
        <w:ind w:left="-181"/>
        <w:jc w:val="center"/>
        <w:rPr>
          <w:sz w:val="20"/>
          <w:szCs w:val="20"/>
        </w:rPr>
      </w:pPr>
      <w:r w:rsidRPr="001823B7">
        <w:rPr>
          <w:sz w:val="20"/>
          <w:szCs w:val="20"/>
        </w:rPr>
        <w:t xml:space="preserve">Официальный сайт: </w:t>
      </w:r>
      <w:r w:rsidRPr="002D2926">
        <w:rPr>
          <w:sz w:val="20"/>
          <w:szCs w:val="20"/>
        </w:rPr>
        <w:t>www.</w:t>
      </w:r>
      <w:r w:rsidRPr="002D2926">
        <w:rPr>
          <w:sz w:val="20"/>
          <w:szCs w:val="20"/>
          <w:lang w:val="en-US"/>
        </w:rPr>
        <w:t>arbitr</w:t>
      </w:r>
      <w:r>
        <w:rPr>
          <w:sz w:val="20"/>
          <w:szCs w:val="20"/>
        </w:rPr>
        <w:t>.gospmr</w:t>
      </w:r>
      <w:r w:rsidRPr="002D2926">
        <w:rPr>
          <w:sz w:val="20"/>
          <w:szCs w:val="20"/>
        </w:rPr>
        <w:t>.</w:t>
      </w:r>
      <w:r w:rsidRPr="002D2926">
        <w:rPr>
          <w:sz w:val="20"/>
          <w:szCs w:val="20"/>
          <w:lang w:val="en-US"/>
        </w:rPr>
        <w:t>org</w:t>
      </w:r>
    </w:p>
    <w:p w:rsidR="0069102C" w:rsidRPr="005A6736" w:rsidRDefault="0069102C" w:rsidP="0069102C">
      <w:pPr>
        <w:ind w:left="-181"/>
        <w:jc w:val="center"/>
        <w:rPr>
          <w:color w:val="5F5F5F"/>
          <w:sz w:val="12"/>
          <w:szCs w:val="12"/>
        </w:rPr>
      </w:pPr>
    </w:p>
    <w:p w:rsidR="0069102C" w:rsidRDefault="00F82E6C" w:rsidP="0069102C">
      <w:pPr>
        <w:ind w:left="-181"/>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27" type="#_x0000_t32" style="position:absolute;left:0;text-align:left;margin-left:11.55pt;margin-top:6.4pt;width:480.45pt;height:0;z-index:251656704" o:connectortype="straight" strokeweight="2pt"/>
        </w:pict>
      </w:r>
      <w:r>
        <w:rPr>
          <w:b/>
          <w:noProof/>
          <w:sz w:val="28"/>
          <w:szCs w:val="28"/>
          <w:u w:val="single"/>
        </w:rPr>
        <w:pict>
          <v:shape id="_x0000_s1028" type="#_x0000_t32" style="position:absolute;left:0;text-align:left;margin-left:11.55pt;margin-top:4.5pt;width:480.45pt;height:0;z-index:251657728" o:connectortype="straight" strokeweight=".5pt"/>
        </w:pict>
      </w:r>
    </w:p>
    <w:p w:rsidR="0069102C" w:rsidRPr="00E90DB1" w:rsidRDefault="0069102C" w:rsidP="0069102C">
      <w:pPr>
        <w:ind w:left="-181"/>
        <w:jc w:val="center"/>
        <w:rPr>
          <w:b/>
        </w:rPr>
      </w:pPr>
      <w:r>
        <w:rPr>
          <w:b/>
        </w:rPr>
        <w:t>О П Р Е Д Е Л Е Н И Е</w:t>
      </w:r>
    </w:p>
    <w:p w:rsidR="0069102C" w:rsidRDefault="004268AD" w:rsidP="00766E13">
      <w:pPr>
        <w:jc w:val="center"/>
      </w:pPr>
      <w:r>
        <w:t>о</w:t>
      </w:r>
      <w:r w:rsidR="00766E13">
        <w:t xml:space="preserve">б утверждении мирового соглашения и прекращении производства по делу </w:t>
      </w:r>
    </w:p>
    <w:p w:rsidR="00766E13" w:rsidRPr="002E48DE" w:rsidRDefault="00766E13" w:rsidP="00766E13">
      <w:pPr>
        <w:jc w:val="cente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69102C" w:rsidRPr="00C20726" w:rsidTr="0069102C">
        <w:trPr>
          <w:trHeight w:val="259"/>
        </w:trPr>
        <w:tc>
          <w:tcPr>
            <w:tcW w:w="4952" w:type="dxa"/>
            <w:gridSpan w:val="7"/>
          </w:tcPr>
          <w:p w:rsidR="0069102C" w:rsidRPr="00C20726" w:rsidRDefault="0069102C" w:rsidP="00D95AAB">
            <w:pPr>
              <w:rPr>
                <w:rFonts w:eastAsia="Calibri"/>
                <w:bCs/>
                <w:u w:val="single"/>
              </w:rPr>
            </w:pPr>
            <w:r w:rsidRPr="00C20726">
              <w:rPr>
                <w:rFonts w:eastAsia="Calibri"/>
                <w:u w:val="single"/>
              </w:rPr>
              <w:t>«</w:t>
            </w:r>
            <w:r w:rsidR="00E36CE4">
              <w:rPr>
                <w:rFonts w:eastAsia="Calibri"/>
                <w:u w:val="single"/>
              </w:rPr>
              <w:t>15</w:t>
            </w:r>
            <w:r w:rsidRPr="00C20726">
              <w:rPr>
                <w:rFonts w:eastAsia="Calibri"/>
                <w:u w:val="single"/>
              </w:rPr>
              <w:t>»</w:t>
            </w:r>
            <w:r>
              <w:rPr>
                <w:rFonts w:eastAsia="Calibri"/>
                <w:u w:val="single"/>
                <w:lang w:val="en-US"/>
              </w:rPr>
              <w:t xml:space="preserve"> </w:t>
            </w:r>
            <w:r w:rsidR="004268AD">
              <w:rPr>
                <w:rFonts w:eastAsia="Calibri"/>
                <w:u w:val="single"/>
              </w:rPr>
              <w:t>ию</w:t>
            </w:r>
            <w:r w:rsidR="00E36CE4">
              <w:rPr>
                <w:rFonts w:eastAsia="Calibri"/>
                <w:u w:val="single"/>
              </w:rPr>
              <w:t>л</w:t>
            </w:r>
            <w:r w:rsidR="004268AD">
              <w:rPr>
                <w:rFonts w:eastAsia="Calibri"/>
                <w:u w:val="single"/>
              </w:rPr>
              <w:t xml:space="preserve">я </w:t>
            </w:r>
            <w:r w:rsidR="004268AD">
              <w:rPr>
                <w:rFonts w:eastAsia="Calibri"/>
                <w:bCs/>
                <w:u w:val="single"/>
              </w:rPr>
              <w:t>2020</w:t>
            </w:r>
            <w:r>
              <w:rPr>
                <w:rFonts w:eastAsia="Calibri"/>
                <w:bCs/>
                <w:u w:val="single"/>
              </w:rPr>
              <w:t xml:space="preserve"> </w:t>
            </w:r>
            <w:r w:rsidRPr="00C20726">
              <w:rPr>
                <w:rFonts w:eastAsia="Calibri"/>
                <w:bCs/>
                <w:u w:val="single"/>
              </w:rPr>
              <w:t>г</w:t>
            </w:r>
            <w:r>
              <w:rPr>
                <w:rFonts w:eastAsia="Calibri"/>
                <w:bCs/>
                <w:u w:val="single"/>
              </w:rPr>
              <w:t>ода</w:t>
            </w:r>
          </w:p>
        </w:tc>
        <w:tc>
          <w:tcPr>
            <w:tcW w:w="4971" w:type="dxa"/>
            <w:gridSpan w:val="3"/>
          </w:tcPr>
          <w:p w:rsidR="0069102C" w:rsidRPr="00C20726" w:rsidRDefault="0069102C" w:rsidP="00D95AAB">
            <w:pPr>
              <w:rPr>
                <w:rFonts w:eastAsia="Calibri"/>
                <w:b/>
                <w:bCs/>
                <w:u w:val="single"/>
              </w:rPr>
            </w:pPr>
            <w:r w:rsidRPr="00C20726">
              <w:rPr>
                <w:rFonts w:eastAsia="Calibri"/>
                <w:bCs/>
              </w:rPr>
              <w:t xml:space="preserve">                               </w:t>
            </w:r>
            <w:r w:rsidRPr="00C20726">
              <w:rPr>
                <w:rFonts w:eastAsia="Calibri"/>
                <w:bCs/>
                <w:u w:val="single"/>
              </w:rPr>
              <w:t xml:space="preserve">Дело </w:t>
            </w:r>
            <w:r w:rsidRPr="00C20726">
              <w:rPr>
                <w:rFonts w:eastAsia="Calibri"/>
                <w:u w:val="single"/>
              </w:rPr>
              <w:t xml:space="preserve">№ </w:t>
            </w:r>
            <w:r w:rsidR="004268AD">
              <w:rPr>
                <w:rFonts w:eastAsia="Calibri"/>
                <w:u w:val="single"/>
              </w:rPr>
              <w:t>3</w:t>
            </w:r>
            <w:r w:rsidR="00E36CE4">
              <w:rPr>
                <w:rFonts w:eastAsia="Calibri"/>
                <w:u w:val="single"/>
              </w:rPr>
              <w:t>38</w:t>
            </w:r>
            <w:r w:rsidR="004268AD">
              <w:rPr>
                <w:rFonts w:eastAsia="Calibri"/>
                <w:u w:val="single"/>
              </w:rPr>
              <w:t>/20</w:t>
            </w:r>
            <w:r>
              <w:rPr>
                <w:rFonts w:eastAsia="Calibri"/>
                <w:u w:val="single"/>
              </w:rPr>
              <w:t>-0</w:t>
            </w:r>
            <w:r w:rsidR="004268AD">
              <w:rPr>
                <w:rFonts w:eastAsia="Calibri"/>
                <w:u w:val="single"/>
              </w:rPr>
              <w:t>2</w:t>
            </w:r>
          </w:p>
        </w:tc>
      </w:tr>
      <w:tr w:rsidR="0069102C" w:rsidRPr="002451F2" w:rsidTr="0069102C">
        <w:tc>
          <w:tcPr>
            <w:tcW w:w="1199" w:type="dxa"/>
          </w:tcPr>
          <w:p w:rsidR="0069102C" w:rsidRPr="002451F2" w:rsidRDefault="0069102C" w:rsidP="00D95AAB">
            <w:pPr>
              <w:rPr>
                <w:rFonts w:eastAsia="Calibri"/>
                <w:b/>
                <w:bCs/>
                <w:sz w:val="16"/>
                <w:szCs w:val="16"/>
              </w:rPr>
            </w:pPr>
          </w:p>
        </w:tc>
        <w:tc>
          <w:tcPr>
            <w:tcW w:w="1418" w:type="dxa"/>
            <w:gridSpan w:val="4"/>
          </w:tcPr>
          <w:p w:rsidR="0069102C" w:rsidRPr="002451F2" w:rsidRDefault="0069102C" w:rsidP="00D95AAB">
            <w:pPr>
              <w:rPr>
                <w:rFonts w:eastAsia="Calibri"/>
                <w:b/>
                <w:bCs/>
                <w:sz w:val="16"/>
                <w:szCs w:val="16"/>
              </w:rPr>
            </w:pPr>
          </w:p>
        </w:tc>
        <w:tc>
          <w:tcPr>
            <w:tcW w:w="838" w:type="dxa"/>
          </w:tcPr>
          <w:p w:rsidR="0069102C" w:rsidRPr="002451F2" w:rsidRDefault="0069102C" w:rsidP="00D95AAB">
            <w:pPr>
              <w:rPr>
                <w:rFonts w:eastAsia="Calibri"/>
                <w:b/>
                <w:bCs/>
                <w:sz w:val="16"/>
                <w:szCs w:val="16"/>
              </w:rPr>
            </w:pPr>
          </w:p>
        </w:tc>
        <w:tc>
          <w:tcPr>
            <w:tcW w:w="3577" w:type="dxa"/>
            <w:gridSpan w:val="2"/>
          </w:tcPr>
          <w:p w:rsidR="0069102C" w:rsidRPr="002451F2" w:rsidRDefault="0069102C" w:rsidP="00D95AAB">
            <w:pPr>
              <w:tabs>
                <w:tab w:val="center" w:pos="1805"/>
              </w:tabs>
              <w:jc w:val="center"/>
              <w:rPr>
                <w:rFonts w:eastAsia="Calibri"/>
                <w:bCs/>
                <w:sz w:val="16"/>
                <w:szCs w:val="16"/>
              </w:rPr>
            </w:pPr>
          </w:p>
        </w:tc>
        <w:tc>
          <w:tcPr>
            <w:tcW w:w="2891" w:type="dxa"/>
            <w:gridSpan w:val="2"/>
          </w:tcPr>
          <w:p w:rsidR="0069102C" w:rsidRPr="002451F2" w:rsidRDefault="0069102C" w:rsidP="00D95AAB">
            <w:pPr>
              <w:rPr>
                <w:rFonts w:eastAsia="Calibri"/>
                <w:b/>
                <w:bCs/>
                <w:sz w:val="16"/>
                <w:szCs w:val="16"/>
              </w:rPr>
            </w:pPr>
          </w:p>
        </w:tc>
      </w:tr>
      <w:tr w:rsidR="0069102C" w:rsidRPr="00C20726" w:rsidTr="0069102C">
        <w:tc>
          <w:tcPr>
            <w:tcW w:w="1985" w:type="dxa"/>
            <w:gridSpan w:val="2"/>
          </w:tcPr>
          <w:p w:rsidR="0069102C" w:rsidRPr="00C20726" w:rsidRDefault="0069102C" w:rsidP="00D95AAB">
            <w:pPr>
              <w:rPr>
                <w:rFonts w:eastAsia="Calibri"/>
                <w:b/>
                <w:bCs/>
              </w:rPr>
            </w:pPr>
            <w:r w:rsidRPr="00C20726">
              <w:rPr>
                <w:rFonts w:eastAsia="Calibri"/>
                <w:bCs/>
              </w:rPr>
              <w:t>г. Тирасполь</w:t>
            </w:r>
          </w:p>
        </w:tc>
        <w:tc>
          <w:tcPr>
            <w:tcW w:w="283" w:type="dxa"/>
          </w:tcPr>
          <w:p w:rsidR="0069102C" w:rsidRPr="00C20726" w:rsidRDefault="0069102C" w:rsidP="00D95AAB">
            <w:pPr>
              <w:rPr>
                <w:rFonts w:eastAsia="Calibri"/>
                <w:b/>
                <w:bCs/>
              </w:rPr>
            </w:pPr>
          </w:p>
        </w:tc>
        <w:tc>
          <w:tcPr>
            <w:tcW w:w="284" w:type="dxa"/>
          </w:tcPr>
          <w:p w:rsidR="0069102C" w:rsidRPr="00C20726" w:rsidRDefault="0069102C" w:rsidP="00D95AAB">
            <w:pPr>
              <w:jc w:val="center"/>
              <w:rPr>
                <w:rFonts w:eastAsia="Calibri"/>
                <w:b/>
                <w:bCs/>
              </w:rPr>
            </w:pPr>
          </w:p>
        </w:tc>
        <w:tc>
          <w:tcPr>
            <w:tcW w:w="4587" w:type="dxa"/>
            <w:gridSpan w:val="5"/>
          </w:tcPr>
          <w:p w:rsidR="0069102C" w:rsidRPr="00C20726" w:rsidRDefault="0069102C" w:rsidP="00D95AAB">
            <w:pPr>
              <w:jc w:val="center"/>
              <w:rPr>
                <w:rFonts w:eastAsia="Calibri"/>
                <w:b/>
                <w:bCs/>
              </w:rPr>
            </w:pPr>
          </w:p>
        </w:tc>
        <w:tc>
          <w:tcPr>
            <w:tcW w:w="2784" w:type="dxa"/>
          </w:tcPr>
          <w:p w:rsidR="0069102C" w:rsidRPr="00C20726" w:rsidRDefault="0069102C" w:rsidP="00D95AAB">
            <w:pPr>
              <w:rPr>
                <w:rFonts w:eastAsia="Calibri"/>
                <w:b/>
                <w:bCs/>
              </w:rPr>
            </w:pPr>
          </w:p>
        </w:tc>
      </w:tr>
      <w:tr w:rsidR="0069102C" w:rsidRPr="002451F2" w:rsidTr="0069102C">
        <w:tc>
          <w:tcPr>
            <w:tcW w:w="1199" w:type="dxa"/>
          </w:tcPr>
          <w:p w:rsidR="0069102C" w:rsidRPr="002451F2" w:rsidRDefault="0069102C" w:rsidP="00D95AAB">
            <w:pPr>
              <w:rPr>
                <w:rFonts w:eastAsia="Calibri"/>
                <w:b/>
                <w:bCs/>
                <w:sz w:val="16"/>
                <w:szCs w:val="16"/>
              </w:rPr>
            </w:pPr>
          </w:p>
        </w:tc>
        <w:tc>
          <w:tcPr>
            <w:tcW w:w="1418" w:type="dxa"/>
            <w:gridSpan w:val="4"/>
          </w:tcPr>
          <w:p w:rsidR="0069102C" w:rsidRPr="002451F2" w:rsidRDefault="0069102C" w:rsidP="00D95AAB">
            <w:pPr>
              <w:rPr>
                <w:rFonts w:eastAsia="Calibri"/>
                <w:b/>
                <w:bCs/>
                <w:sz w:val="16"/>
                <w:szCs w:val="16"/>
              </w:rPr>
            </w:pPr>
          </w:p>
        </w:tc>
        <w:tc>
          <w:tcPr>
            <w:tcW w:w="838" w:type="dxa"/>
          </w:tcPr>
          <w:p w:rsidR="0069102C" w:rsidRPr="002451F2" w:rsidRDefault="0069102C" w:rsidP="00D95AAB">
            <w:pPr>
              <w:rPr>
                <w:rFonts w:eastAsia="Calibri"/>
                <w:b/>
                <w:bCs/>
                <w:sz w:val="16"/>
                <w:szCs w:val="16"/>
              </w:rPr>
            </w:pPr>
          </w:p>
        </w:tc>
        <w:tc>
          <w:tcPr>
            <w:tcW w:w="3577" w:type="dxa"/>
            <w:gridSpan w:val="2"/>
          </w:tcPr>
          <w:p w:rsidR="0069102C" w:rsidRPr="002451F2" w:rsidRDefault="0069102C" w:rsidP="00D95AAB">
            <w:pPr>
              <w:rPr>
                <w:rFonts w:eastAsia="Calibri"/>
                <w:b/>
                <w:bCs/>
                <w:sz w:val="16"/>
                <w:szCs w:val="16"/>
              </w:rPr>
            </w:pPr>
          </w:p>
        </w:tc>
        <w:tc>
          <w:tcPr>
            <w:tcW w:w="2891" w:type="dxa"/>
            <w:gridSpan w:val="2"/>
          </w:tcPr>
          <w:p w:rsidR="0069102C" w:rsidRPr="002451F2" w:rsidRDefault="0069102C" w:rsidP="00D95AAB">
            <w:pPr>
              <w:rPr>
                <w:rFonts w:eastAsia="Calibri"/>
                <w:b/>
                <w:bCs/>
                <w:sz w:val="16"/>
                <w:szCs w:val="16"/>
              </w:rPr>
            </w:pPr>
          </w:p>
        </w:tc>
      </w:tr>
    </w:tbl>
    <w:p w:rsidR="00924038" w:rsidRDefault="0069102C" w:rsidP="00D95AAB">
      <w:pPr>
        <w:jc w:val="both"/>
      </w:pPr>
      <w:r w:rsidRPr="00291328">
        <w:t xml:space="preserve">Арбитражный суд Приднестровской Молдавской Республики в составе судьи </w:t>
      </w:r>
      <w:r w:rsidR="004268AD" w:rsidRPr="00291328">
        <w:t>Качуровской Е.В.</w:t>
      </w:r>
      <w:r w:rsidRPr="00291328">
        <w:t xml:space="preserve">, рассмотрев </w:t>
      </w:r>
      <w:r w:rsidR="004646CB" w:rsidRPr="00291328">
        <w:t xml:space="preserve">дело по иску </w:t>
      </w:r>
      <w:r w:rsidR="00924038">
        <w:t xml:space="preserve">индивидуального предпринимателя Армаш Любови Александровны (г.Тирасполь, ул.Чапаева д.145 кв.717-718) к обществу с ограниченной ответственностью «КаБаРеТ» (г.Тирасполь, ул.Луначарского,24) о взыскании долга и процентов за пользование чужими денежными средствами, </w:t>
      </w:r>
      <w:r w:rsidR="00924038" w:rsidRPr="006F1DF0">
        <w:t>при участии</w:t>
      </w:r>
      <w:r w:rsidR="00924038">
        <w:t>:</w:t>
      </w:r>
    </w:p>
    <w:p w:rsidR="00924038" w:rsidRDefault="00924038" w:rsidP="00D95AAB">
      <w:pPr>
        <w:jc w:val="both"/>
      </w:pPr>
      <w:r>
        <w:t>-    истца ИП Армаш Л.А.,</w:t>
      </w:r>
    </w:p>
    <w:p w:rsidR="00924038" w:rsidRDefault="00924038" w:rsidP="00D95AAB">
      <w:pPr>
        <w:jc w:val="both"/>
      </w:pPr>
      <w:r>
        <w:t>-</w:t>
      </w:r>
      <w:r w:rsidRPr="00440CB8">
        <w:t xml:space="preserve"> </w:t>
      </w:r>
      <w:r w:rsidRPr="006F1DF0">
        <w:t>представител</w:t>
      </w:r>
      <w:r>
        <w:t>я</w:t>
      </w:r>
      <w:r w:rsidRPr="006F1DF0">
        <w:t xml:space="preserve"> </w:t>
      </w:r>
      <w:r>
        <w:t>истца - Мураренко А.С. по доверенности от №093515 от 13.04.2020г.;</w:t>
      </w:r>
    </w:p>
    <w:p w:rsidR="00924038" w:rsidRDefault="00924038" w:rsidP="00D95AAB">
      <w:pPr>
        <w:jc w:val="both"/>
        <w:rPr>
          <w:color w:val="000000"/>
        </w:rPr>
      </w:pPr>
      <w:r>
        <w:rPr>
          <w:color w:val="000000"/>
        </w:rPr>
        <w:t xml:space="preserve">- </w:t>
      </w:r>
      <w:r w:rsidRPr="006F1DF0">
        <w:t>представител</w:t>
      </w:r>
      <w:r>
        <w:t>я</w:t>
      </w:r>
      <w:r>
        <w:rPr>
          <w:color w:val="000000"/>
        </w:rPr>
        <w:t xml:space="preserve"> ответчика – Соколова А.Л. по доверенности №03-2019 от 01.10.2019г.,</w:t>
      </w:r>
    </w:p>
    <w:p w:rsidR="00924038" w:rsidRPr="00531BFC" w:rsidRDefault="00924038" w:rsidP="00D95AAB">
      <w:pPr>
        <w:jc w:val="both"/>
        <w:rPr>
          <w:color w:val="000000" w:themeColor="text1"/>
        </w:rPr>
      </w:pPr>
    </w:p>
    <w:p w:rsidR="004268AD" w:rsidRDefault="0098229D" w:rsidP="00D95AAB">
      <w:pPr>
        <w:ind w:firstLine="567"/>
        <w:jc w:val="center"/>
      </w:pPr>
      <w:r w:rsidRPr="0003069E">
        <w:rPr>
          <w:b/>
        </w:rPr>
        <w:t>установил</w:t>
      </w:r>
      <w:r w:rsidRPr="00045342">
        <w:t>:</w:t>
      </w:r>
    </w:p>
    <w:p w:rsidR="00924038" w:rsidRDefault="00924038" w:rsidP="00D95AAB">
      <w:pPr>
        <w:ind w:firstLine="567"/>
        <w:jc w:val="both"/>
      </w:pPr>
      <w:r>
        <w:t xml:space="preserve">ИП Армаш Л.А. </w:t>
      </w:r>
      <w:r>
        <w:rPr>
          <w:color w:val="000000"/>
        </w:rPr>
        <w:t xml:space="preserve">обратилась в Арбитражный суд ПМР с иском к ООО «КаБаРеТ» </w:t>
      </w:r>
      <w:r>
        <w:t>о взыскании долга и процентов за пользование чужими денежными средствами.</w:t>
      </w:r>
    </w:p>
    <w:p w:rsidR="00924038" w:rsidRPr="00DD30D9" w:rsidRDefault="00924038" w:rsidP="00D95AAB">
      <w:pPr>
        <w:ind w:firstLine="567"/>
        <w:jc w:val="both"/>
      </w:pPr>
      <w:r>
        <w:t>Определением от 11 июня 2020 года исковое заявление было оставлено без движения и предложено в срок до 23 июня 2020 года включительно устранить указанные в определении несоответствия. После устранения обстоятельств, послуживших основанием для оставления иска без движения, о</w:t>
      </w:r>
      <w:r w:rsidRPr="00DD30D9">
        <w:t xml:space="preserve">пределением суда от </w:t>
      </w:r>
      <w:r>
        <w:t>19 июня</w:t>
      </w:r>
      <w:r w:rsidRPr="00DD30D9">
        <w:t xml:space="preserve"> 2020 года исковое заявление принято к производству и дело назначено к судебному разбирательству</w:t>
      </w:r>
      <w:r>
        <w:t>. Рассмотрение дела неоднократно откладывалось по основаниям, указанным в мотивированных определениях.</w:t>
      </w:r>
    </w:p>
    <w:p w:rsidR="005D1079" w:rsidRDefault="005D1079" w:rsidP="00D95AAB">
      <w:pPr>
        <w:ind w:firstLine="567"/>
        <w:jc w:val="both"/>
      </w:pPr>
      <w:r w:rsidRPr="00C94A76">
        <w:t xml:space="preserve">В </w:t>
      </w:r>
      <w:r w:rsidR="00D21889" w:rsidRPr="00C94A76">
        <w:t xml:space="preserve">состоявшемся </w:t>
      </w:r>
      <w:r w:rsidR="00924038">
        <w:t xml:space="preserve">15 июля 2020 г. </w:t>
      </w:r>
      <w:r w:rsidRPr="00C94A76">
        <w:t xml:space="preserve">судебном заседании </w:t>
      </w:r>
      <w:r w:rsidR="00890F7E">
        <w:t>представителем ответчика</w:t>
      </w:r>
      <w:r w:rsidRPr="00C94A76">
        <w:t xml:space="preserve"> представлено </w:t>
      </w:r>
      <w:r w:rsidR="00890F7E">
        <w:t xml:space="preserve">подписанное сторонами </w:t>
      </w:r>
      <w:r w:rsidRPr="00C94A76">
        <w:t>мировое соглашение</w:t>
      </w:r>
      <w:r w:rsidR="00890F7E">
        <w:t xml:space="preserve">, которое стороны просят утвердить, производство по делу прекратить. </w:t>
      </w:r>
    </w:p>
    <w:p w:rsidR="004A3FF7" w:rsidRPr="00C94A76" w:rsidRDefault="00924038" w:rsidP="00D95AAB">
      <w:pPr>
        <w:ind w:firstLine="567"/>
        <w:jc w:val="both"/>
      </w:pPr>
      <w:r>
        <w:t xml:space="preserve">Истица и ее представитель поддержали ходатайство об утверждении мирового соглашения. </w:t>
      </w:r>
    </w:p>
    <w:p w:rsidR="00DC4447" w:rsidRDefault="00890F7E" w:rsidP="00D95AAB">
      <w:pPr>
        <w:ind w:firstLine="567"/>
        <w:jc w:val="both"/>
      </w:pPr>
      <w:r>
        <w:t>И</w:t>
      </w:r>
      <w:r w:rsidR="00DC4447" w:rsidRPr="00B41785">
        <w:t xml:space="preserve">зучив </w:t>
      </w:r>
      <w:r>
        <w:t>текс</w:t>
      </w:r>
      <w:r w:rsidR="004A3FF7">
        <w:t>т</w:t>
      </w:r>
      <w:r>
        <w:t xml:space="preserve"> мирового соглашения, </w:t>
      </w:r>
      <w:r w:rsidR="00DC4447" w:rsidRPr="00B41785">
        <w:t xml:space="preserve">материалы дела, суд приходит к выводу о том, что </w:t>
      </w:r>
      <w:r w:rsidR="00DC4447">
        <w:t>п</w:t>
      </w:r>
      <w:r w:rsidR="00E719BC" w:rsidRPr="00DC4447">
        <w:rPr>
          <w:color w:val="000000"/>
        </w:rPr>
        <w:t>редставленное на утверждение суду</w:t>
      </w:r>
      <w:r w:rsidR="00E719BC" w:rsidRPr="00DC4447">
        <w:rPr>
          <w:color w:val="000000" w:themeColor="text1"/>
        </w:rPr>
        <w:t xml:space="preserve"> мировое </w:t>
      </w:r>
      <w:r w:rsidR="006A6182" w:rsidRPr="00DC4447">
        <w:rPr>
          <w:color w:val="000000"/>
        </w:rPr>
        <w:t xml:space="preserve">соглашение </w:t>
      </w:r>
      <w:r w:rsidR="00E719BC" w:rsidRPr="00DC4447">
        <w:rPr>
          <w:color w:val="000000" w:themeColor="text1"/>
        </w:rPr>
        <w:t xml:space="preserve">соответствует требованиям, установленным пунктом 3 ст.110 АПК ПМР, </w:t>
      </w:r>
      <w:r w:rsidR="00DC4447" w:rsidRPr="00DC4447">
        <w:rPr>
          <w:color w:val="000000" w:themeColor="text1"/>
        </w:rPr>
        <w:t xml:space="preserve">ст.110-1 АПК ПМР, </w:t>
      </w:r>
      <w:r w:rsidR="006A6182" w:rsidRPr="00DC4447">
        <w:rPr>
          <w:color w:val="000000"/>
        </w:rPr>
        <w:t xml:space="preserve">не противоречит </w:t>
      </w:r>
      <w:r w:rsidR="00E719BC" w:rsidRPr="00DC4447">
        <w:rPr>
          <w:color w:val="000000" w:themeColor="text1"/>
        </w:rPr>
        <w:t>закону</w:t>
      </w:r>
      <w:r w:rsidR="006A6182" w:rsidRPr="00DC4447">
        <w:rPr>
          <w:color w:val="000000"/>
        </w:rPr>
        <w:t xml:space="preserve"> и не нарушает права</w:t>
      </w:r>
      <w:r w:rsidR="00E719BC" w:rsidRPr="00DC4447">
        <w:rPr>
          <w:color w:val="000000" w:themeColor="text1"/>
        </w:rPr>
        <w:t xml:space="preserve"> и законные интересы других лиц</w:t>
      </w:r>
      <w:r>
        <w:rPr>
          <w:color w:val="000000" w:themeColor="text1"/>
        </w:rPr>
        <w:t>,</w:t>
      </w:r>
      <w:r w:rsidR="006A6182" w:rsidRPr="00DC4447">
        <w:rPr>
          <w:color w:val="000000"/>
        </w:rPr>
        <w:t xml:space="preserve"> изложено ясно и определенно, содерж</w:t>
      </w:r>
      <w:r w:rsidR="00DE43A0">
        <w:rPr>
          <w:color w:val="000000"/>
        </w:rPr>
        <w:t>ит</w:t>
      </w:r>
      <w:r w:rsidR="006A6182" w:rsidRPr="00DC4447">
        <w:rPr>
          <w:color w:val="000000"/>
        </w:rPr>
        <w:t xml:space="preserve"> сведения об условиях, о размере и о сроках исполнения обязательств, распределени</w:t>
      </w:r>
      <w:r w:rsidR="00E719BC" w:rsidRPr="00DC4447">
        <w:rPr>
          <w:color w:val="000000" w:themeColor="text1"/>
        </w:rPr>
        <w:t>и</w:t>
      </w:r>
      <w:r w:rsidR="006A6182" w:rsidRPr="00DC4447">
        <w:rPr>
          <w:color w:val="000000"/>
        </w:rPr>
        <w:t xml:space="preserve"> судебных расходов. </w:t>
      </w:r>
      <w:r w:rsidR="00DC4447" w:rsidRPr="00B41785">
        <w:t>Мировое соглашение совершено в интересах сторон</w:t>
      </w:r>
      <w:r w:rsidR="00DC4447">
        <w:t xml:space="preserve"> </w:t>
      </w:r>
      <w:r w:rsidR="004A3FF7">
        <w:t xml:space="preserve">(ст.26 п.1 АПК ПМР) </w:t>
      </w:r>
      <w:r w:rsidR="00DC4447">
        <w:t xml:space="preserve">и может быть утверждено судом. </w:t>
      </w:r>
    </w:p>
    <w:p w:rsidR="00890F7E" w:rsidRDefault="00DC4447" w:rsidP="00D95AAB">
      <w:pPr>
        <w:ind w:firstLine="567"/>
        <w:jc w:val="both"/>
        <w:rPr>
          <w:color w:val="000000" w:themeColor="text1"/>
        </w:rPr>
      </w:pPr>
      <w:r w:rsidRPr="00B41785">
        <w:t xml:space="preserve">Текст </w:t>
      </w:r>
      <w:r w:rsidR="004A3FF7" w:rsidRPr="00B41785">
        <w:t>подписан</w:t>
      </w:r>
      <w:r w:rsidR="004A3FF7">
        <w:t>ного</w:t>
      </w:r>
      <w:r w:rsidR="004A3FF7" w:rsidRPr="00B41785">
        <w:t xml:space="preserve"> сторонами </w:t>
      </w:r>
      <w:r w:rsidRPr="00B41785">
        <w:t xml:space="preserve">мирового соглашения приобщен к материалам дела. </w:t>
      </w:r>
      <w:r w:rsidR="00890F7E" w:rsidRPr="00DC4447">
        <w:rPr>
          <w:color w:val="000000"/>
        </w:rPr>
        <w:t xml:space="preserve">Полномочия представителей </w:t>
      </w:r>
      <w:r w:rsidR="004A3FF7">
        <w:rPr>
          <w:color w:val="000000"/>
        </w:rPr>
        <w:t>истца и ответчика</w:t>
      </w:r>
      <w:r w:rsidR="00890F7E" w:rsidRPr="00DC4447">
        <w:rPr>
          <w:color w:val="000000"/>
        </w:rPr>
        <w:t xml:space="preserve"> на </w:t>
      </w:r>
      <w:r w:rsidR="00890F7E">
        <w:rPr>
          <w:color w:val="000000" w:themeColor="text1"/>
        </w:rPr>
        <w:t>подписание</w:t>
      </w:r>
      <w:r w:rsidR="00890F7E" w:rsidRPr="00DC4447">
        <w:rPr>
          <w:color w:val="000000"/>
        </w:rPr>
        <w:t xml:space="preserve"> мирового соглашения, </w:t>
      </w:r>
      <w:r w:rsidR="00890F7E">
        <w:rPr>
          <w:color w:val="000000" w:themeColor="text1"/>
        </w:rPr>
        <w:t>судом проверены</w:t>
      </w:r>
      <w:r w:rsidR="00890F7E" w:rsidRPr="00DC4447">
        <w:rPr>
          <w:color w:val="000000"/>
        </w:rPr>
        <w:t xml:space="preserve">. </w:t>
      </w:r>
      <w:r w:rsidR="00890F7E">
        <w:rPr>
          <w:color w:val="000000" w:themeColor="text1"/>
        </w:rPr>
        <w:t xml:space="preserve"> </w:t>
      </w:r>
    </w:p>
    <w:p w:rsidR="004A3FF7" w:rsidRDefault="004A3FF7" w:rsidP="00D95AAB">
      <w:pPr>
        <w:ind w:firstLine="567"/>
        <w:jc w:val="both"/>
      </w:pPr>
      <w:r w:rsidRPr="0046046F">
        <w:t xml:space="preserve">В силу  пункта 8 статьи 74 АПК ПМР заключение мирового соглашения между сторонами и его утверждение </w:t>
      </w:r>
      <w:r>
        <w:t>А</w:t>
      </w:r>
      <w:r w:rsidRPr="0046046F">
        <w:t xml:space="preserve">рбитражным судом является основанием для прекращения </w:t>
      </w:r>
      <w:r w:rsidRPr="007B1447">
        <w:t>производства по делу.</w:t>
      </w:r>
    </w:p>
    <w:p w:rsidR="00D95AAB" w:rsidRPr="007B1447" w:rsidRDefault="00D95AAB" w:rsidP="00D95AAB">
      <w:pPr>
        <w:ind w:firstLine="567"/>
        <w:jc w:val="both"/>
      </w:pPr>
    </w:p>
    <w:p w:rsidR="00DC4447" w:rsidRPr="00B41785" w:rsidRDefault="004A3FF7" w:rsidP="00D95AAB">
      <w:pPr>
        <w:ind w:firstLine="567"/>
        <w:jc w:val="both"/>
      </w:pPr>
      <w:r>
        <w:lastRenderedPageBreak/>
        <w:t>П</w:t>
      </w:r>
      <w:r w:rsidR="00DC4447" w:rsidRPr="00B41785">
        <w:t>оследствия утверждения мирового соглашения и прекращения производства</w:t>
      </w:r>
      <w:r w:rsidR="00DC4447">
        <w:t xml:space="preserve"> по делу, предусмотренные п.3 ст.75 АПК </w:t>
      </w:r>
      <w:r w:rsidR="00DC4447" w:rsidRPr="00B41785">
        <w:t>ПМР</w:t>
      </w:r>
      <w:r w:rsidR="00791957">
        <w:t>, согласно которым</w:t>
      </w:r>
      <w:r w:rsidR="00DC4447">
        <w:t xml:space="preserve"> </w:t>
      </w:r>
      <w:r w:rsidR="00DC4447" w:rsidRPr="00C94A76">
        <w:t>вторичное обращение в суд по спору между теми же лицами, о том же предмете и по тем же основаниям не допускается</w:t>
      </w:r>
      <w:r w:rsidR="00DC4447">
        <w:t>,</w:t>
      </w:r>
      <w:r w:rsidR="00DC4447" w:rsidRPr="00B41785">
        <w:t xml:space="preserve"> </w:t>
      </w:r>
      <w:r>
        <w:t>с</w:t>
      </w:r>
      <w:r w:rsidRPr="00B41785">
        <w:t>торонам разъяснены и понятны</w:t>
      </w:r>
      <w:r>
        <w:t>,</w:t>
      </w:r>
      <w:r w:rsidRPr="00B41785">
        <w:t xml:space="preserve"> </w:t>
      </w:r>
      <w:r w:rsidR="00DC4447" w:rsidRPr="00B41785">
        <w:t>о чем свидетельствуют подписи</w:t>
      </w:r>
      <w:r w:rsidR="00890F7E">
        <w:t xml:space="preserve"> </w:t>
      </w:r>
      <w:r w:rsidR="00924038">
        <w:t xml:space="preserve">истца и </w:t>
      </w:r>
      <w:r w:rsidR="00890F7E">
        <w:t>представителей сторон</w:t>
      </w:r>
      <w:r w:rsidR="00DC4447" w:rsidRPr="00B41785">
        <w:t xml:space="preserve">, имеющиеся </w:t>
      </w:r>
      <w:r w:rsidR="00DC4447">
        <w:t>в мировом соглашении</w:t>
      </w:r>
      <w:r w:rsidR="00DC4447" w:rsidRPr="00B41785">
        <w:t xml:space="preserve">. </w:t>
      </w:r>
    </w:p>
    <w:p w:rsidR="00CA0B04" w:rsidRPr="00CA0B04" w:rsidRDefault="00890F7E" w:rsidP="00D95AAB">
      <w:pPr>
        <w:tabs>
          <w:tab w:val="left" w:pos="6480"/>
        </w:tabs>
        <w:suppressAutoHyphens/>
        <w:autoSpaceDE w:val="0"/>
        <w:autoSpaceDN w:val="0"/>
        <w:adjustRightInd w:val="0"/>
        <w:ind w:firstLine="567"/>
        <w:jc w:val="both"/>
      </w:pPr>
      <w:r w:rsidRPr="007B1447">
        <w:t>В силу п.4 ст.84 АПК ПМР при соглашении лиц, участвующих в деле, о распределении судебных расходов Арбитражный суд принимает решение в соответствии с этим соглашением.</w:t>
      </w:r>
      <w:r w:rsidR="00CA0B04">
        <w:t xml:space="preserve"> </w:t>
      </w:r>
    </w:p>
    <w:p w:rsidR="00CA0B04" w:rsidRPr="0046046F" w:rsidRDefault="00CA0B04" w:rsidP="00D95AAB">
      <w:pPr>
        <w:tabs>
          <w:tab w:val="left" w:pos="6480"/>
        </w:tabs>
        <w:suppressAutoHyphens/>
        <w:autoSpaceDE w:val="0"/>
        <w:autoSpaceDN w:val="0"/>
        <w:adjustRightInd w:val="0"/>
        <w:ind w:firstLine="567"/>
        <w:jc w:val="both"/>
      </w:pPr>
      <w:r w:rsidRPr="00CA0B04">
        <w:rPr>
          <w:rStyle w:val="1"/>
          <w:color w:val="000000"/>
          <w:sz w:val="24"/>
          <w:szCs w:val="24"/>
        </w:rPr>
        <w:t xml:space="preserve">Подпунктом в) пункта 7 статьи 110-2 АПК ПМР, </w:t>
      </w:r>
      <w:r w:rsidRPr="00CA0B04">
        <w:t>п.п. 3-1) п.4 ст.6 Закона ПМР «О государственной пошлине»</w:t>
      </w:r>
      <w:r w:rsidR="004A3FF7">
        <w:t xml:space="preserve"> </w:t>
      </w:r>
      <w:r w:rsidRPr="00CA0B04">
        <w:rPr>
          <w:rStyle w:val="1"/>
          <w:color w:val="000000"/>
          <w:sz w:val="24"/>
          <w:szCs w:val="24"/>
        </w:rPr>
        <w:t xml:space="preserve">предусмотрен возврат истцу половины уплаченной им при подаче искового заявления государственной пошлины. </w:t>
      </w:r>
      <w:r>
        <w:rPr>
          <w:rStyle w:val="1"/>
          <w:color w:val="000000"/>
          <w:sz w:val="24"/>
          <w:szCs w:val="24"/>
        </w:rPr>
        <w:t xml:space="preserve"> </w:t>
      </w:r>
      <w:r>
        <w:t>В п</w:t>
      </w:r>
      <w:r w:rsidRPr="0046046F">
        <w:t>ункт</w:t>
      </w:r>
      <w:r>
        <w:t>е 3</w:t>
      </w:r>
      <w:r w:rsidRPr="0046046F">
        <w:t xml:space="preserve"> мирового соглашения стороны оговорили </w:t>
      </w:r>
      <w:r>
        <w:t xml:space="preserve">условия </w:t>
      </w:r>
      <w:r w:rsidRPr="0046046F">
        <w:t>распределени</w:t>
      </w:r>
      <w:r>
        <w:t>я</w:t>
      </w:r>
      <w:r w:rsidRPr="0046046F">
        <w:t xml:space="preserve"> судебных расходов</w:t>
      </w:r>
      <w:r>
        <w:t xml:space="preserve">, которые </w:t>
      </w:r>
      <w:r w:rsidR="00CB7F54">
        <w:t>соответствуют</w:t>
      </w:r>
      <w:r w:rsidRPr="00CA0B04">
        <w:t xml:space="preserve"> </w:t>
      </w:r>
      <w:r w:rsidR="00CB7F54">
        <w:t>приведенным нормам.</w:t>
      </w:r>
    </w:p>
    <w:p w:rsidR="00FE4DBA" w:rsidRDefault="005D1079" w:rsidP="00D95AAB">
      <w:pPr>
        <w:ind w:firstLine="567"/>
        <w:jc w:val="both"/>
      </w:pPr>
      <w:r w:rsidRPr="00C94A76">
        <w:t xml:space="preserve">Истцом при обращении с настоящим иском уплачена государственная пошлина в размере </w:t>
      </w:r>
      <w:r w:rsidR="00924038">
        <w:t>2824</w:t>
      </w:r>
      <w:r w:rsidRPr="00C94A76">
        <w:t xml:space="preserve"> рублей. На основании указанн</w:t>
      </w:r>
      <w:r w:rsidR="004A3FF7">
        <w:t>ых</w:t>
      </w:r>
      <w:r w:rsidRPr="00C94A76">
        <w:t xml:space="preserve"> выше норм </w:t>
      </w:r>
      <w:r w:rsidR="00791957">
        <w:t>и условий мирового соглашения</w:t>
      </w:r>
      <w:r w:rsidR="00954C03">
        <w:t>,</w:t>
      </w:r>
      <w:r w:rsidR="00791957">
        <w:t xml:space="preserve"> </w:t>
      </w:r>
      <w:r w:rsidRPr="00C94A76">
        <w:t xml:space="preserve">истцу </w:t>
      </w:r>
      <w:r w:rsidR="00CA0B04">
        <w:t>следует</w:t>
      </w:r>
      <w:r w:rsidRPr="00C94A76">
        <w:t xml:space="preserve"> возвратить из республиканского бюджета </w:t>
      </w:r>
      <w:r w:rsidR="00924038">
        <w:t>1412</w:t>
      </w:r>
      <w:r w:rsidR="007B1447">
        <w:t xml:space="preserve"> </w:t>
      </w:r>
      <w:r w:rsidRPr="00C94A76">
        <w:t xml:space="preserve">рублей. </w:t>
      </w:r>
      <w:r w:rsidR="00CA0B04">
        <w:t xml:space="preserve">Остальная часть уплаченной истцом  госпошлины в размере </w:t>
      </w:r>
      <w:r w:rsidR="00924038">
        <w:t>1412</w:t>
      </w:r>
      <w:r w:rsidR="00CA0B04">
        <w:t xml:space="preserve"> </w:t>
      </w:r>
      <w:r w:rsidR="00CA0B04" w:rsidRPr="00C94A76">
        <w:t>рублей</w:t>
      </w:r>
      <w:r w:rsidR="00CA0B04">
        <w:t xml:space="preserve">, подлежит возврату ответчиком. </w:t>
      </w:r>
    </w:p>
    <w:p w:rsidR="005D1079" w:rsidRPr="00CA0B04" w:rsidRDefault="00356CBD" w:rsidP="00D95AAB">
      <w:pPr>
        <w:ind w:firstLine="567"/>
        <w:jc w:val="both"/>
        <w:rPr>
          <w:color w:val="000000" w:themeColor="text1"/>
        </w:rPr>
      </w:pPr>
      <w:r w:rsidRPr="00C94A76">
        <w:t>На основании изложенного и руководствуясь п.8) ст.74</w:t>
      </w:r>
      <w:r w:rsidRPr="00CA0B04">
        <w:rPr>
          <w:color w:val="000000" w:themeColor="text1"/>
        </w:rPr>
        <w:t xml:space="preserve">, 75, </w:t>
      </w:r>
      <w:r>
        <w:rPr>
          <w:color w:val="000000" w:themeColor="text1"/>
        </w:rPr>
        <w:t xml:space="preserve">82, </w:t>
      </w:r>
      <w:r w:rsidRPr="00CA0B04">
        <w:rPr>
          <w:color w:val="000000" w:themeColor="text1"/>
        </w:rPr>
        <w:t xml:space="preserve">п.4 ст.84, ст.ст.110- 110-2, 128 АПК ПМР, </w:t>
      </w:r>
      <w:r w:rsidR="00E01D00" w:rsidRPr="00CA0B04">
        <w:rPr>
          <w:color w:val="000000" w:themeColor="text1"/>
        </w:rPr>
        <w:t>А</w:t>
      </w:r>
      <w:r w:rsidR="005D1079" w:rsidRPr="00CA0B04">
        <w:rPr>
          <w:color w:val="000000" w:themeColor="text1"/>
        </w:rPr>
        <w:t>рбитражный суд</w:t>
      </w:r>
      <w:r w:rsidR="004A3FF7" w:rsidRPr="004A3FF7">
        <w:t xml:space="preserve"> </w:t>
      </w:r>
      <w:r w:rsidR="004A3FF7" w:rsidRPr="00C94A76">
        <w:t>Приднестровской Молдавской Республики</w:t>
      </w:r>
      <w:r w:rsidR="004A3FF7">
        <w:t>,</w:t>
      </w:r>
    </w:p>
    <w:p w:rsidR="005D1079" w:rsidRPr="00C94A76" w:rsidRDefault="005D1079" w:rsidP="00D95AAB">
      <w:pPr>
        <w:tabs>
          <w:tab w:val="center" w:pos="4677"/>
          <w:tab w:val="left" w:pos="6957"/>
        </w:tabs>
        <w:ind w:firstLine="567"/>
        <w:jc w:val="center"/>
      </w:pPr>
      <w:r w:rsidRPr="00C94A76">
        <w:t>определил:</w:t>
      </w:r>
    </w:p>
    <w:p w:rsidR="00E719BC" w:rsidRPr="00C94A76" w:rsidRDefault="005D1079" w:rsidP="00D95AAB">
      <w:pPr>
        <w:ind w:firstLine="567"/>
        <w:jc w:val="both"/>
      </w:pPr>
      <w:r w:rsidRPr="00C94A76">
        <w:t xml:space="preserve">Утвердить </w:t>
      </w:r>
      <w:r w:rsidR="004A3FF7" w:rsidRPr="00C94A76">
        <w:t xml:space="preserve">заключенное между </w:t>
      </w:r>
      <w:r w:rsidR="004A3FF7">
        <w:t xml:space="preserve">сторонами </w:t>
      </w:r>
      <w:r w:rsidR="004A3FF7" w:rsidRPr="00C94A76">
        <w:t xml:space="preserve"> </w:t>
      </w:r>
      <w:r w:rsidR="00CB47A8">
        <w:t xml:space="preserve">мировое соглашение </w:t>
      </w:r>
      <w:r w:rsidR="007667A1" w:rsidRPr="00C94A76">
        <w:t>по делу № 3</w:t>
      </w:r>
      <w:r w:rsidR="00E36CE4">
        <w:t>38</w:t>
      </w:r>
      <w:r w:rsidR="007667A1" w:rsidRPr="00C94A76">
        <w:t xml:space="preserve">/20-02 </w:t>
      </w:r>
      <w:r w:rsidR="00CB47A8" w:rsidRPr="00291328">
        <w:t xml:space="preserve">по иску </w:t>
      </w:r>
      <w:r w:rsidR="00E36CE4">
        <w:t>ИП Армаш Любови Александровны</w:t>
      </w:r>
      <w:r w:rsidR="00CB47A8" w:rsidRPr="00291328">
        <w:t xml:space="preserve"> к </w:t>
      </w:r>
      <w:r w:rsidR="00CB47A8">
        <w:t xml:space="preserve">ООО </w:t>
      </w:r>
      <w:r w:rsidR="00CB47A8" w:rsidRPr="00291328">
        <w:t>«КаБаРеТ</w:t>
      </w:r>
      <w:r w:rsidR="00CB47A8">
        <w:t xml:space="preserve">» </w:t>
      </w:r>
      <w:r w:rsidR="00CB47A8" w:rsidRPr="00291328">
        <w:t>о взыскании долга и процентов за пользование чужими денежными средствами</w:t>
      </w:r>
      <w:r w:rsidR="00CB47A8" w:rsidRPr="00291328">
        <w:rPr>
          <w:color w:val="000000" w:themeColor="text1"/>
        </w:rPr>
        <w:t>,</w:t>
      </w:r>
      <w:r w:rsidR="00CB47A8">
        <w:rPr>
          <w:color w:val="000000" w:themeColor="text1"/>
        </w:rPr>
        <w:t xml:space="preserve"> </w:t>
      </w:r>
      <w:r w:rsidR="007667A1" w:rsidRPr="00C94A76">
        <w:t xml:space="preserve">на следующих условиях: </w:t>
      </w:r>
    </w:p>
    <w:p w:rsidR="00E36CE4" w:rsidRPr="00617ECD" w:rsidRDefault="007667A1" w:rsidP="00D95AAB">
      <w:pPr>
        <w:ind w:firstLine="567"/>
        <w:jc w:val="both"/>
      </w:pPr>
      <w:r w:rsidRPr="00C94A76">
        <w:t>«</w:t>
      </w:r>
      <w:r w:rsidR="00E719BC" w:rsidRPr="00C94A76">
        <w:t>1.</w:t>
      </w:r>
      <w:r w:rsidR="00E36CE4" w:rsidRPr="00617ECD">
        <w:t xml:space="preserve"> Истец отказывается от исковых требований в части взыскания </w:t>
      </w:r>
      <w:r w:rsidR="00E36CE4" w:rsidRPr="00617ECD">
        <w:rPr>
          <w:lang w:bidi="ru-RU"/>
        </w:rPr>
        <w:t xml:space="preserve">процентов за пользование чужими денежными средствами в размере 3 566,00 </w:t>
      </w:r>
      <w:r w:rsidR="00155BBD">
        <w:rPr>
          <w:lang w:bidi="ru-RU"/>
        </w:rPr>
        <w:t>рублей</w:t>
      </w:r>
      <w:r w:rsidR="00E36CE4" w:rsidRPr="00617ECD">
        <w:rPr>
          <w:lang w:bidi="ru-RU"/>
        </w:rPr>
        <w:t xml:space="preserve"> ПМР.</w:t>
      </w:r>
    </w:p>
    <w:p w:rsidR="00E36CE4" w:rsidRPr="00924038" w:rsidRDefault="00E36CE4" w:rsidP="00D95AAB">
      <w:pPr>
        <w:ind w:firstLine="567"/>
        <w:jc w:val="both"/>
      </w:pPr>
      <w:r w:rsidRPr="00617ECD">
        <w:t xml:space="preserve">2. Ответчик признает задолженность перед Истцом в размере </w:t>
      </w:r>
      <w:r w:rsidRPr="00924038">
        <w:t>70 560,00</w:t>
      </w:r>
      <w:r w:rsidRPr="00617ECD">
        <w:t xml:space="preserve"> (семьдесят тысяч пятьсот шестьдесят </w:t>
      </w:r>
      <w:r w:rsidR="00155BBD">
        <w:t>рублей</w:t>
      </w:r>
      <w:r w:rsidRPr="00617ECD">
        <w:t xml:space="preserve"> 00 коп.) руб</w:t>
      </w:r>
      <w:r w:rsidR="00155BBD">
        <w:t>лей</w:t>
      </w:r>
      <w:r w:rsidRPr="00617ECD">
        <w:t xml:space="preserve"> ПМР, которая должна быть выплачена Ответчиком Истцу в </w:t>
      </w:r>
      <w:r w:rsidRPr="00924038">
        <w:t>полном объеме в срок, не позднее 15 сентября 2020 года.</w:t>
      </w:r>
    </w:p>
    <w:p w:rsidR="00E36CE4" w:rsidRPr="00924038" w:rsidRDefault="00E36CE4" w:rsidP="00D95AAB">
      <w:pPr>
        <w:ind w:firstLine="567"/>
        <w:jc w:val="both"/>
      </w:pPr>
      <w:r w:rsidRPr="00924038">
        <w:t>3. Судебные расходы:</w:t>
      </w:r>
    </w:p>
    <w:p w:rsidR="00E36CE4" w:rsidRPr="00924038" w:rsidRDefault="00E36CE4" w:rsidP="00D95AAB">
      <w:pPr>
        <w:ind w:firstLine="567"/>
        <w:jc w:val="both"/>
      </w:pPr>
      <w:r w:rsidRPr="00924038">
        <w:t>а) Истцом при подаче искового заявления была уплачена государственная пошлина в размере 2 824,00 руб</w:t>
      </w:r>
      <w:r w:rsidR="00155BBD" w:rsidRPr="00924038">
        <w:t>лей</w:t>
      </w:r>
      <w:r w:rsidRPr="00924038">
        <w:t xml:space="preserve"> ПМР. На основании п.п. в) п. 7 ст. 110-2 АПК ПМР 50 процентов суммы уплаченной им государственной пошлины в размере 1 412,00 руб</w:t>
      </w:r>
      <w:r w:rsidR="00155BBD" w:rsidRPr="00924038">
        <w:t>лей</w:t>
      </w:r>
      <w:r w:rsidRPr="00924038">
        <w:t xml:space="preserve"> ПМР, возмещается Истцу посредством возврата из республиканского бюджета;</w:t>
      </w:r>
    </w:p>
    <w:p w:rsidR="00E36CE4" w:rsidRPr="00924038" w:rsidRDefault="00E36CE4" w:rsidP="00D95AAB">
      <w:pPr>
        <w:ind w:firstLine="567"/>
        <w:jc w:val="both"/>
      </w:pPr>
      <w:r w:rsidRPr="00924038">
        <w:t>б) Ответчик обязан возместить Истцу 50 процентов уплаченной им государственной пошлины в размере 1 412,00 руб</w:t>
      </w:r>
      <w:r w:rsidR="00155BBD" w:rsidRPr="00924038">
        <w:t>лей</w:t>
      </w:r>
      <w:r w:rsidRPr="00924038">
        <w:t xml:space="preserve"> ПМР, в срок, не позднее 15 сентября 2020 года;</w:t>
      </w:r>
    </w:p>
    <w:p w:rsidR="00E36CE4" w:rsidRPr="00924038" w:rsidRDefault="00E36CE4" w:rsidP="00D95AAB">
      <w:pPr>
        <w:ind w:firstLine="567"/>
        <w:jc w:val="both"/>
      </w:pPr>
      <w:r w:rsidRPr="00924038">
        <w:t xml:space="preserve">в) Истец уменьшает сумму взыскания </w:t>
      </w:r>
      <w:r w:rsidRPr="00924038">
        <w:rPr>
          <w:lang w:bidi="ru-RU"/>
        </w:rPr>
        <w:t>судебных расходов по оплате юридических услуг в размере 3 000,00 руб</w:t>
      </w:r>
      <w:r w:rsidR="00155BBD" w:rsidRPr="00924038">
        <w:rPr>
          <w:lang w:bidi="ru-RU"/>
        </w:rPr>
        <w:t>лей</w:t>
      </w:r>
      <w:r w:rsidRPr="00924038">
        <w:rPr>
          <w:lang w:bidi="ru-RU"/>
        </w:rPr>
        <w:t xml:space="preserve"> ПМР до 1 500,00 руб</w:t>
      </w:r>
      <w:r w:rsidR="00155BBD" w:rsidRPr="00924038">
        <w:rPr>
          <w:lang w:bidi="ru-RU"/>
        </w:rPr>
        <w:t>лей</w:t>
      </w:r>
      <w:r w:rsidRPr="00924038">
        <w:rPr>
          <w:lang w:bidi="ru-RU"/>
        </w:rPr>
        <w:t xml:space="preserve"> ПМР</w:t>
      </w:r>
      <w:r w:rsidRPr="00924038">
        <w:t>;</w:t>
      </w:r>
    </w:p>
    <w:p w:rsidR="00E36CE4" w:rsidRPr="00924038" w:rsidRDefault="00E36CE4" w:rsidP="00D95AAB">
      <w:pPr>
        <w:ind w:firstLine="567"/>
        <w:jc w:val="both"/>
      </w:pPr>
      <w:bookmarkStart w:id="0" w:name="_GoBack"/>
      <w:bookmarkEnd w:id="0"/>
      <w:r w:rsidRPr="00924038">
        <w:t xml:space="preserve">г) Ответчик обязан возместить Истцу </w:t>
      </w:r>
      <w:r w:rsidRPr="00924038">
        <w:rPr>
          <w:lang w:bidi="ru-RU"/>
        </w:rPr>
        <w:t>судебные расходы по оплате юридических услуг</w:t>
      </w:r>
      <w:r w:rsidRPr="00924038">
        <w:t xml:space="preserve"> в размере </w:t>
      </w:r>
      <w:r w:rsidRPr="00924038">
        <w:rPr>
          <w:lang w:bidi="ru-RU"/>
        </w:rPr>
        <w:t xml:space="preserve">1 500,00 </w:t>
      </w:r>
      <w:r w:rsidR="00155BBD" w:rsidRPr="00924038">
        <w:rPr>
          <w:lang w:bidi="ru-RU"/>
        </w:rPr>
        <w:t>рублей</w:t>
      </w:r>
      <w:r w:rsidRPr="00924038">
        <w:rPr>
          <w:lang w:bidi="ru-RU"/>
        </w:rPr>
        <w:t xml:space="preserve"> ПМР</w:t>
      </w:r>
      <w:r w:rsidRPr="00924038">
        <w:t xml:space="preserve"> в срок, не позднее 15 сентября 2020 года.</w:t>
      </w:r>
    </w:p>
    <w:p w:rsidR="00E36CE4" w:rsidRPr="00617ECD" w:rsidRDefault="00E36CE4" w:rsidP="00D95AAB">
      <w:pPr>
        <w:ind w:firstLine="567"/>
        <w:jc w:val="both"/>
      </w:pPr>
      <w:r w:rsidRPr="00617ECD">
        <w:t>4. Ответчик перечисляет денежные средства, указанные в пункте 2 и подпунктах б) и г) пункта 3 настоящего соглашения, на расчетный счет Истца № 2214160000012942, открытый в ЗАО «Агропромбанк», г. Тирасполь, КУБ 16, к/с 20210000087.</w:t>
      </w:r>
    </w:p>
    <w:p w:rsidR="00E36CE4" w:rsidRPr="00617ECD" w:rsidRDefault="00E36CE4" w:rsidP="00D95AAB">
      <w:pPr>
        <w:ind w:firstLine="567"/>
        <w:jc w:val="both"/>
      </w:pPr>
      <w:r w:rsidRPr="00617ECD">
        <w:t xml:space="preserve">5. Ответчик подтверждает, что ему известно о том, что в силу </w:t>
      </w:r>
      <w:hyperlink r:id="rId8" w:history="1">
        <w:r w:rsidRPr="00D95AAB">
          <w:rPr>
            <w:rStyle w:val="aa"/>
            <w:color w:val="000000"/>
            <w:u w:val="none"/>
          </w:rPr>
          <w:t>ст. 1</w:t>
        </w:r>
      </w:hyperlink>
      <w:r w:rsidRPr="00D95AAB">
        <w:rPr>
          <w:rStyle w:val="aa"/>
          <w:color w:val="000000"/>
          <w:u w:val="none"/>
        </w:rPr>
        <w:t>10-3</w:t>
      </w:r>
      <w:r w:rsidRPr="00D95AAB">
        <w:t xml:space="preserve"> </w:t>
      </w:r>
      <w:r w:rsidRPr="00617ECD">
        <w:t>АПК ПМР мировое соглашение исполняется лицами, его заключившими, добровольно в порядке и в сроки, которые предусмотрены этим соглашением.</w:t>
      </w:r>
    </w:p>
    <w:p w:rsidR="00E36CE4" w:rsidRPr="00617ECD" w:rsidRDefault="00E36CE4" w:rsidP="00D95AAB">
      <w:pPr>
        <w:ind w:firstLine="567"/>
        <w:jc w:val="both"/>
      </w:pPr>
      <w:r w:rsidRPr="00617ECD">
        <w:t>Мировое соглашение, не исполненное добровольно, подлежит принудительному исполнению по правилам раздела 4 АПК ПМР на основании исполнительного листа, выдаваемого арбитражным судом по ходатайству лица, заключившего мировое соглашение.</w:t>
      </w:r>
    </w:p>
    <w:p w:rsidR="00E36CE4" w:rsidRPr="00617ECD" w:rsidRDefault="00E36CE4" w:rsidP="00D95AAB">
      <w:pPr>
        <w:ind w:firstLine="567"/>
        <w:jc w:val="both"/>
      </w:pPr>
      <w:r w:rsidRPr="00617ECD">
        <w:t>6. Мировое соглашение не нарушает права и законные интересы других лиц и не противоречит закону.</w:t>
      </w:r>
    </w:p>
    <w:p w:rsidR="00E36CE4" w:rsidRPr="00617ECD" w:rsidRDefault="00E36CE4" w:rsidP="00D95AAB">
      <w:pPr>
        <w:ind w:firstLine="567"/>
        <w:jc w:val="both"/>
      </w:pPr>
      <w:r w:rsidRPr="00617ECD">
        <w:t>7. Настоящее мировое соглашение составлено в трех экземплярах, имеющих равную юридическую силу: по одному экземпляру для Сторон соглашения, один экземпляр представляется в материалы дела.</w:t>
      </w:r>
    </w:p>
    <w:p w:rsidR="00E719BC" w:rsidRPr="00617ECD" w:rsidRDefault="00E36CE4" w:rsidP="00D95AAB">
      <w:pPr>
        <w:ind w:firstLine="567"/>
        <w:jc w:val="both"/>
      </w:pPr>
      <w:r w:rsidRPr="00617ECD">
        <w:lastRenderedPageBreak/>
        <w:t>8. Мировое соглашение вступает в силу после его утверждения Арбитражным судом ПМР и действует до полного исполнения Сторонами своих обязательств</w:t>
      </w:r>
      <w:r w:rsidR="007667A1" w:rsidRPr="00617ECD">
        <w:t>»</w:t>
      </w:r>
      <w:r w:rsidR="00DC4447" w:rsidRPr="00617ECD">
        <w:t>.</w:t>
      </w:r>
    </w:p>
    <w:p w:rsidR="004A3FF7" w:rsidRPr="00C94A76" w:rsidRDefault="004A3FF7" w:rsidP="00D95AAB">
      <w:pPr>
        <w:ind w:firstLine="567"/>
        <w:jc w:val="both"/>
      </w:pPr>
      <w:r w:rsidRPr="00CA0B04">
        <w:rPr>
          <w:color w:val="000000" w:themeColor="text1"/>
        </w:rPr>
        <w:t>Производство по делу № 3</w:t>
      </w:r>
      <w:r w:rsidR="00E36CE4">
        <w:rPr>
          <w:color w:val="000000" w:themeColor="text1"/>
        </w:rPr>
        <w:t>38</w:t>
      </w:r>
      <w:r w:rsidRPr="00CA0B04">
        <w:rPr>
          <w:color w:val="000000" w:themeColor="text1"/>
        </w:rPr>
        <w:t>/</w:t>
      </w:r>
      <w:r w:rsidRPr="00C94A76">
        <w:t>20-02 прекратить.</w:t>
      </w:r>
    </w:p>
    <w:p w:rsidR="004A3FF7" w:rsidRPr="00C94A76" w:rsidRDefault="004A3FF7" w:rsidP="00D95AAB">
      <w:pPr>
        <w:ind w:firstLine="567"/>
        <w:jc w:val="both"/>
      </w:pPr>
      <w:r w:rsidRPr="00C94A76">
        <w:t xml:space="preserve">Разъяснить сторонам, что в силу п.3 ст.75 АПК ПМР, вторичное обращение в суд по спору между теми же лицами, о том же предмете и по тем же основаниям не допускается.  </w:t>
      </w:r>
    </w:p>
    <w:p w:rsidR="00FE4DBA" w:rsidRPr="00CA0B04" w:rsidRDefault="007667A1" w:rsidP="00D95AAB">
      <w:pPr>
        <w:ind w:firstLine="567"/>
        <w:jc w:val="both"/>
        <w:rPr>
          <w:color w:val="000000" w:themeColor="text1"/>
        </w:rPr>
      </w:pPr>
      <w:r w:rsidRPr="00C94A76">
        <w:t xml:space="preserve">Выдать </w:t>
      </w:r>
      <w:r w:rsidR="00E36CE4">
        <w:rPr>
          <w:color w:val="000000" w:themeColor="text1"/>
        </w:rPr>
        <w:t>индивидуальному предпринимателю Армаш Любови Александровне</w:t>
      </w:r>
      <w:r w:rsidR="00FE4DBA" w:rsidRPr="00CA0B04">
        <w:rPr>
          <w:color w:val="000000" w:themeColor="text1"/>
        </w:rPr>
        <w:t xml:space="preserve"> справку </w:t>
      </w:r>
      <w:r w:rsidR="00E5025C">
        <w:rPr>
          <w:color w:val="000000" w:themeColor="text1"/>
        </w:rPr>
        <w:t>о</w:t>
      </w:r>
      <w:r w:rsidR="00FE4DBA" w:rsidRPr="00CA0B04">
        <w:rPr>
          <w:color w:val="000000" w:themeColor="text1"/>
        </w:rPr>
        <w:t xml:space="preserve"> возврат</w:t>
      </w:r>
      <w:r w:rsidR="00E5025C">
        <w:rPr>
          <w:color w:val="000000" w:themeColor="text1"/>
        </w:rPr>
        <w:t>е</w:t>
      </w:r>
      <w:r w:rsidR="00E5025C" w:rsidRPr="00E5025C">
        <w:t xml:space="preserve"> </w:t>
      </w:r>
      <w:r w:rsidR="00E5025C">
        <w:t>из средств республиканского бюджета</w:t>
      </w:r>
      <w:r w:rsidR="00FE4DBA" w:rsidRPr="00CA0B04">
        <w:rPr>
          <w:color w:val="000000" w:themeColor="text1"/>
        </w:rPr>
        <w:t xml:space="preserve"> 50% уплаченной</w:t>
      </w:r>
      <w:r w:rsidR="00E5025C">
        <w:rPr>
          <w:color w:val="000000" w:themeColor="text1"/>
        </w:rPr>
        <w:t xml:space="preserve"> истцом </w:t>
      </w:r>
      <w:r w:rsidR="00E36CE4">
        <w:rPr>
          <w:color w:val="000000" w:themeColor="text1"/>
        </w:rPr>
        <w:t>04 июня</w:t>
      </w:r>
      <w:r w:rsidR="00E5025C">
        <w:rPr>
          <w:color w:val="000000" w:themeColor="text1"/>
        </w:rPr>
        <w:t xml:space="preserve"> 2020 г.</w:t>
      </w:r>
      <w:r w:rsidR="00FE4DBA" w:rsidRPr="00CA0B04">
        <w:rPr>
          <w:color w:val="000000" w:themeColor="text1"/>
        </w:rPr>
        <w:t xml:space="preserve"> государственной пошлины в размере</w:t>
      </w:r>
      <w:r w:rsidRPr="00CA0B04">
        <w:rPr>
          <w:color w:val="000000" w:themeColor="text1"/>
        </w:rPr>
        <w:t xml:space="preserve"> </w:t>
      </w:r>
      <w:r w:rsidR="00E36CE4">
        <w:rPr>
          <w:color w:val="000000" w:themeColor="text1"/>
        </w:rPr>
        <w:t>1</w:t>
      </w:r>
      <w:r w:rsidR="00617ECD">
        <w:rPr>
          <w:color w:val="000000" w:themeColor="text1"/>
        </w:rPr>
        <w:t xml:space="preserve"> </w:t>
      </w:r>
      <w:r w:rsidR="00E36CE4">
        <w:rPr>
          <w:color w:val="000000" w:themeColor="text1"/>
        </w:rPr>
        <w:t xml:space="preserve">412 </w:t>
      </w:r>
      <w:r w:rsidR="00FE4DBA" w:rsidRPr="00CA0B04">
        <w:rPr>
          <w:color w:val="000000" w:themeColor="text1"/>
        </w:rPr>
        <w:t>рублей.</w:t>
      </w:r>
    </w:p>
    <w:p w:rsidR="00EE4FCE" w:rsidRPr="00C94A76" w:rsidRDefault="00EE4FCE" w:rsidP="00D95AAB">
      <w:pPr>
        <w:ind w:firstLine="567"/>
        <w:jc w:val="both"/>
      </w:pPr>
      <w:r w:rsidRPr="00C94A76">
        <w:t>Разъяснить, что в силу п.2 ст.110-3 АПК ПМР мировое соглашение, не исполненное добровольно, подлежит принудительному исполнению по правилам раздела 4 АПК ПМР на основании исполнительного листа, выдаваемого Арбитражным судом по ходатайству лица, заключившего мировое соглашение.</w:t>
      </w:r>
    </w:p>
    <w:p w:rsidR="00FE4DBA" w:rsidRDefault="00FE4DBA" w:rsidP="00D95AAB">
      <w:pPr>
        <w:ind w:firstLine="567"/>
        <w:jc w:val="both"/>
      </w:pPr>
      <w:r w:rsidRPr="00C94A76">
        <w:t xml:space="preserve">Определение </w:t>
      </w:r>
      <w:r w:rsidR="00EE4FCE" w:rsidRPr="00C94A76">
        <w:t xml:space="preserve">об утверждении мирового соглашения подлежит немедленному исполнению и </w:t>
      </w:r>
      <w:r w:rsidRPr="00C94A76">
        <w:t>может быть обжаловано в течение 15 дней со дня его вынесения.</w:t>
      </w:r>
    </w:p>
    <w:p w:rsidR="00356CBD" w:rsidRDefault="00356CBD" w:rsidP="00D95AAB">
      <w:pPr>
        <w:ind w:firstLine="567"/>
        <w:jc w:val="both"/>
      </w:pPr>
    </w:p>
    <w:p w:rsidR="00356CBD" w:rsidRDefault="00356CBD" w:rsidP="00D95AAB">
      <w:pPr>
        <w:ind w:firstLine="567"/>
        <w:jc w:val="both"/>
      </w:pPr>
    </w:p>
    <w:p w:rsidR="00356CBD" w:rsidRPr="00C94A76" w:rsidRDefault="00356CBD" w:rsidP="00D95AAB">
      <w:pPr>
        <w:ind w:firstLine="567"/>
        <w:jc w:val="both"/>
      </w:pPr>
    </w:p>
    <w:p w:rsidR="00FE4DBA" w:rsidRPr="00C94A76" w:rsidRDefault="00FE4DBA" w:rsidP="00D95AAB">
      <w:pPr>
        <w:keepNext/>
        <w:ind w:firstLine="567"/>
        <w:jc w:val="both"/>
        <w:outlineLvl w:val="3"/>
        <w:rPr>
          <w:b/>
          <w:bCs/>
        </w:rPr>
      </w:pPr>
      <w:r w:rsidRPr="00C94A76">
        <w:rPr>
          <w:b/>
          <w:bCs/>
        </w:rPr>
        <w:t xml:space="preserve">Судья Арбитражного суда </w:t>
      </w:r>
    </w:p>
    <w:p w:rsidR="00FE4DBA" w:rsidRDefault="00FE4DBA" w:rsidP="00D95AAB">
      <w:pPr>
        <w:keepNext/>
        <w:ind w:firstLine="567"/>
        <w:jc w:val="both"/>
        <w:outlineLvl w:val="3"/>
        <w:rPr>
          <w:b/>
          <w:bCs/>
        </w:rPr>
      </w:pPr>
      <w:r w:rsidRPr="00C94A76">
        <w:rPr>
          <w:b/>
          <w:bCs/>
        </w:rPr>
        <w:t>Приднестровской Молдавской Республики</w:t>
      </w:r>
      <w:r w:rsidRPr="00C94A76">
        <w:rPr>
          <w:b/>
          <w:bCs/>
        </w:rPr>
        <w:tab/>
      </w:r>
      <w:r w:rsidRPr="00C94A76">
        <w:rPr>
          <w:b/>
          <w:bCs/>
        </w:rPr>
        <w:tab/>
        <w:t xml:space="preserve">          </w:t>
      </w:r>
      <w:r w:rsidR="004268AD" w:rsidRPr="00C94A76">
        <w:rPr>
          <w:b/>
          <w:bCs/>
        </w:rPr>
        <w:t>Е.В.Качуровская</w:t>
      </w:r>
    </w:p>
    <w:p w:rsidR="001208DD" w:rsidRPr="00E01D00" w:rsidRDefault="001208DD" w:rsidP="00FE4DBA">
      <w:pPr>
        <w:ind w:firstLine="720"/>
        <w:jc w:val="both"/>
        <w:rPr>
          <w:b/>
        </w:rPr>
      </w:pPr>
    </w:p>
    <w:sectPr w:rsidR="001208DD" w:rsidRPr="00E01D00" w:rsidSect="00356CBD">
      <w:footerReference w:type="first" r:id="rId9"/>
      <w:pgSz w:w="11906" w:h="16838"/>
      <w:pgMar w:top="851" w:right="567" w:bottom="993" w:left="1701" w:header="709"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797A" w:rsidRDefault="000F797A">
      <w:r>
        <w:separator/>
      </w:r>
    </w:p>
  </w:endnote>
  <w:endnote w:type="continuationSeparator" w:id="1">
    <w:p w:rsidR="000F797A" w:rsidRDefault="000F797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00"/>
    <w:family w:val="roman"/>
    <w:notTrueType/>
    <w:pitch w:val="default"/>
    <w:sig w:usb0="00000000" w:usb1="00000000" w:usb2="00000000" w:usb3="00000000" w:csb0="00000000" w:csb1="00000000"/>
  </w:font>
  <w:font w:name="Tunga">
    <w:panose1 w:val="020B0502040204020203"/>
    <w:charset w:val="01"/>
    <w:family w:val="roman"/>
    <w:notTrueType/>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1079" w:rsidRPr="003D07FF" w:rsidRDefault="005D1079" w:rsidP="0069102C">
    <w:pPr>
      <w:pStyle w:val="a3"/>
      <w:rPr>
        <w:sz w:val="16"/>
        <w:szCs w:val="16"/>
      </w:rPr>
    </w:pPr>
    <w:r>
      <w:rPr>
        <w:sz w:val="16"/>
        <w:szCs w:val="16"/>
      </w:rPr>
      <w:t>Форма  № Ф-</w:t>
    </w:r>
    <w:r w:rsidRPr="003D07FF">
      <w:rPr>
        <w:sz w:val="16"/>
        <w:szCs w:val="16"/>
      </w:rPr>
      <w:t>1</w:t>
    </w:r>
  </w:p>
  <w:p w:rsidR="005D1079" w:rsidRDefault="005D1079" w:rsidP="0069102C">
    <w:pPr>
      <w:pStyle w:val="a3"/>
      <w:rPr>
        <w:sz w:val="16"/>
        <w:szCs w:val="16"/>
        <w:lang w:val="en-US"/>
      </w:rPr>
    </w:pPr>
    <w:r>
      <w:rPr>
        <w:sz w:val="16"/>
        <w:szCs w:val="16"/>
      </w:rPr>
      <w:t>Утверждено Приказом Председателя Арбитражного суда ПМР от  02.12.13г.  №  104 о</w:t>
    </w:r>
    <w:r w:rsidRPr="00747910">
      <w:rPr>
        <w:sz w:val="16"/>
        <w:szCs w:val="16"/>
      </w:rPr>
      <w:t>/</w:t>
    </w:r>
    <w:r>
      <w:rPr>
        <w:sz w:val="16"/>
        <w:szCs w:val="16"/>
      </w:rPr>
      <w:t>д</w:t>
    </w:r>
  </w:p>
  <w:p w:rsidR="005D1079" w:rsidRPr="00E8064C" w:rsidRDefault="005D1079" w:rsidP="0069102C">
    <w:pPr>
      <w:pStyle w:val="a3"/>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797A" w:rsidRDefault="000F797A">
      <w:r>
        <w:separator/>
      </w:r>
    </w:p>
  </w:footnote>
  <w:footnote w:type="continuationSeparator" w:id="1">
    <w:p w:rsidR="000F797A" w:rsidRDefault="000F797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3E27F8"/>
    <w:multiLevelType w:val="hybridMultilevel"/>
    <w:tmpl w:val="1518B012"/>
    <w:lvl w:ilvl="0" w:tplc="6C440EB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mirrorMargins/>
  <w:defaultTabStop w:val="708"/>
  <w:characterSpacingControl w:val="doNotCompress"/>
  <w:footnotePr>
    <w:footnote w:id="0"/>
    <w:footnote w:id="1"/>
  </w:footnotePr>
  <w:endnotePr>
    <w:endnote w:id="0"/>
    <w:endnote w:id="1"/>
  </w:endnotePr>
  <w:compat/>
  <w:rsids>
    <w:rsidRoot w:val="0069102C"/>
    <w:rsid w:val="000F797A"/>
    <w:rsid w:val="001208DD"/>
    <w:rsid w:val="0013436D"/>
    <w:rsid w:val="00151277"/>
    <w:rsid w:val="00155BBD"/>
    <w:rsid w:val="001B61E8"/>
    <w:rsid w:val="001C2F78"/>
    <w:rsid w:val="00262110"/>
    <w:rsid w:val="00291328"/>
    <w:rsid w:val="002F0B2B"/>
    <w:rsid w:val="00356CBD"/>
    <w:rsid w:val="00401D43"/>
    <w:rsid w:val="004268AD"/>
    <w:rsid w:val="004314F2"/>
    <w:rsid w:val="00457E91"/>
    <w:rsid w:val="004646CB"/>
    <w:rsid w:val="004A3FF7"/>
    <w:rsid w:val="004F1459"/>
    <w:rsid w:val="005D1079"/>
    <w:rsid w:val="005F71FF"/>
    <w:rsid w:val="00617ECD"/>
    <w:rsid w:val="0063456C"/>
    <w:rsid w:val="00676983"/>
    <w:rsid w:val="0069102C"/>
    <w:rsid w:val="006A6182"/>
    <w:rsid w:val="007667A1"/>
    <w:rsid w:val="00766E13"/>
    <w:rsid w:val="00791957"/>
    <w:rsid w:val="007B1447"/>
    <w:rsid w:val="007D6C05"/>
    <w:rsid w:val="00890F7E"/>
    <w:rsid w:val="008E5868"/>
    <w:rsid w:val="00924038"/>
    <w:rsid w:val="009316E0"/>
    <w:rsid w:val="00954C03"/>
    <w:rsid w:val="0098229D"/>
    <w:rsid w:val="009D2208"/>
    <w:rsid w:val="00A17B56"/>
    <w:rsid w:val="00A516B5"/>
    <w:rsid w:val="00A85C83"/>
    <w:rsid w:val="00C10857"/>
    <w:rsid w:val="00C410EF"/>
    <w:rsid w:val="00C64E0E"/>
    <w:rsid w:val="00C94A76"/>
    <w:rsid w:val="00CA0B04"/>
    <w:rsid w:val="00CB47A8"/>
    <w:rsid w:val="00CB7F54"/>
    <w:rsid w:val="00D21889"/>
    <w:rsid w:val="00D34AB4"/>
    <w:rsid w:val="00D95AAB"/>
    <w:rsid w:val="00DC4447"/>
    <w:rsid w:val="00DE43A0"/>
    <w:rsid w:val="00E01D00"/>
    <w:rsid w:val="00E36CE4"/>
    <w:rsid w:val="00E5025C"/>
    <w:rsid w:val="00E719BC"/>
    <w:rsid w:val="00E8064C"/>
    <w:rsid w:val="00EE4FCE"/>
    <w:rsid w:val="00F82E6C"/>
    <w:rsid w:val="00F83214"/>
    <w:rsid w:val="00FE4D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rules v:ext="edit">
        <o:r id="V:Rule3" type="connector" idref="#_x0000_s1027"/>
        <o:r id="V:Rule4"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102C"/>
    <w:rPr>
      <w:rFonts w:eastAsia="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69102C"/>
    <w:pPr>
      <w:tabs>
        <w:tab w:val="center" w:pos="4677"/>
        <w:tab w:val="right" w:pos="9355"/>
      </w:tabs>
    </w:pPr>
  </w:style>
  <w:style w:type="character" w:customStyle="1" w:styleId="a4">
    <w:name w:val="Нижний колонтитул Знак"/>
    <w:basedOn w:val="a0"/>
    <w:link w:val="a3"/>
    <w:uiPriority w:val="99"/>
    <w:rsid w:val="0069102C"/>
    <w:rPr>
      <w:rFonts w:eastAsia="Times New Roman" w:cs="Times New Roman"/>
    </w:rPr>
  </w:style>
  <w:style w:type="paragraph" w:styleId="a5">
    <w:name w:val="header"/>
    <w:basedOn w:val="a"/>
    <w:rsid w:val="00E8064C"/>
    <w:pPr>
      <w:tabs>
        <w:tab w:val="center" w:pos="4677"/>
        <w:tab w:val="right" w:pos="9355"/>
      </w:tabs>
    </w:pPr>
  </w:style>
  <w:style w:type="character" w:customStyle="1" w:styleId="1">
    <w:name w:val="Основной текст Знак1"/>
    <w:basedOn w:val="a0"/>
    <w:link w:val="10"/>
    <w:uiPriority w:val="99"/>
    <w:locked/>
    <w:rsid w:val="001208DD"/>
    <w:rPr>
      <w:sz w:val="23"/>
      <w:szCs w:val="23"/>
      <w:shd w:val="clear" w:color="auto" w:fill="FFFFFF"/>
    </w:rPr>
  </w:style>
  <w:style w:type="paragraph" w:customStyle="1" w:styleId="10">
    <w:name w:val="Колонтитул1"/>
    <w:basedOn w:val="a"/>
    <w:link w:val="1"/>
    <w:uiPriority w:val="99"/>
    <w:rsid w:val="001208DD"/>
    <w:pPr>
      <w:widowControl w:val="0"/>
      <w:shd w:val="clear" w:color="auto" w:fill="FFFFFF"/>
      <w:spacing w:line="240" w:lineRule="atLeast"/>
    </w:pPr>
    <w:rPr>
      <w:rFonts w:eastAsia="Calibri"/>
      <w:sz w:val="23"/>
      <w:szCs w:val="23"/>
    </w:rPr>
  </w:style>
  <w:style w:type="paragraph" w:styleId="a6">
    <w:name w:val="List Paragraph"/>
    <w:basedOn w:val="a"/>
    <w:uiPriority w:val="34"/>
    <w:qFormat/>
    <w:rsid w:val="00E01D00"/>
    <w:pPr>
      <w:ind w:left="720"/>
      <w:contextualSpacing/>
    </w:pPr>
  </w:style>
  <w:style w:type="paragraph" w:styleId="a7">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w:basedOn w:val="a"/>
    <w:link w:val="11"/>
    <w:rsid w:val="00EE4FCE"/>
    <w:rPr>
      <w:rFonts w:ascii="Courier New" w:hAnsi="Courier New" w:cs="Courier New"/>
      <w:sz w:val="20"/>
      <w:szCs w:val="20"/>
    </w:rPr>
  </w:style>
  <w:style w:type="character" w:customStyle="1" w:styleId="a8">
    <w:name w:val="Текст Знак"/>
    <w:basedOn w:val="a0"/>
    <w:link w:val="a7"/>
    <w:uiPriority w:val="99"/>
    <w:semiHidden/>
    <w:rsid w:val="00EE4FCE"/>
    <w:rPr>
      <w:rFonts w:ascii="Consolas" w:eastAsia="Times New Roman" w:hAnsi="Consolas"/>
      <w:sz w:val="21"/>
      <w:szCs w:val="21"/>
    </w:rPr>
  </w:style>
  <w:style w:type="character" w:customStyle="1" w:styleId="1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7"/>
    <w:rsid w:val="00EE4FCE"/>
    <w:rPr>
      <w:rFonts w:ascii="Courier New" w:eastAsia="Times New Roman" w:hAnsi="Courier New" w:cs="Courier New"/>
    </w:rPr>
  </w:style>
  <w:style w:type="character" w:styleId="a9">
    <w:name w:val="page number"/>
    <w:basedOn w:val="a0"/>
    <w:rsid w:val="00E719BC"/>
  </w:style>
  <w:style w:type="character" w:styleId="aa">
    <w:name w:val="Hyperlink"/>
    <w:basedOn w:val="a0"/>
    <w:rsid w:val="00E719B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2BB5201C051971F4ED05D23B9B1B9664B915184A9506320790E9AF2ABD1AC165B79CF994BAF1B2DC2Z4X"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3</Pages>
  <Words>1160</Words>
  <Characters>6614</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исх</vt:lpstr>
    </vt:vector>
  </TitlesOfParts>
  <Company>Арбитражный суд ПМР</Company>
  <LinksUpToDate>false</LinksUpToDate>
  <CharactersWithSpaces>7759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исх</dc:title>
  <dc:creator>Евгения В. Качуровская</dc:creator>
  <cp:lastModifiedBy>Евгения В. Качуровская</cp:lastModifiedBy>
  <cp:revision>11</cp:revision>
  <cp:lastPrinted>2020-07-15T06:31:00Z</cp:lastPrinted>
  <dcterms:created xsi:type="dcterms:W3CDTF">2020-07-15T06:04:00Z</dcterms:created>
  <dcterms:modified xsi:type="dcterms:W3CDTF">2020-07-15T06:31:00Z</dcterms:modified>
</cp:coreProperties>
</file>