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424BD1">
        <w:trPr>
          <w:trHeight w:val="259"/>
        </w:trPr>
        <w:tc>
          <w:tcPr>
            <w:tcW w:w="3969" w:type="dxa"/>
          </w:tcPr>
          <w:p w:rsidR="00FB1413" w:rsidRPr="001823B7" w:rsidRDefault="00FB1413" w:rsidP="00424BD1">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424BD1">
        <w:tc>
          <w:tcPr>
            <w:tcW w:w="3969" w:type="dxa"/>
          </w:tcPr>
          <w:p w:rsidR="00FB1413" w:rsidRPr="002D2926" w:rsidRDefault="00FB1413" w:rsidP="00424BD1">
            <w:pPr>
              <w:ind w:right="367"/>
              <w:rPr>
                <w:rFonts w:eastAsia="Calibri"/>
                <w:bCs/>
                <w:sz w:val="4"/>
                <w:szCs w:val="4"/>
              </w:rPr>
            </w:pPr>
          </w:p>
        </w:tc>
      </w:tr>
      <w:tr w:rsidR="00FB1413" w:rsidRPr="001823B7" w:rsidTr="00424BD1">
        <w:tc>
          <w:tcPr>
            <w:tcW w:w="3969" w:type="dxa"/>
          </w:tcPr>
          <w:p w:rsidR="00FB1413" w:rsidRPr="001823B7" w:rsidRDefault="00FB1413" w:rsidP="00424BD1">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424BD1">
        <w:trPr>
          <w:trHeight w:val="342"/>
        </w:trPr>
        <w:tc>
          <w:tcPr>
            <w:tcW w:w="3888" w:type="dxa"/>
            <w:shd w:val="clear" w:color="auto" w:fill="auto"/>
          </w:tcPr>
          <w:p w:rsidR="00FB1413" w:rsidRPr="008959A2" w:rsidRDefault="00FB1413" w:rsidP="00424BD1">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E60AFE"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w:t>
      </w:r>
      <w:proofErr w:type="gramStart"/>
      <w:r>
        <w:rPr>
          <w:b/>
        </w:rPr>
        <w:t>Р</w:t>
      </w:r>
      <w:proofErr w:type="gramEnd"/>
      <w:r>
        <w:rPr>
          <w:b/>
        </w:rPr>
        <w:t xml:space="preserve"> Е Ш Е Н И Е</w:t>
      </w:r>
    </w:p>
    <w:p w:rsidR="00FB1413" w:rsidRPr="00DD7B13" w:rsidRDefault="00FB1413" w:rsidP="00FB1413">
      <w:pPr>
        <w:ind w:left="-181" w:right="282"/>
        <w:jc w:val="center"/>
        <w:rPr>
          <w:b/>
          <w:color w:val="000000" w:themeColor="text1"/>
          <w:sz w:val="28"/>
          <w:szCs w:val="28"/>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424BD1">
        <w:trPr>
          <w:trHeight w:val="259"/>
        </w:trPr>
        <w:tc>
          <w:tcPr>
            <w:tcW w:w="4952" w:type="dxa"/>
            <w:gridSpan w:val="7"/>
          </w:tcPr>
          <w:p w:rsidR="00FB1413" w:rsidRPr="008C6847" w:rsidRDefault="00FB1413" w:rsidP="00CE697A">
            <w:pPr>
              <w:ind w:right="282"/>
              <w:rPr>
                <w:rFonts w:eastAsia="Calibri"/>
                <w:bCs/>
                <w:color w:val="000000" w:themeColor="text1"/>
              </w:rPr>
            </w:pPr>
            <w:r w:rsidRPr="008C6847">
              <w:rPr>
                <w:rFonts w:eastAsia="Calibri"/>
                <w:color w:val="000000" w:themeColor="text1"/>
              </w:rPr>
              <w:t>«</w:t>
            </w:r>
            <w:r>
              <w:rPr>
                <w:rFonts w:eastAsia="Calibri"/>
                <w:color w:val="000000" w:themeColor="text1"/>
              </w:rPr>
              <w:t>0</w:t>
            </w:r>
            <w:r w:rsidR="00CE697A">
              <w:rPr>
                <w:rFonts w:eastAsia="Calibri"/>
                <w:color w:val="000000" w:themeColor="text1"/>
              </w:rPr>
              <w:t>8</w:t>
            </w:r>
            <w:r w:rsidRPr="008C6847">
              <w:rPr>
                <w:rFonts w:eastAsia="Calibri"/>
                <w:color w:val="000000" w:themeColor="text1"/>
              </w:rPr>
              <w:t xml:space="preserve">» </w:t>
            </w:r>
            <w:r w:rsidR="00CE697A">
              <w:rPr>
                <w:rFonts w:eastAsia="Calibri"/>
                <w:color w:val="000000" w:themeColor="text1"/>
              </w:rPr>
              <w:t>июн</w:t>
            </w:r>
            <w:r>
              <w:rPr>
                <w:rFonts w:eastAsia="Calibri"/>
                <w:color w:val="000000" w:themeColor="text1"/>
              </w:rPr>
              <w:t>я</w:t>
            </w:r>
            <w:r w:rsidRPr="008C6847">
              <w:rPr>
                <w:rFonts w:eastAsia="Calibri"/>
                <w:color w:val="000000" w:themeColor="text1"/>
              </w:rPr>
              <w:t xml:space="preserve"> </w:t>
            </w:r>
            <w:r w:rsidRPr="008C6847">
              <w:rPr>
                <w:rFonts w:eastAsia="Calibri"/>
                <w:bCs/>
                <w:color w:val="000000" w:themeColor="text1"/>
              </w:rPr>
              <w:t>2020 г.</w:t>
            </w:r>
          </w:p>
        </w:tc>
        <w:tc>
          <w:tcPr>
            <w:tcW w:w="4971" w:type="dxa"/>
            <w:gridSpan w:val="3"/>
          </w:tcPr>
          <w:p w:rsidR="00FB1413" w:rsidRPr="00DD7B13" w:rsidRDefault="00FB1413" w:rsidP="00CE697A">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Pr="008C6847">
              <w:rPr>
                <w:rFonts w:eastAsia="Calibri"/>
                <w:bCs/>
                <w:color w:val="000000" w:themeColor="text1"/>
              </w:rPr>
              <w:t xml:space="preserve">           Дело </w:t>
            </w:r>
            <w:r w:rsidRPr="008C6847">
              <w:rPr>
                <w:rFonts w:eastAsia="Calibri"/>
                <w:color w:val="000000" w:themeColor="text1"/>
              </w:rPr>
              <w:t>№</w:t>
            </w:r>
            <w:r w:rsidR="00CE697A">
              <w:rPr>
                <w:rFonts w:eastAsia="Calibri"/>
                <w:color w:val="000000" w:themeColor="text1"/>
              </w:rPr>
              <w:t>298</w:t>
            </w:r>
            <w:r w:rsidRPr="008C6847">
              <w:rPr>
                <w:rFonts w:eastAsia="Calibri"/>
                <w:color w:val="000000" w:themeColor="text1"/>
              </w:rPr>
              <w:t>/20-02</w:t>
            </w:r>
          </w:p>
        </w:tc>
      </w:tr>
      <w:tr w:rsidR="00FB1413" w:rsidRPr="00DD7B13" w:rsidTr="00424BD1">
        <w:tc>
          <w:tcPr>
            <w:tcW w:w="1199" w:type="dxa"/>
          </w:tcPr>
          <w:p w:rsidR="00FB1413" w:rsidRPr="00DD7B13" w:rsidRDefault="00FB1413" w:rsidP="00424BD1">
            <w:pPr>
              <w:ind w:right="282"/>
              <w:rPr>
                <w:rFonts w:eastAsia="Calibri"/>
                <w:b/>
                <w:bCs/>
                <w:color w:val="000000" w:themeColor="text1"/>
                <w:sz w:val="20"/>
                <w:szCs w:val="20"/>
              </w:rPr>
            </w:pPr>
          </w:p>
        </w:tc>
        <w:tc>
          <w:tcPr>
            <w:tcW w:w="1418" w:type="dxa"/>
            <w:gridSpan w:val="4"/>
          </w:tcPr>
          <w:p w:rsidR="00FB1413" w:rsidRPr="00DD7B13" w:rsidRDefault="00FB1413" w:rsidP="00424BD1">
            <w:pPr>
              <w:ind w:right="282"/>
              <w:rPr>
                <w:rFonts w:eastAsia="Calibri"/>
                <w:b/>
                <w:bCs/>
                <w:color w:val="000000" w:themeColor="text1"/>
                <w:sz w:val="20"/>
                <w:szCs w:val="20"/>
              </w:rPr>
            </w:pPr>
          </w:p>
        </w:tc>
        <w:tc>
          <w:tcPr>
            <w:tcW w:w="838" w:type="dxa"/>
          </w:tcPr>
          <w:p w:rsidR="00FB1413" w:rsidRPr="00DD7B13" w:rsidRDefault="00FB1413" w:rsidP="00424BD1">
            <w:pPr>
              <w:ind w:right="282"/>
              <w:rPr>
                <w:rFonts w:eastAsia="Calibri"/>
                <w:b/>
                <w:bCs/>
                <w:color w:val="000000" w:themeColor="text1"/>
                <w:sz w:val="20"/>
                <w:szCs w:val="20"/>
              </w:rPr>
            </w:pPr>
          </w:p>
        </w:tc>
        <w:tc>
          <w:tcPr>
            <w:tcW w:w="3577" w:type="dxa"/>
            <w:gridSpan w:val="2"/>
          </w:tcPr>
          <w:p w:rsidR="00FB1413" w:rsidRPr="00DD7B13" w:rsidRDefault="00FB1413" w:rsidP="00424BD1">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424BD1">
            <w:pPr>
              <w:ind w:right="282"/>
              <w:rPr>
                <w:rFonts w:eastAsia="Calibri"/>
                <w:b/>
                <w:bCs/>
                <w:color w:val="000000" w:themeColor="text1"/>
                <w:sz w:val="20"/>
                <w:szCs w:val="20"/>
              </w:rPr>
            </w:pPr>
          </w:p>
        </w:tc>
      </w:tr>
      <w:tr w:rsidR="00FB1413" w:rsidRPr="00DD7B13" w:rsidTr="00424BD1">
        <w:tc>
          <w:tcPr>
            <w:tcW w:w="1985" w:type="dxa"/>
            <w:gridSpan w:val="2"/>
          </w:tcPr>
          <w:p w:rsidR="00FB1413" w:rsidRPr="00DD7B13" w:rsidRDefault="00FB1413" w:rsidP="00424BD1">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424BD1">
            <w:pPr>
              <w:ind w:right="282"/>
              <w:rPr>
                <w:rFonts w:eastAsia="Calibri"/>
                <w:b/>
                <w:bCs/>
                <w:color w:val="000000" w:themeColor="text1"/>
              </w:rPr>
            </w:pPr>
          </w:p>
        </w:tc>
        <w:tc>
          <w:tcPr>
            <w:tcW w:w="284" w:type="dxa"/>
          </w:tcPr>
          <w:p w:rsidR="00FB1413" w:rsidRPr="00DD7B13" w:rsidRDefault="00FB1413" w:rsidP="00424BD1">
            <w:pPr>
              <w:ind w:right="282"/>
              <w:jc w:val="center"/>
              <w:rPr>
                <w:rFonts w:eastAsia="Calibri"/>
                <w:b/>
                <w:bCs/>
                <w:color w:val="000000" w:themeColor="text1"/>
              </w:rPr>
            </w:pPr>
          </w:p>
        </w:tc>
        <w:tc>
          <w:tcPr>
            <w:tcW w:w="4587" w:type="dxa"/>
            <w:gridSpan w:val="5"/>
          </w:tcPr>
          <w:p w:rsidR="00FB1413" w:rsidRPr="00DD7B13" w:rsidRDefault="00FB1413" w:rsidP="00424BD1">
            <w:pPr>
              <w:ind w:right="282"/>
              <w:jc w:val="center"/>
              <w:rPr>
                <w:rFonts w:eastAsia="Calibri"/>
                <w:b/>
                <w:bCs/>
                <w:color w:val="000000" w:themeColor="text1"/>
              </w:rPr>
            </w:pPr>
          </w:p>
        </w:tc>
        <w:tc>
          <w:tcPr>
            <w:tcW w:w="2784" w:type="dxa"/>
          </w:tcPr>
          <w:p w:rsidR="00FB1413" w:rsidRPr="00DD7B13" w:rsidRDefault="00FB1413" w:rsidP="00424BD1">
            <w:pPr>
              <w:ind w:right="282"/>
              <w:rPr>
                <w:rFonts w:eastAsia="Calibri"/>
                <w:b/>
                <w:bCs/>
                <w:color w:val="000000" w:themeColor="text1"/>
              </w:rPr>
            </w:pPr>
          </w:p>
        </w:tc>
      </w:tr>
      <w:tr w:rsidR="00FB1413" w:rsidRPr="00DD7B13" w:rsidTr="00424BD1">
        <w:tc>
          <w:tcPr>
            <w:tcW w:w="1199" w:type="dxa"/>
          </w:tcPr>
          <w:p w:rsidR="00FB1413" w:rsidRPr="00DD7B13" w:rsidRDefault="00FB1413" w:rsidP="00424BD1">
            <w:pPr>
              <w:ind w:right="282"/>
              <w:rPr>
                <w:rFonts w:eastAsia="Calibri"/>
                <w:b/>
                <w:bCs/>
                <w:color w:val="000000" w:themeColor="text1"/>
                <w:sz w:val="20"/>
                <w:szCs w:val="20"/>
              </w:rPr>
            </w:pPr>
          </w:p>
        </w:tc>
        <w:tc>
          <w:tcPr>
            <w:tcW w:w="1418" w:type="dxa"/>
            <w:gridSpan w:val="4"/>
          </w:tcPr>
          <w:p w:rsidR="00FB1413" w:rsidRPr="00DD7B13" w:rsidRDefault="00FB1413" w:rsidP="00424BD1">
            <w:pPr>
              <w:ind w:right="282"/>
              <w:rPr>
                <w:rFonts w:eastAsia="Calibri"/>
                <w:b/>
                <w:bCs/>
                <w:color w:val="000000" w:themeColor="text1"/>
                <w:sz w:val="20"/>
                <w:szCs w:val="20"/>
              </w:rPr>
            </w:pPr>
          </w:p>
        </w:tc>
        <w:tc>
          <w:tcPr>
            <w:tcW w:w="838" w:type="dxa"/>
          </w:tcPr>
          <w:p w:rsidR="00FB1413" w:rsidRPr="00DD7B13" w:rsidRDefault="00FB1413" w:rsidP="00424BD1">
            <w:pPr>
              <w:ind w:right="282"/>
              <w:rPr>
                <w:rFonts w:eastAsia="Calibri"/>
                <w:b/>
                <w:bCs/>
                <w:color w:val="000000" w:themeColor="text1"/>
                <w:sz w:val="20"/>
                <w:szCs w:val="20"/>
              </w:rPr>
            </w:pPr>
          </w:p>
        </w:tc>
        <w:tc>
          <w:tcPr>
            <w:tcW w:w="3577" w:type="dxa"/>
            <w:gridSpan w:val="2"/>
          </w:tcPr>
          <w:p w:rsidR="00FB1413" w:rsidRPr="00DD7B13" w:rsidRDefault="00FB1413" w:rsidP="00424BD1">
            <w:pPr>
              <w:ind w:right="282"/>
              <w:rPr>
                <w:rFonts w:eastAsia="Calibri"/>
                <w:b/>
                <w:bCs/>
                <w:color w:val="000000" w:themeColor="text1"/>
                <w:sz w:val="20"/>
                <w:szCs w:val="20"/>
              </w:rPr>
            </w:pPr>
          </w:p>
        </w:tc>
        <w:tc>
          <w:tcPr>
            <w:tcW w:w="2891" w:type="dxa"/>
            <w:gridSpan w:val="2"/>
          </w:tcPr>
          <w:p w:rsidR="00FB1413" w:rsidRPr="00DD7B13" w:rsidRDefault="00FB1413" w:rsidP="00424BD1">
            <w:pPr>
              <w:ind w:right="282"/>
              <w:rPr>
                <w:rFonts w:eastAsia="Calibri"/>
                <w:b/>
                <w:bCs/>
                <w:color w:val="000000" w:themeColor="text1"/>
                <w:sz w:val="20"/>
                <w:szCs w:val="20"/>
              </w:rPr>
            </w:pPr>
          </w:p>
        </w:tc>
      </w:tr>
    </w:tbl>
    <w:p w:rsidR="00FB1413" w:rsidRDefault="009B4523" w:rsidP="00AF2E59">
      <w:pPr>
        <w:pStyle w:val="Style4"/>
        <w:widowControl/>
        <w:spacing w:line="240" w:lineRule="auto"/>
        <w:ind w:right="-2" w:firstLine="567"/>
      </w:pPr>
      <w:r>
        <w:rPr>
          <w:rStyle w:val="FontStyle14"/>
          <w:color w:val="000000" w:themeColor="text1"/>
          <w:sz w:val="24"/>
          <w:szCs w:val="24"/>
        </w:rPr>
        <w:t>Арбитражный суд</w:t>
      </w:r>
      <w:r w:rsidR="00FB1413" w:rsidRPr="00DD7B13">
        <w:rPr>
          <w:rStyle w:val="FontStyle14"/>
          <w:color w:val="000000" w:themeColor="text1"/>
          <w:sz w:val="24"/>
          <w:szCs w:val="24"/>
        </w:rPr>
        <w:t xml:space="preserve"> </w:t>
      </w:r>
      <w:r w:rsidR="00FB1413" w:rsidRPr="00DD7B13">
        <w:rPr>
          <w:color w:val="000000" w:themeColor="text1"/>
        </w:rPr>
        <w:t>Приднестровской Молдавской Республики</w:t>
      </w:r>
      <w:r>
        <w:rPr>
          <w:rStyle w:val="FontStyle14"/>
          <w:color w:val="000000" w:themeColor="text1"/>
          <w:sz w:val="24"/>
          <w:szCs w:val="24"/>
        </w:rPr>
        <w:t xml:space="preserve"> в составе</w:t>
      </w:r>
      <w:r w:rsidR="00FB1413" w:rsidRPr="00DD7B13">
        <w:rPr>
          <w:rStyle w:val="FontStyle14"/>
          <w:color w:val="000000" w:themeColor="text1"/>
          <w:sz w:val="24"/>
          <w:szCs w:val="24"/>
        </w:rPr>
        <w:t xml:space="preserve"> судьи </w:t>
      </w:r>
      <w:proofErr w:type="spellStart"/>
      <w:r w:rsidR="00FB1413" w:rsidRPr="00DD7B13">
        <w:rPr>
          <w:rStyle w:val="FontStyle14"/>
          <w:color w:val="000000" w:themeColor="text1"/>
          <w:sz w:val="24"/>
          <w:szCs w:val="24"/>
        </w:rPr>
        <w:t>Качуровской</w:t>
      </w:r>
      <w:proofErr w:type="spellEnd"/>
      <w:r w:rsidR="00FB1413" w:rsidRPr="00DD7B13">
        <w:rPr>
          <w:rStyle w:val="FontStyle14"/>
          <w:color w:val="000000" w:themeColor="text1"/>
          <w:sz w:val="24"/>
          <w:szCs w:val="24"/>
        </w:rPr>
        <w:t xml:space="preserve"> Е.В., рассмотрев в открытом судебном заседании </w:t>
      </w:r>
      <w:r w:rsidR="00FB1413">
        <w:rPr>
          <w:rStyle w:val="FontStyle14"/>
          <w:color w:val="000000" w:themeColor="text1"/>
          <w:sz w:val="24"/>
          <w:szCs w:val="24"/>
        </w:rPr>
        <w:t>дело по</w:t>
      </w:r>
      <w:r w:rsidR="00FB1413" w:rsidRPr="00DD7B13">
        <w:rPr>
          <w:rStyle w:val="FontStyle14"/>
          <w:color w:val="000000" w:themeColor="text1"/>
          <w:sz w:val="24"/>
          <w:szCs w:val="24"/>
        </w:rPr>
        <w:t xml:space="preserve"> </w:t>
      </w:r>
      <w:r w:rsidR="00CE697A" w:rsidRPr="00214524">
        <w:t>заявлени</w:t>
      </w:r>
      <w:r w:rsidR="00CE697A">
        <w:t>ю</w:t>
      </w:r>
      <w:r w:rsidR="00CE697A" w:rsidRPr="00214524">
        <w:t xml:space="preserve"> </w:t>
      </w:r>
      <w:r w:rsidR="00CE697A" w:rsidRPr="005C3299">
        <w:t>Налоговой инспекции по г</w:t>
      </w:r>
      <w:proofErr w:type="gramStart"/>
      <w:r w:rsidR="00CE697A" w:rsidRPr="005C3299">
        <w:t>.</w:t>
      </w:r>
      <w:r w:rsidR="00CE697A">
        <w:t>Б</w:t>
      </w:r>
      <w:proofErr w:type="gramEnd"/>
      <w:r w:rsidR="00CE697A">
        <w:t xml:space="preserve">ендеры (г.Бендеры ул.Калинина, 17) к обществу с ограниченной ответственностью «Агентство труда» (г.Бендеры, ул.Ленина, 20 к.40) о взыскании </w:t>
      </w:r>
      <w:proofErr w:type="spellStart"/>
      <w:r w:rsidR="00CE697A">
        <w:t>доначисленных</w:t>
      </w:r>
      <w:proofErr w:type="spellEnd"/>
      <w:r w:rsidR="00CE697A">
        <w:t xml:space="preserve"> налогов, коэффициента инфляции и финансовой санкции</w:t>
      </w:r>
      <w:r w:rsidR="00FB1413">
        <w:t>,</w:t>
      </w:r>
    </w:p>
    <w:p w:rsidR="00FB1413" w:rsidRPr="00EE3AC2" w:rsidRDefault="00FB1413" w:rsidP="00AF2E59">
      <w:pPr>
        <w:pStyle w:val="Style4"/>
        <w:widowControl/>
        <w:spacing w:line="240" w:lineRule="auto"/>
        <w:ind w:right="-2" w:firstLine="567"/>
        <w:rPr>
          <w:rStyle w:val="FontStyle14"/>
          <w:color w:val="000000" w:themeColor="text1"/>
          <w:sz w:val="24"/>
          <w:szCs w:val="24"/>
        </w:rPr>
      </w:pPr>
      <w:r w:rsidRPr="00EE3AC2">
        <w:rPr>
          <w:rStyle w:val="FontStyle14"/>
          <w:color w:val="000000" w:themeColor="text1"/>
          <w:sz w:val="24"/>
          <w:szCs w:val="24"/>
        </w:rPr>
        <w:t xml:space="preserve">при участии представителя заявителя </w:t>
      </w:r>
      <w:r w:rsidR="00CE697A">
        <w:rPr>
          <w:rStyle w:val="FontStyle14"/>
          <w:color w:val="000000" w:themeColor="text1"/>
          <w:sz w:val="24"/>
          <w:szCs w:val="24"/>
        </w:rPr>
        <w:t>Шевченко И.В.</w:t>
      </w:r>
      <w:r w:rsidRPr="00EE3AC2">
        <w:rPr>
          <w:rStyle w:val="FontStyle14"/>
          <w:color w:val="000000" w:themeColor="text1"/>
          <w:sz w:val="24"/>
          <w:szCs w:val="24"/>
        </w:rPr>
        <w:t xml:space="preserve"> по доверенности № </w:t>
      </w:r>
      <w:r w:rsidR="00CE697A">
        <w:rPr>
          <w:rStyle w:val="FontStyle14"/>
          <w:color w:val="000000" w:themeColor="text1"/>
          <w:sz w:val="24"/>
          <w:szCs w:val="24"/>
        </w:rPr>
        <w:t>03</w:t>
      </w:r>
      <w:r>
        <w:rPr>
          <w:rStyle w:val="FontStyle14"/>
          <w:color w:val="000000" w:themeColor="text1"/>
          <w:sz w:val="24"/>
          <w:szCs w:val="24"/>
        </w:rPr>
        <w:t xml:space="preserve"> </w:t>
      </w:r>
      <w:r w:rsidRPr="00EE3AC2">
        <w:rPr>
          <w:rStyle w:val="FontStyle14"/>
          <w:color w:val="000000" w:themeColor="text1"/>
          <w:sz w:val="24"/>
          <w:szCs w:val="24"/>
        </w:rPr>
        <w:t xml:space="preserve">от </w:t>
      </w:r>
      <w:r>
        <w:rPr>
          <w:rStyle w:val="FontStyle14"/>
          <w:color w:val="000000" w:themeColor="text1"/>
          <w:sz w:val="24"/>
          <w:szCs w:val="24"/>
        </w:rPr>
        <w:t>08</w:t>
      </w:r>
      <w:r w:rsidRPr="00EE3AC2">
        <w:rPr>
          <w:rStyle w:val="FontStyle14"/>
          <w:color w:val="000000" w:themeColor="text1"/>
          <w:sz w:val="24"/>
          <w:szCs w:val="24"/>
        </w:rPr>
        <w:t xml:space="preserve"> </w:t>
      </w:r>
      <w:r>
        <w:rPr>
          <w:rStyle w:val="FontStyle14"/>
          <w:color w:val="000000" w:themeColor="text1"/>
          <w:sz w:val="24"/>
          <w:szCs w:val="24"/>
        </w:rPr>
        <w:t>я</w:t>
      </w:r>
      <w:r w:rsidRPr="00EE3AC2">
        <w:rPr>
          <w:rStyle w:val="FontStyle14"/>
          <w:color w:val="000000" w:themeColor="text1"/>
          <w:sz w:val="24"/>
          <w:szCs w:val="24"/>
        </w:rPr>
        <w:t>нваря 2020 года,</w:t>
      </w:r>
    </w:p>
    <w:p w:rsidR="00FB1413" w:rsidRDefault="00CE697A" w:rsidP="00AF2E59">
      <w:pPr>
        <w:ind w:right="-2" w:firstLine="567"/>
        <w:jc w:val="both"/>
      </w:pPr>
      <w:r>
        <w:rPr>
          <w:color w:val="000000" w:themeColor="text1"/>
        </w:rPr>
        <w:t xml:space="preserve">в отсутствие </w:t>
      </w:r>
      <w:r w:rsidR="00FB1413" w:rsidRPr="00354FF2">
        <w:rPr>
          <w:color w:val="000000" w:themeColor="text1"/>
        </w:rPr>
        <w:t>представителя О</w:t>
      </w:r>
      <w:r>
        <w:rPr>
          <w:color w:val="000000" w:themeColor="text1"/>
        </w:rPr>
        <w:t>О</w:t>
      </w:r>
      <w:r w:rsidR="00FB1413" w:rsidRPr="00354FF2">
        <w:rPr>
          <w:color w:val="000000" w:themeColor="text1"/>
        </w:rPr>
        <w:t xml:space="preserve">О </w:t>
      </w:r>
      <w:r w:rsidR="00FB1413">
        <w:t>«</w:t>
      </w:r>
      <w:r>
        <w:t xml:space="preserve">Агентство труда», извещенного надлежащим образом (почтовое </w:t>
      </w:r>
      <w:r w:rsidR="008E7098">
        <w:t xml:space="preserve">отправление с </w:t>
      </w:r>
      <w:r>
        <w:t>уведомление</w:t>
      </w:r>
      <w:r w:rsidR="008E7098">
        <w:t>м</w:t>
      </w:r>
      <w:r>
        <w:t xml:space="preserve"> №4/402 от 25.05.2020г.),</w:t>
      </w:r>
    </w:p>
    <w:p w:rsidR="00FB1413" w:rsidRPr="00DC6469" w:rsidRDefault="00FB1413" w:rsidP="00FB1413">
      <w:pPr>
        <w:ind w:right="-2" w:firstLine="709"/>
        <w:jc w:val="both"/>
        <w:rPr>
          <w:rStyle w:val="FontStyle14"/>
        </w:rPr>
      </w:pPr>
    </w:p>
    <w:p w:rsidR="00FB1413" w:rsidRDefault="00FB1413" w:rsidP="00FB1413">
      <w:pPr>
        <w:pStyle w:val="Style4"/>
        <w:widowControl/>
        <w:spacing w:line="240" w:lineRule="auto"/>
        <w:ind w:right="-2" w:firstLine="0"/>
        <w:jc w:val="center"/>
        <w:rPr>
          <w:b/>
        </w:rPr>
      </w:pPr>
      <w:r w:rsidRPr="00DC6469">
        <w:rPr>
          <w:b/>
        </w:rPr>
        <w:t>У С Т А Н О В И Л:</w:t>
      </w:r>
    </w:p>
    <w:p w:rsidR="00FB1413" w:rsidRDefault="00FB1413" w:rsidP="00555A10">
      <w:pPr>
        <w:pStyle w:val="Style4"/>
        <w:widowControl/>
        <w:spacing w:line="240" w:lineRule="auto"/>
        <w:ind w:right="-2" w:firstLine="567"/>
      </w:pPr>
      <w:r w:rsidRPr="00214524">
        <w:t>Н</w:t>
      </w:r>
      <w:r>
        <w:t>алоговая инспекция по г</w:t>
      </w:r>
      <w:proofErr w:type="gramStart"/>
      <w:r>
        <w:t>.</w:t>
      </w:r>
      <w:r w:rsidR="00CE697A">
        <w:t>Б</w:t>
      </w:r>
      <w:proofErr w:type="gramEnd"/>
      <w:r w:rsidR="00CE697A">
        <w:t>ендеры</w:t>
      </w:r>
      <w:r>
        <w:t xml:space="preserve"> ГНС МФ ПМР</w:t>
      </w:r>
      <w:r w:rsidR="00CE697A">
        <w:t xml:space="preserve"> (далее – НИ по г.Бендеры, налоговый орган)</w:t>
      </w:r>
      <w:r>
        <w:t xml:space="preserve"> обратилась в Арбитражный суд ПМР с заявлением к обществу </w:t>
      </w:r>
      <w:r w:rsidR="00CE697A">
        <w:t xml:space="preserve">с ограниченной ответственностью </w:t>
      </w:r>
      <w:r>
        <w:t>«</w:t>
      </w:r>
      <w:r w:rsidR="00CE697A">
        <w:t>Агентство труда</w:t>
      </w:r>
      <w:r>
        <w:t xml:space="preserve">» о взыскании </w:t>
      </w:r>
      <w:proofErr w:type="spellStart"/>
      <w:r w:rsidR="00CE697A">
        <w:t>до</w:t>
      </w:r>
      <w:r>
        <w:t>начисленных</w:t>
      </w:r>
      <w:proofErr w:type="spellEnd"/>
      <w:r>
        <w:t xml:space="preserve"> налог</w:t>
      </w:r>
      <w:r w:rsidR="00CE697A">
        <w:t>ов</w:t>
      </w:r>
      <w:r>
        <w:t>, коэффициента инфляции и финансовой санкции.</w:t>
      </w:r>
    </w:p>
    <w:p w:rsidR="007B0730" w:rsidRDefault="00FB1413" w:rsidP="00555A10">
      <w:pPr>
        <w:tabs>
          <w:tab w:val="left" w:pos="9354"/>
        </w:tabs>
        <w:ind w:right="-2" w:firstLine="567"/>
        <w:jc w:val="both"/>
      </w:pPr>
      <w:r>
        <w:t>О</w:t>
      </w:r>
      <w:r w:rsidRPr="00122E4B">
        <w:t xml:space="preserve">пределением Арбитражного суда от </w:t>
      </w:r>
      <w:r w:rsidR="00CE697A">
        <w:t>25</w:t>
      </w:r>
      <w:r>
        <w:t xml:space="preserve"> ма</w:t>
      </w:r>
      <w:r w:rsidR="00CE697A">
        <w:t>я</w:t>
      </w:r>
      <w:r w:rsidRPr="00122E4B">
        <w:t xml:space="preserve"> 2020 года заявление </w:t>
      </w:r>
      <w:r w:rsidRPr="00633077">
        <w:t xml:space="preserve">принято к производству и </w:t>
      </w:r>
      <w:r>
        <w:t xml:space="preserve">дело </w:t>
      </w:r>
      <w:r w:rsidRPr="00633077">
        <w:t xml:space="preserve">назначено к судебному разбирательству на </w:t>
      </w:r>
      <w:r>
        <w:t>0</w:t>
      </w:r>
      <w:r w:rsidR="00CE697A">
        <w:t>8</w:t>
      </w:r>
      <w:r>
        <w:t xml:space="preserve"> </w:t>
      </w:r>
      <w:r w:rsidR="00CE697A">
        <w:t>июня</w:t>
      </w:r>
      <w:r>
        <w:t xml:space="preserve"> 2020</w:t>
      </w:r>
      <w:r w:rsidRPr="00633077">
        <w:t xml:space="preserve"> года. </w:t>
      </w:r>
    </w:p>
    <w:p w:rsidR="00FB1413" w:rsidRDefault="00CE697A" w:rsidP="00555A10">
      <w:pPr>
        <w:tabs>
          <w:tab w:val="left" w:pos="9354"/>
        </w:tabs>
        <w:ind w:right="-2" w:firstLine="567"/>
        <w:jc w:val="both"/>
        <w:rPr>
          <w:color w:val="000000" w:themeColor="text1"/>
        </w:rPr>
      </w:pPr>
      <w:r>
        <w:t>Д</w:t>
      </w:r>
      <w:r w:rsidRPr="003868CE">
        <w:rPr>
          <w:color w:val="000000"/>
        </w:rPr>
        <w:t xml:space="preserve">ело </w:t>
      </w:r>
      <w:r w:rsidR="00FB1413" w:rsidRPr="003868CE">
        <w:rPr>
          <w:color w:val="000000"/>
        </w:rPr>
        <w:t xml:space="preserve">рассмотрено по существу </w:t>
      </w:r>
      <w:r w:rsidR="00FB1413">
        <w:rPr>
          <w:color w:val="000000" w:themeColor="text1"/>
        </w:rPr>
        <w:t>0</w:t>
      </w:r>
      <w:r>
        <w:rPr>
          <w:color w:val="000000" w:themeColor="text1"/>
        </w:rPr>
        <w:t>8</w:t>
      </w:r>
      <w:r w:rsidR="00FB1413">
        <w:rPr>
          <w:color w:val="000000" w:themeColor="text1"/>
        </w:rPr>
        <w:t xml:space="preserve"> </w:t>
      </w:r>
      <w:r>
        <w:rPr>
          <w:color w:val="000000" w:themeColor="text1"/>
        </w:rPr>
        <w:t>июн</w:t>
      </w:r>
      <w:r w:rsidR="00FB1413">
        <w:rPr>
          <w:color w:val="000000" w:themeColor="text1"/>
        </w:rPr>
        <w:t>я</w:t>
      </w:r>
      <w:r w:rsidR="00FB1413" w:rsidRPr="00E824D0">
        <w:rPr>
          <w:color w:val="000000" w:themeColor="text1"/>
        </w:rPr>
        <w:t xml:space="preserve"> 2020 года, </w:t>
      </w:r>
      <w:r w:rsidR="00FB1413" w:rsidRPr="00D73ECE">
        <w:rPr>
          <w:color w:val="000000" w:themeColor="text1"/>
        </w:rPr>
        <w:t xml:space="preserve">в </w:t>
      </w:r>
      <w:r w:rsidR="00FB1413" w:rsidRPr="007D1479">
        <w:rPr>
          <w:color w:val="000000" w:themeColor="text1"/>
        </w:rPr>
        <w:t xml:space="preserve">котором объявлена резолютивная часть решения. Мотивированное решение изготовлено </w:t>
      </w:r>
      <w:r w:rsidR="009B4523" w:rsidRPr="009B4523">
        <w:rPr>
          <w:color w:val="000000" w:themeColor="text1"/>
        </w:rPr>
        <w:t>1</w:t>
      </w:r>
      <w:r w:rsidR="007B0730">
        <w:rPr>
          <w:color w:val="000000" w:themeColor="text1"/>
        </w:rPr>
        <w:t>2</w:t>
      </w:r>
      <w:r w:rsidR="00FB1413" w:rsidRPr="009B4523">
        <w:rPr>
          <w:color w:val="000000" w:themeColor="text1"/>
        </w:rPr>
        <w:t xml:space="preserve"> </w:t>
      </w:r>
      <w:r w:rsidR="009B4523" w:rsidRPr="009B4523">
        <w:rPr>
          <w:color w:val="000000" w:themeColor="text1"/>
        </w:rPr>
        <w:t>июн</w:t>
      </w:r>
      <w:r w:rsidR="00FB1413" w:rsidRPr="009B4523">
        <w:rPr>
          <w:color w:val="000000" w:themeColor="text1"/>
        </w:rPr>
        <w:t>я 2020</w:t>
      </w:r>
      <w:r w:rsidR="00FB1413" w:rsidRPr="007D1479">
        <w:rPr>
          <w:color w:val="000000" w:themeColor="text1"/>
        </w:rPr>
        <w:t xml:space="preserve"> г. </w:t>
      </w:r>
    </w:p>
    <w:p w:rsidR="00C11CB8" w:rsidRPr="007D1479" w:rsidRDefault="00C11CB8" w:rsidP="00555A10">
      <w:pPr>
        <w:tabs>
          <w:tab w:val="left" w:pos="9354"/>
        </w:tabs>
        <w:ind w:right="-2" w:firstLine="567"/>
        <w:jc w:val="both"/>
        <w:rPr>
          <w:color w:val="000000" w:themeColor="text1"/>
        </w:rPr>
      </w:pPr>
    </w:p>
    <w:p w:rsidR="00FB1413" w:rsidRDefault="00FB1413" w:rsidP="00555A10">
      <w:pPr>
        <w:tabs>
          <w:tab w:val="left" w:pos="9498"/>
        </w:tabs>
        <w:ind w:right="-2" w:firstLine="567"/>
        <w:jc w:val="both"/>
      </w:pPr>
      <w:r>
        <w:rPr>
          <w:b/>
        </w:rPr>
        <w:t>Налоговая инспекция</w:t>
      </w:r>
      <w:r w:rsidRPr="00C87FA8">
        <w:rPr>
          <w:b/>
        </w:rPr>
        <w:t xml:space="preserve"> по </w:t>
      </w:r>
      <w:r w:rsidRPr="00CD6B98">
        <w:rPr>
          <w:b/>
        </w:rPr>
        <w:t>г</w:t>
      </w:r>
      <w:proofErr w:type="gramStart"/>
      <w:r w:rsidRPr="00CD6B98">
        <w:rPr>
          <w:b/>
        </w:rPr>
        <w:t>.</w:t>
      </w:r>
      <w:r w:rsidR="007C0A90">
        <w:rPr>
          <w:b/>
        </w:rPr>
        <w:t>Б</w:t>
      </w:r>
      <w:proofErr w:type="gramEnd"/>
      <w:r w:rsidR="007C0A90">
        <w:rPr>
          <w:b/>
        </w:rPr>
        <w:t>ендеры</w:t>
      </w:r>
      <w:r>
        <w:t xml:space="preserve"> свои требования обосновала следующим.</w:t>
      </w:r>
    </w:p>
    <w:p w:rsidR="00FB1413" w:rsidRPr="00836158" w:rsidRDefault="00FB1413" w:rsidP="00555A10">
      <w:pPr>
        <w:ind w:right="-2" w:firstLine="567"/>
        <w:jc w:val="both"/>
      </w:pPr>
      <w:r>
        <w:t xml:space="preserve">На основании </w:t>
      </w:r>
      <w:r w:rsidRPr="00966345">
        <w:t>Приказ</w:t>
      </w:r>
      <w:r w:rsidR="007C0A90">
        <w:t>ов</w:t>
      </w:r>
      <w:r w:rsidRPr="00966345">
        <w:t xml:space="preserve"> </w:t>
      </w:r>
      <w:r w:rsidR="007C0A90">
        <w:rPr>
          <w:bCs/>
        </w:rPr>
        <w:t>НИ по г</w:t>
      </w:r>
      <w:proofErr w:type="gramStart"/>
      <w:r w:rsidR="007C0A90">
        <w:rPr>
          <w:bCs/>
        </w:rPr>
        <w:t>.Б</w:t>
      </w:r>
      <w:proofErr w:type="gramEnd"/>
      <w:r w:rsidR="007C0A90">
        <w:rPr>
          <w:bCs/>
        </w:rPr>
        <w:t xml:space="preserve">ендеры </w:t>
      </w:r>
      <w:r w:rsidR="007C0A90" w:rsidRPr="00836158">
        <w:rPr>
          <w:bCs/>
        </w:rPr>
        <w:t>№</w:t>
      </w:r>
      <w:r w:rsidR="007C0A90">
        <w:rPr>
          <w:bCs/>
        </w:rPr>
        <w:t>361</w:t>
      </w:r>
      <w:r w:rsidR="007C0A90" w:rsidRPr="00836158">
        <w:rPr>
          <w:bCs/>
        </w:rPr>
        <w:t xml:space="preserve"> </w:t>
      </w:r>
      <w:r w:rsidRPr="00836158">
        <w:rPr>
          <w:bCs/>
        </w:rPr>
        <w:t xml:space="preserve">от </w:t>
      </w:r>
      <w:r w:rsidR="007C0A90">
        <w:rPr>
          <w:bCs/>
        </w:rPr>
        <w:t>18.11.2019</w:t>
      </w:r>
      <w:r w:rsidRPr="00836158">
        <w:rPr>
          <w:bCs/>
        </w:rPr>
        <w:t xml:space="preserve"> года «О проведении </w:t>
      </w:r>
      <w:r w:rsidR="007C0A90">
        <w:rPr>
          <w:bCs/>
        </w:rPr>
        <w:t>вне</w:t>
      </w:r>
      <w:r w:rsidRPr="00836158">
        <w:rPr>
          <w:bCs/>
        </w:rPr>
        <w:t>планового мероприятия по контролю»</w:t>
      </w:r>
      <w:r>
        <w:rPr>
          <w:bCs/>
        </w:rPr>
        <w:t xml:space="preserve"> </w:t>
      </w:r>
      <w:r w:rsidR="007C0A90">
        <w:rPr>
          <w:bCs/>
        </w:rPr>
        <w:t xml:space="preserve">и №390 от 10.12.2019 года «О продлении срока проведения внепланового мероприятия по контролю» </w:t>
      </w:r>
      <w:r>
        <w:rPr>
          <w:bCs/>
        </w:rPr>
        <w:t>н</w:t>
      </w:r>
      <w:r w:rsidRPr="00836158">
        <w:rPr>
          <w:color w:val="000000"/>
        </w:rPr>
        <w:t xml:space="preserve">алоговой инспекцией проведено </w:t>
      </w:r>
      <w:r w:rsidR="007C0A90">
        <w:rPr>
          <w:color w:val="000000"/>
        </w:rPr>
        <w:t>вне</w:t>
      </w:r>
      <w:r w:rsidRPr="00836158">
        <w:rPr>
          <w:color w:val="000000"/>
        </w:rPr>
        <w:t>пл</w:t>
      </w:r>
      <w:r w:rsidRPr="00836158">
        <w:t xml:space="preserve">ановое мероприятие по контролю </w:t>
      </w:r>
      <w:r w:rsidR="007C0A90">
        <w:t xml:space="preserve">финансово-хозяйственной деятельности </w:t>
      </w:r>
      <w:r w:rsidRPr="00836158">
        <w:rPr>
          <w:color w:val="000000"/>
        </w:rPr>
        <w:t>в отношении  О</w:t>
      </w:r>
      <w:r w:rsidR="007C0A90">
        <w:rPr>
          <w:color w:val="000000"/>
        </w:rPr>
        <w:t>О</w:t>
      </w:r>
      <w:r w:rsidRPr="00836158">
        <w:rPr>
          <w:color w:val="000000"/>
        </w:rPr>
        <w:t>О «</w:t>
      </w:r>
      <w:r w:rsidR="007C0A90">
        <w:rPr>
          <w:color w:val="000000"/>
        </w:rPr>
        <w:t>Агентство труда</w:t>
      </w:r>
      <w:r w:rsidRPr="00836158">
        <w:rPr>
          <w:color w:val="000000"/>
        </w:rPr>
        <w:t xml:space="preserve">» </w:t>
      </w:r>
      <w:r w:rsidR="007C0A90">
        <w:rPr>
          <w:color w:val="000000"/>
        </w:rPr>
        <w:t>на предмет соблюдения налогового и иного законодательства Приднестровской Молдавской Республики.</w:t>
      </w:r>
    </w:p>
    <w:p w:rsidR="00FB1413" w:rsidRDefault="00FB1413" w:rsidP="00555A10">
      <w:pPr>
        <w:tabs>
          <w:tab w:val="left" w:pos="993"/>
        </w:tabs>
        <w:ind w:right="-2" w:firstLine="567"/>
        <w:jc w:val="both"/>
        <w:rPr>
          <w:color w:val="000000"/>
        </w:rPr>
      </w:pPr>
      <w:r>
        <w:t>П</w:t>
      </w:r>
      <w:r w:rsidRPr="00E50080">
        <w:t xml:space="preserve">о результатам мероприятия по контролю </w:t>
      </w:r>
      <w:r>
        <w:t>составлен Акт</w:t>
      </w:r>
      <w:r w:rsidR="008E7098">
        <w:t xml:space="preserve">, согласно которому </w:t>
      </w:r>
      <w:r w:rsidR="009B4523">
        <w:t xml:space="preserve">Общество </w:t>
      </w:r>
      <w:r w:rsidR="00424BD1">
        <w:t>сокрыло объект налогообложения по подоходному налогу с физических лиц</w:t>
      </w:r>
      <w:r w:rsidR="009B4523">
        <w:t>,</w:t>
      </w:r>
      <w:r w:rsidR="00424BD1">
        <w:t xml:space="preserve"> единому социальному налогу и обязательному страховому взносу, а также занизило объект налогообложения по подоходному налогу с физических лиц, что повлекло неуплату налогов.</w:t>
      </w:r>
      <w:r w:rsidR="008E7098">
        <w:t xml:space="preserve"> </w:t>
      </w:r>
      <w:proofErr w:type="gramStart"/>
      <w:r>
        <w:t xml:space="preserve">В соответствии с </w:t>
      </w:r>
      <w:r>
        <w:rPr>
          <w:spacing w:val="-2"/>
        </w:rPr>
        <w:t xml:space="preserve">подпунктом </w:t>
      </w:r>
      <w:r w:rsidR="00324A7E">
        <w:rPr>
          <w:spacing w:val="-2"/>
        </w:rPr>
        <w:t>а</w:t>
      </w:r>
      <w:r>
        <w:rPr>
          <w:spacing w:val="-2"/>
        </w:rPr>
        <w:t xml:space="preserve">) пункта 1, </w:t>
      </w:r>
      <w:r w:rsidR="00324A7E">
        <w:rPr>
          <w:spacing w:val="-2"/>
        </w:rPr>
        <w:t xml:space="preserve">части 5 </w:t>
      </w:r>
      <w:r>
        <w:t>пункт</w:t>
      </w:r>
      <w:r w:rsidR="00324A7E">
        <w:t>а</w:t>
      </w:r>
      <w:r>
        <w:t xml:space="preserve"> 6 статьи 10 Закона ПМР «Об основах налоговой системы в ПМР» был </w:t>
      </w:r>
      <w:proofErr w:type="spellStart"/>
      <w:r>
        <w:t>доначислен</w:t>
      </w:r>
      <w:proofErr w:type="spellEnd"/>
      <w:r>
        <w:t xml:space="preserve"> </w:t>
      </w:r>
      <w:r w:rsidR="00324A7E">
        <w:t xml:space="preserve">подоходный налог </w:t>
      </w:r>
      <w:r w:rsidR="00324A7E">
        <w:lastRenderedPageBreak/>
        <w:t xml:space="preserve">с физических лиц и единый социальный налог </w:t>
      </w:r>
      <w:r w:rsidR="007B0730">
        <w:t>в размере</w:t>
      </w:r>
      <w:r w:rsidR="00324A7E">
        <w:t>– 59 661,21 руб</w:t>
      </w:r>
      <w:r w:rsidR="007B0730">
        <w:t>лей</w:t>
      </w:r>
      <w:r w:rsidR="00324A7E">
        <w:t xml:space="preserve">, </w:t>
      </w:r>
      <w:r w:rsidR="00112818">
        <w:t xml:space="preserve">с </w:t>
      </w:r>
      <w:r w:rsidR="00324A7E">
        <w:t>коэффициент</w:t>
      </w:r>
      <w:r w:rsidR="00112818">
        <w:t>ом</w:t>
      </w:r>
      <w:r w:rsidR="00324A7E">
        <w:t xml:space="preserve"> инфляции </w:t>
      </w:r>
      <w:r w:rsidR="00112818">
        <w:t>в размере</w:t>
      </w:r>
      <w:r w:rsidR="00324A7E">
        <w:t xml:space="preserve"> 1 300,61 руб</w:t>
      </w:r>
      <w:r w:rsidR="007B0730">
        <w:t>лей</w:t>
      </w:r>
      <w:r w:rsidR="00324A7E">
        <w:t xml:space="preserve">, а также финансовая санкция </w:t>
      </w:r>
      <w:r w:rsidR="00112818">
        <w:t>-</w:t>
      </w:r>
      <w:r w:rsidR="0055678D">
        <w:t xml:space="preserve"> </w:t>
      </w:r>
      <w:r w:rsidR="00112818">
        <w:t>59 661,21 рублей.</w:t>
      </w:r>
      <w:proofErr w:type="gramEnd"/>
    </w:p>
    <w:p w:rsidR="00322D66" w:rsidRDefault="00FB1413" w:rsidP="00555A10">
      <w:pPr>
        <w:tabs>
          <w:tab w:val="left" w:pos="426"/>
          <w:tab w:val="left" w:pos="567"/>
          <w:tab w:val="left" w:pos="1005"/>
        </w:tabs>
        <w:autoSpaceDE w:val="0"/>
        <w:autoSpaceDN w:val="0"/>
        <w:adjustRightInd w:val="0"/>
        <w:ind w:right="-2" w:firstLine="567"/>
        <w:jc w:val="both"/>
      </w:pPr>
      <w:r>
        <w:t xml:space="preserve"> </w:t>
      </w:r>
      <w:proofErr w:type="gramStart"/>
      <w:r w:rsidRPr="00F20F81">
        <w:t xml:space="preserve">Учитывая, что решение налоговой инспекции от </w:t>
      </w:r>
      <w:r>
        <w:t>15.</w:t>
      </w:r>
      <w:r w:rsidR="00324A7E">
        <w:t>01</w:t>
      </w:r>
      <w:r w:rsidRPr="00F20F81">
        <w:t>.20</w:t>
      </w:r>
      <w:r w:rsidR="00324A7E">
        <w:t>20</w:t>
      </w:r>
      <w:r>
        <w:t xml:space="preserve"> </w:t>
      </w:r>
      <w:r w:rsidRPr="00F20F81">
        <w:t>г</w:t>
      </w:r>
      <w:r>
        <w:t>ода</w:t>
      </w:r>
      <w:r w:rsidRPr="00F20F81">
        <w:t xml:space="preserve"> о наложении финансовой санкции </w:t>
      </w:r>
      <w:r>
        <w:t>и предписание от 15.</w:t>
      </w:r>
      <w:r w:rsidR="00324A7E">
        <w:t>01</w:t>
      </w:r>
      <w:r>
        <w:t>.20</w:t>
      </w:r>
      <w:r w:rsidR="00324A7E">
        <w:t>20</w:t>
      </w:r>
      <w:r>
        <w:t xml:space="preserve"> года об уплате налоговых платежей, </w:t>
      </w:r>
      <w:proofErr w:type="spellStart"/>
      <w:r>
        <w:t>доначисленных</w:t>
      </w:r>
      <w:proofErr w:type="spellEnd"/>
      <w:r>
        <w:t xml:space="preserve"> по результатам </w:t>
      </w:r>
      <w:r w:rsidR="00324A7E">
        <w:t>вне</w:t>
      </w:r>
      <w:r>
        <w:t xml:space="preserve">планового мероприятия по контролю </w:t>
      </w:r>
      <w:r w:rsidRPr="00F20F81">
        <w:t>не был</w:t>
      </w:r>
      <w:r>
        <w:t>и</w:t>
      </w:r>
      <w:r w:rsidRPr="00F20F81">
        <w:t xml:space="preserve"> обжалован</w:t>
      </w:r>
      <w:r>
        <w:t>ы</w:t>
      </w:r>
      <w:r w:rsidRPr="00F20F81">
        <w:t xml:space="preserve">, </w:t>
      </w:r>
      <w:proofErr w:type="spellStart"/>
      <w:r>
        <w:t>доначисленный</w:t>
      </w:r>
      <w:proofErr w:type="spellEnd"/>
      <w:r>
        <w:t xml:space="preserve"> налог, сумма коэффициента инфляции и </w:t>
      </w:r>
      <w:r w:rsidRPr="00F20F81">
        <w:t>финансовая санкция</w:t>
      </w:r>
      <w:r>
        <w:t xml:space="preserve"> в общей сумме </w:t>
      </w:r>
      <w:r w:rsidR="00324A7E">
        <w:t>120</w:t>
      </w:r>
      <w:r w:rsidR="00C63BEC">
        <w:t> 623,03</w:t>
      </w:r>
      <w:r w:rsidRPr="00F20F81">
        <w:t xml:space="preserve"> руб</w:t>
      </w:r>
      <w:r>
        <w:t>лей</w:t>
      </w:r>
      <w:r w:rsidRPr="00F20F81">
        <w:t xml:space="preserve"> не уплачен</w:t>
      </w:r>
      <w:r>
        <w:t>ы</w:t>
      </w:r>
      <w:r w:rsidRPr="00F20F81">
        <w:t xml:space="preserve"> в добровольном порядке</w:t>
      </w:r>
      <w:r>
        <w:t>,</w:t>
      </w:r>
      <w:r w:rsidRPr="00F20F81">
        <w:t xml:space="preserve"> сумма финансовой санкции превышает 150 РУ МЗП, руководствуясь п</w:t>
      </w:r>
      <w:r>
        <w:t xml:space="preserve">унктом </w:t>
      </w:r>
      <w:r w:rsidRPr="00F20F81">
        <w:t>3</w:t>
      </w:r>
      <w:proofErr w:type="gramEnd"/>
      <w:r w:rsidRPr="00F20F81">
        <w:t xml:space="preserve"> ст</w:t>
      </w:r>
      <w:r>
        <w:t>атьи</w:t>
      </w:r>
      <w:r w:rsidRPr="00F20F81">
        <w:t xml:space="preserve"> 10 Закона ПМР «Об основах налоговой системы в </w:t>
      </w:r>
      <w:r>
        <w:t>ПМР</w:t>
      </w:r>
      <w:r w:rsidRPr="00F20F81">
        <w:t xml:space="preserve">» </w:t>
      </w:r>
      <w:r>
        <w:t>заявитель просит суд в</w:t>
      </w:r>
      <w:r w:rsidRPr="00BE58B4">
        <w:t xml:space="preserve">зыскать с </w:t>
      </w:r>
      <w:r>
        <w:t>О</w:t>
      </w:r>
      <w:r w:rsidR="00C63BEC">
        <w:t>О</w:t>
      </w:r>
      <w:r>
        <w:t>О «</w:t>
      </w:r>
      <w:r w:rsidR="00C63BEC">
        <w:t>Агентство труда</w:t>
      </w:r>
      <w:r>
        <w:t>»</w:t>
      </w:r>
      <w:r w:rsidRPr="00BE58B4">
        <w:t xml:space="preserve"> </w:t>
      </w:r>
      <w:proofErr w:type="spellStart"/>
      <w:r>
        <w:t>до</w:t>
      </w:r>
      <w:r w:rsidR="00C63BEC">
        <w:t>начисленный</w:t>
      </w:r>
      <w:proofErr w:type="spellEnd"/>
      <w:r w:rsidR="00C63BEC">
        <w:t xml:space="preserve"> подоходный налог с физических лиц </w:t>
      </w:r>
      <w:r w:rsidR="007B0730">
        <w:t xml:space="preserve">и единый социальный налог в размере 59 661,21 рублей, </w:t>
      </w:r>
      <w:r w:rsidR="00C63BEC">
        <w:t xml:space="preserve">коэффициент инфляции в сумме </w:t>
      </w:r>
      <w:r w:rsidR="007B0730">
        <w:t>1300,61 рублей, а также</w:t>
      </w:r>
      <w:r w:rsidR="00322D66">
        <w:t xml:space="preserve"> финансовую </w:t>
      </w:r>
      <w:r w:rsidR="007B0730">
        <w:t>санкцию в размере 59 661,21 рублей.</w:t>
      </w:r>
    </w:p>
    <w:p w:rsidR="00FB1413" w:rsidRDefault="00FB1413" w:rsidP="00555A10">
      <w:pPr>
        <w:pStyle w:val="Style4"/>
        <w:widowControl/>
        <w:spacing w:line="240" w:lineRule="auto"/>
        <w:ind w:right="-2" w:firstLine="567"/>
      </w:pPr>
      <w:r w:rsidRPr="005D6047">
        <w:rPr>
          <w:b/>
        </w:rPr>
        <w:t xml:space="preserve">Представитель </w:t>
      </w:r>
      <w:r>
        <w:rPr>
          <w:b/>
        </w:rPr>
        <w:t>Налоговой инспекции</w:t>
      </w:r>
      <w:r w:rsidRPr="00C87FA8">
        <w:rPr>
          <w:b/>
        </w:rPr>
        <w:t xml:space="preserve"> по </w:t>
      </w:r>
      <w:r w:rsidRPr="00CD6B98">
        <w:rPr>
          <w:b/>
        </w:rPr>
        <w:t>г</w:t>
      </w:r>
      <w:proofErr w:type="gramStart"/>
      <w:r w:rsidRPr="00CD6B98">
        <w:rPr>
          <w:b/>
        </w:rPr>
        <w:t>.</w:t>
      </w:r>
      <w:r w:rsidR="00C57D47">
        <w:rPr>
          <w:b/>
        </w:rPr>
        <w:t>Б</w:t>
      </w:r>
      <w:proofErr w:type="gramEnd"/>
      <w:r w:rsidR="00C57D47">
        <w:rPr>
          <w:b/>
        </w:rPr>
        <w:t>ендеры</w:t>
      </w:r>
      <w:r>
        <w:t xml:space="preserve"> </w:t>
      </w:r>
      <w:r w:rsidRPr="00C30984">
        <w:t>в</w:t>
      </w:r>
      <w:r w:rsidRPr="002C75E7">
        <w:t xml:space="preserve"> судебно</w:t>
      </w:r>
      <w:r>
        <w:t>м</w:t>
      </w:r>
      <w:r w:rsidRPr="002C75E7">
        <w:t xml:space="preserve"> заседани</w:t>
      </w:r>
      <w:r>
        <w:t>и</w:t>
      </w:r>
      <w:r w:rsidRPr="002C75E7">
        <w:t xml:space="preserve"> поддержал</w:t>
      </w:r>
      <w:r>
        <w:t>а</w:t>
      </w:r>
      <w:r w:rsidRPr="002C75E7">
        <w:t xml:space="preserve"> заявленные требования</w:t>
      </w:r>
      <w:r>
        <w:t>, п</w:t>
      </w:r>
      <w:r w:rsidRPr="00DC6469">
        <w:t>роси</w:t>
      </w:r>
      <w:r>
        <w:t>ла</w:t>
      </w:r>
      <w:r w:rsidRPr="00DC6469">
        <w:t xml:space="preserve"> </w:t>
      </w:r>
      <w:r>
        <w:t>удовлетворить их в полном объеме по основаниям, изложенным в заявлении.</w:t>
      </w:r>
    </w:p>
    <w:p w:rsidR="00C57D47" w:rsidRDefault="00FB1413" w:rsidP="00555A10">
      <w:pPr>
        <w:ind w:right="-2" w:firstLine="567"/>
        <w:jc w:val="both"/>
        <w:rPr>
          <w:color w:val="000000"/>
        </w:rPr>
      </w:pPr>
      <w:r w:rsidRPr="005D6047">
        <w:rPr>
          <w:b/>
          <w:color w:val="000000" w:themeColor="text1"/>
        </w:rPr>
        <w:t>О</w:t>
      </w:r>
      <w:r w:rsidR="00C57D47">
        <w:rPr>
          <w:b/>
          <w:color w:val="000000" w:themeColor="text1"/>
        </w:rPr>
        <w:t>О</w:t>
      </w:r>
      <w:r w:rsidRPr="005D6047">
        <w:rPr>
          <w:b/>
          <w:color w:val="000000" w:themeColor="text1"/>
        </w:rPr>
        <w:t xml:space="preserve">О </w:t>
      </w:r>
      <w:r w:rsidRPr="005D6047">
        <w:rPr>
          <w:b/>
        </w:rPr>
        <w:t>«</w:t>
      </w:r>
      <w:r w:rsidR="00C57D47">
        <w:rPr>
          <w:b/>
        </w:rPr>
        <w:t>Агентство труда</w:t>
      </w:r>
      <w:r w:rsidRPr="005D6047">
        <w:rPr>
          <w:b/>
        </w:rPr>
        <w:t>»</w:t>
      </w:r>
      <w:r>
        <w:t xml:space="preserve"> </w:t>
      </w:r>
      <w:r w:rsidR="00C57D47" w:rsidRPr="006C334F">
        <w:t xml:space="preserve">представителя для </w:t>
      </w:r>
      <w:r w:rsidR="00C57D47" w:rsidRPr="009527DF">
        <w:t>участия в</w:t>
      </w:r>
      <w:r w:rsidR="00C57D47" w:rsidRPr="009527DF">
        <w:rPr>
          <w:color w:val="000000"/>
        </w:rPr>
        <w:t xml:space="preserve"> рассмотрении дела не направило, </w:t>
      </w:r>
      <w:r w:rsidR="00C57D47" w:rsidRPr="009527DF">
        <w:t xml:space="preserve">о времени и месте рассмотрения дела уведомлялось надлежащим образом по </w:t>
      </w:r>
      <w:r w:rsidR="00112818">
        <w:t>юридическому адресу</w:t>
      </w:r>
      <w:r w:rsidR="00C57D47">
        <w:t xml:space="preserve"> общества </w:t>
      </w:r>
      <w:r w:rsidR="00C57D47" w:rsidRPr="00E872E0">
        <w:t>в соответствии со ст.ст.102-1</w:t>
      </w:r>
      <w:r w:rsidR="00C57D47">
        <w:t xml:space="preserve"> – </w:t>
      </w:r>
      <w:r w:rsidR="00C57D47" w:rsidRPr="00E872E0">
        <w:t>102-3 АПК ПМР</w:t>
      </w:r>
      <w:r w:rsidR="00C57D47">
        <w:t>. З</w:t>
      </w:r>
      <w:r w:rsidR="00C57D47" w:rsidRPr="00E872E0">
        <w:t xml:space="preserve">аказное письмо с уведомлением </w:t>
      </w:r>
      <w:r w:rsidR="00F655D9">
        <w:t xml:space="preserve">о вручении </w:t>
      </w:r>
      <w:r w:rsidR="00C57D47" w:rsidRPr="00E872E0">
        <w:t>№</w:t>
      </w:r>
      <w:r w:rsidR="00C57D47">
        <w:t xml:space="preserve">4/402 </w:t>
      </w:r>
      <w:r w:rsidR="00A31FC7">
        <w:t xml:space="preserve">от </w:t>
      </w:r>
      <w:r w:rsidR="00C57D47">
        <w:t>25.05.2020</w:t>
      </w:r>
      <w:r w:rsidR="00C57D47" w:rsidRPr="00E872E0">
        <w:t>г.</w:t>
      </w:r>
      <w:r w:rsidR="00C57D47">
        <w:t xml:space="preserve"> </w:t>
      </w:r>
      <w:r w:rsidR="00A31FC7" w:rsidRPr="00E872E0">
        <w:t>возвращено</w:t>
      </w:r>
      <w:r w:rsidR="00A31FC7" w:rsidRPr="0073423A">
        <w:rPr>
          <w:color w:val="000000"/>
        </w:rPr>
        <w:t xml:space="preserve"> </w:t>
      </w:r>
      <w:r w:rsidR="00C57D47" w:rsidRPr="0073423A">
        <w:rPr>
          <w:color w:val="000000"/>
        </w:rPr>
        <w:t>с отметкой «</w:t>
      </w:r>
      <w:r w:rsidR="00C57D47">
        <w:rPr>
          <w:color w:val="000000"/>
        </w:rPr>
        <w:t xml:space="preserve">за </w:t>
      </w:r>
      <w:proofErr w:type="spellStart"/>
      <w:r w:rsidR="00C57D47">
        <w:rPr>
          <w:color w:val="000000"/>
        </w:rPr>
        <w:t>невостребованием</w:t>
      </w:r>
      <w:proofErr w:type="spellEnd"/>
      <w:r w:rsidR="00C57D47" w:rsidRPr="0073423A">
        <w:rPr>
          <w:color w:val="000000"/>
        </w:rPr>
        <w:t xml:space="preserve">», </w:t>
      </w:r>
      <w:r w:rsidR="00A31FC7">
        <w:rPr>
          <w:color w:val="000000"/>
        </w:rPr>
        <w:t>что в силу положений подпункта б</w:t>
      </w:r>
      <w:r w:rsidR="00C57D47" w:rsidRPr="0073423A">
        <w:rPr>
          <w:color w:val="000000"/>
        </w:rPr>
        <w:t xml:space="preserve">) пункта 2 статьи 102-3 АПК ПМР </w:t>
      </w:r>
      <w:r w:rsidR="00F655D9">
        <w:rPr>
          <w:color w:val="000000"/>
        </w:rPr>
        <w:t>признается</w:t>
      </w:r>
      <w:r w:rsidR="00C57D47" w:rsidRPr="0073423A">
        <w:rPr>
          <w:color w:val="000000"/>
        </w:rPr>
        <w:t xml:space="preserve"> надлежащим извещением.</w:t>
      </w:r>
      <w:r w:rsidR="00C57D47">
        <w:rPr>
          <w:color w:val="000000"/>
        </w:rPr>
        <w:t xml:space="preserve"> </w:t>
      </w:r>
    </w:p>
    <w:p w:rsidR="00002484" w:rsidRDefault="00FB1413" w:rsidP="00555A10">
      <w:pPr>
        <w:ind w:right="-2" w:firstLine="567"/>
        <w:jc w:val="both"/>
      </w:pPr>
      <w:r w:rsidRPr="00DC6469">
        <w:rPr>
          <w:b/>
        </w:rPr>
        <w:t>Арбитражный суд</w:t>
      </w:r>
      <w:r w:rsidRPr="00DC6469">
        <w:t xml:space="preserve">, рассмотрев материалы дела, заслушав пояснения </w:t>
      </w:r>
      <w:r w:rsidR="00A31FC7">
        <w:t>представителя заявителя</w:t>
      </w:r>
      <w:r w:rsidRPr="00DC6469">
        <w:t>,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C131ED" w:rsidRDefault="00FB1413" w:rsidP="00555A10">
      <w:pPr>
        <w:ind w:right="-2" w:firstLine="567"/>
        <w:jc w:val="both"/>
        <w:rPr>
          <w:bCs/>
          <w:color w:val="000000" w:themeColor="text1"/>
        </w:rPr>
      </w:pPr>
      <w:r w:rsidRPr="00C131ED">
        <w:rPr>
          <w:bCs/>
          <w:color w:val="000000" w:themeColor="text1"/>
        </w:rPr>
        <w:t>Статьёй 52 Конституции Приднестровской Молдавской Республик</w:t>
      </w:r>
      <w:r>
        <w:rPr>
          <w:bCs/>
          <w:color w:val="000000" w:themeColor="text1"/>
        </w:rPr>
        <w:t>и</w:t>
      </w:r>
      <w:r w:rsidRPr="00C131ED">
        <w:rPr>
          <w:bCs/>
          <w:color w:val="000000" w:themeColor="text1"/>
        </w:rPr>
        <w:t xml:space="preserve"> закреплена обязанность своевременно и в полном объеме </w:t>
      </w:r>
      <w:proofErr w:type="gramStart"/>
      <w:r>
        <w:rPr>
          <w:bCs/>
          <w:color w:val="000000" w:themeColor="text1"/>
        </w:rPr>
        <w:t>о</w:t>
      </w:r>
      <w:r w:rsidRPr="00C131ED">
        <w:rPr>
          <w:bCs/>
          <w:color w:val="000000" w:themeColor="text1"/>
        </w:rPr>
        <w:t>плачивать</w:t>
      </w:r>
      <w:proofErr w:type="gramEnd"/>
      <w:r w:rsidRPr="00C131ED">
        <w:rPr>
          <w:bCs/>
          <w:color w:val="000000" w:themeColor="text1"/>
        </w:rPr>
        <w:t xml:space="preserve"> установленные законом налоги и сборы.</w:t>
      </w:r>
    </w:p>
    <w:p w:rsidR="00FB1413" w:rsidRDefault="00FB1413" w:rsidP="00555A10">
      <w:pPr>
        <w:ind w:right="-2" w:firstLine="567"/>
        <w:jc w:val="both"/>
        <w:rPr>
          <w:bCs/>
          <w:color w:val="000000" w:themeColor="text1"/>
        </w:rPr>
      </w:pPr>
      <w:proofErr w:type="gramStart"/>
      <w:r w:rsidRPr="00C131ED">
        <w:rPr>
          <w:bCs/>
          <w:color w:val="000000" w:themeColor="text1"/>
        </w:rPr>
        <w:t xml:space="preserve">В силу п.п. «б» п.2 ст. 9 Закона ПМР «Об основах налоговой системы в </w:t>
      </w:r>
      <w:r>
        <w:rPr>
          <w:bCs/>
          <w:color w:val="000000" w:themeColor="text1"/>
        </w:rPr>
        <w:t>ПМР</w:t>
      </w:r>
      <w:r w:rsidRPr="00C131ED">
        <w:rPr>
          <w:bCs/>
          <w:color w:val="000000" w:themeColor="text1"/>
        </w:rPr>
        <w:t>»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Приднестровской Молдавской Республики.</w:t>
      </w:r>
      <w:proofErr w:type="gramEnd"/>
    </w:p>
    <w:p w:rsidR="00FB1413" w:rsidRPr="00520DD1" w:rsidRDefault="00FB1413" w:rsidP="00555A10">
      <w:pPr>
        <w:pStyle w:val="aa"/>
        <w:ind w:right="-2"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t xml:space="preserve">Как установлено судом и следует из материалов дела, </w:t>
      </w:r>
      <w:r>
        <w:rPr>
          <w:rFonts w:ascii="Times New Roman" w:hAnsi="Times New Roman" w:cs="Times New Roman"/>
          <w:color w:val="000000"/>
          <w:sz w:val="24"/>
          <w:szCs w:val="24"/>
        </w:rPr>
        <w:t>О</w:t>
      </w:r>
      <w:r w:rsidR="0030075C">
        <w:rPr>
          <w:rFonts w:ascii="Times New Roman" w:hAnsi="Times New Roman" w:cs="Times New Roman"/>
          <w:color w:val="000000"/>
          <w:sz w:val="24"/>
          <w:szCs w:val="24"/>
        </w:rPr>
        <w:t>О</w:t>
      </w:r>
      <w:r>
        <w:rPr>
          <w:rFonts w:ascii="Times New Roman" w:hAnsi="Times New Roman" w:cs="Times New Roman"/>
          <w:color w:val="000000"/>
          <w:sz w:val="24"/>
          <w:szCs w:val="24"/>
        </w:rPr>
        <w:t>О «</w:t>
      </w:r>
      <w:r w:rsidR="0030075C">
        <w:rPr>
          <w:rFonts w:ascii="Times New Roman" w:hAnsi="Times New Roman" w:cs="Times New Roman"/>
          <w:color w:val="000000"/>
          <w:sz w:val="24"/>
          <w:szCs w:val="24"/>
        </w:rPr>
        <w:t>Агентство труда</w:t>
      </w:r>
      <w:r w:rsidRPr="00520DD1">
        <w:rPr>
          <w:rFonts w:ascii="Times New Roman" w:hAnsi="Times New Roman" w:cs="Times New Roman"/>
          <w:color w:val="000000"/>
          <w:sz w:val="24"/>
          <w:szCs w:val="24"/>
        </w:rPr>
        <w:t xml:space="preserve">» зарегистрировано в едином государственном реестре юридических лиц </w:t>
      </w:r>
      <w:r w:rsidR="0030075C">
        <w:rPr>
          <w:rFonts w:ascii="Times New Roman" w:hAnsi="Times New Roman" w:cs="Times New Roman"/>
          <w:color w:val="000000"/>
          <w:sz w:val="24"/>
          <w:szCs w:val="24"/>
        </w:rPr>
        <w:t>31.01.2018</w:t>
      </w:r>
      <w:r>
        <w:rPr>
          <w:rFonts w:ascii="Times New Roman" w:hAnsi="Times New Roman" w:cs="Times New Roman"/>
          <w:color w:val="000000"/>
          <w:sz w:val="24"/>
          <w:szCs w:val="24"/>
        </w:rPr>
        <w:t>г</w:t>
      </w:r>
      <w:r w:rsidRPr="00520DD1">
        <w:rPr>
          <w:rFonts w:ascii="Times New Roman" w:hAnsi="Times New Roman" w:cs="Times New Roman"/>
          <w:color w:val="000000"/>
          <w:sz w:val="24"/>
          <w:szCs w:val="24"/>
        </w:rPr>
        <w:t>. за №</w:t>
      </w:r>
      <w:r w:rsidR="0030075C">
        <w:rPr>
          <w:rFonts w:ascii="Times New Roman" w:hAnsi="Times New Roman" w:cs="Times New Roman"/>
          <w:color w:val="000000"/>
          <w:sz w:val="24"/>
          <w:szCs w:val="24"/>
        </w:rPr>
        <w:t>02-023-4822, свидетельство о регистрации №</w:t>
      </w:r>
      <w:r w:rsidRPr="00520DD1">
        <w:rPr>
          <w:rFonts w:ascii="Times New Roman" w:hAnsi="Times New Roman" w:cs="Times New Roman"/>
          <w:color w:val="000000"/>
          <w:sz w:val="24"/>
          <w:szCs w:val="24"/>
        </w:rPr>
        <w:t>00</w:t>
      </w:r>
      <w:r>
        <w:rPr>
          <w:rFonts w:ascii="Times New Roman" w:hAnsi="Times New Roman" w:cs="Times New Roman"/>
          <w:color w:val="000000"/>
          <w:sz w:val="24"/>
          <w:szCs w:val="24"/>
        </w:rPr>
        <w:t>1</w:t>
      </w:r>
      <w:r w:rsidR="0030075C">
        <w:rPr>
          <w:rFonts w:ascii="Times New Roman" w:hAnsi="Times New Roman" w:cs="Times New Roman"/>
          <w:color w:val="000000"/>
          <w:sz w:val="24"/>
          <w:szCs w:val="24"/>
        </w:rPr>
        <w:t>8325</w:t>
      </w:r>
      <w:r w:rsidRPr="00520DD1">
        <w:rPr>
          <w:rFonts w:ascii="Times New Roman" w:hAnsi="Times New Roman" w:cs="Times New Roman"/>
          <w:color w:val="000000"/>
          <w:sz w:val="24"/>
          <w:szCs w:val="24"/>
        </w:rPr>
        <w:t xml:space="preserve"> АА. </w:t>
      </w:r>
    </w:p>
    <w:p w:rsidR="00FB1413" w:rsidRPr="00BE16EB" w:rsidRDefault="00FB1413" w:rsidP="00555A10">
      <w:pPr>
        <w:pStyle w:val="aa"/>
        <w:ind w:right="-2"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На основании Приказ</w:t>
      </w:r>
      <w:r w:rsidR="0030075C">
        <w:rPr>
          <w:rFonts w:ascii="Times New Roman" w:hAnsi="Times New Roman" w:cs="Times New Roman"/>
          <w:color w:val="000000"/>
          <w:sz w:val="24"/>
          <w:szCs w:val="24"/>
        </w:rPr>
        <w:t>ов</w:t>
      </w:r>
      <w:r w:rsidRPr="00520DD1">
        <w:rPr>
          <w:rFonts w:ascii="Times New Roman" w:hAnsi="Times New Roman" w:cs="Times New Roman"/>
          <w:color w:val="000000"/>
          <w:sz w:val="24"/>
          <w:szCs w:val="24"/>
        </w:rPr>
        <w:t xml:space="preserve"> начальника НИ по </w:t>
      </w:r>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w:t>
      </w:r>
      <w:r w:rsidR="0030075C">
        <w:rPr>
          <w:rFonts w:ascii="Times New Roman" w:hAnsi="Times New Roman" w:cs="Times New Roman"/>
          <w:color w:val="000000"/>
          <w:sz w:val="24"/>
          <w:szCs w:val="24"/>
        </w:rPr>
        <w:t>Б</w:t>
      </w:r>
      <w:proofErr w:type="gramEnd"/>
      <w:r w:rsidR="0030075C">
        <w:rPr>
          <w:rFonts w:ascii="Times New Roman" w:hAnsi="Times New Roman" w:cs="Times New Roman"/>
          <w:color w:val="000000"/>
          <w:sz w:val="24"/>
          <w:szCs w:val="24"/>
        </w:rPr>
        <w:t>ендеры</w:t>
      </w:r>
      <w:r>
        <w:rPr>
          <w:rFonts w:ascii="Times New Roman" w:hAnsi="Times New Roman" w:cs="Times New Roman"/>
          <w:color w:val="000000"/>
          <w:sz w:val="24"/>
          <w:szCs w:val="24"/>
        </w:rPr>
        <w:t xml:space="preserve"> </w:t>
      </w:r>
      <w:r w:rsidRPr="00520DD1">
        <w:rPr>
          <w:rFonts w:ascii="Times New Roman" w:hAnsi="Times New Roman" w:cs="Times New Roman"/>
          <w:color w:val="000000"/>
          <w:sz w:val="24"/>
          <w:szCs w:val="24"/>
        </w:rPr>
        <w:t>№</w:t>
      </w:r>
      <w:r w:rsidR="0030075C">
        <w:rPr>
          <w:rFonts w:ascii="Times New Roman" w:hAnsi="Times New Roman" w:cs="Times New Roman"/>
          <w:color w:val="000000"/>
          <w:sz w:val="24"/>
          <w:szCs w:val="24"/>
        </w:rPr>
        <w:t xml:space="preserve">361 </w:t>
      </w:r>
      <w:r w:rsidRPr="00520DD1">
        <w:rPr>
          <w:rFonts w:ascii="Times New Roman" w:hAnsi="Times New Roman" w:cs="Times New Roman"/>
          <w:color w:val="000000"/>
          <w:sz w:val="24"/>
          <w:szCs w:val="24"/>
        </w:rPr>
        <w:t xml:space="preserve">от </w:t>
      </w:r>
      <w:r w:rsidR="0030075C">
        <w:rPr>
          <w:rFonts w:ascii="Times New Roman" w:hAnsi="Times New Roman" w:cs="Times New Roman"/>
          <w:color w:val="000000"/>
          <w:sz w:val="24"/>
          <w:szCs w:val="24"/>
        </w:rPr>
        <w:t>18.11.</w:t>
      </w:r>
      <w:r w:rsidRPr="00520DD1">
        <w:rPr>
          <w:rFonts w:ascii="Times New Roman" w:hAnsi="Times New Roman" w:cs="Times New Roman"/>
          <w:color w:val="000000"/>
          <w:sz w:val="24"/>
          <w:szCs w:val="24"/>
        </w:rPr>
        <w:t>2019г.</w:t>
      </w:r>
      <w:r w:rsidR="00D0284B">
        <w:rPr>
          <w:rFonts w:ascii="Times New Roman" w:hAnsi="Times New Roman" w:cs="Times New Roman"/>
          <w:color w:val="000000"/>
          <w:sz w:val="24"/>
          <w:szCs w:val="24"/>
        </w:rPr>
        <w:t xml:space="preserve"> «О проведении внепланового мероприятия по контролю»</w:t>
      </w:r>
      <w:r w:rsidR="0030075C">
        <w:rPr>
          <w:rFonts w:ascii="Times New Roman" w:hAnsi="Times New Roman" w:cs="Times New Roman"/>
          <w:color w:val="000000"/>
          <w:sz w:val="24"/>
          <w:szCs w:val="24"/>
        </w:rPr>
        <w:t>; №</w:t>
      </w:r>
      <w:proofErr w:type="gramStart"/>
      <w:r w:rsidR="00D0284B">
        <w:rPr>
          <w:rFonts w:ascii="Times New Roman" w:hAnsi="Times New Roman" w:cs="Times New Roman"/>
          <w:color w:val="000000"/>
          <w:sz w:val="24"/>
          <w:szCs w:val="24"/>
        </w:rPr>
        <w:t>390 от 10.12.2019г. «О продлении срока проведения внепланового мероприятия по контролю»</w:t>
      </w:r>
      <w:r w:rsidRPr="00520DD1">
        <w:rPr>
          <w:rFonts w:ascii="Times New Roman" w:hAnsi="Times New Roman" w:cs="Times New Roman"/>
          <w:color w:val="000000"/>
          <w:sz w:val="24"/>
          <w:szCs w:val="24"/>
        </w:rPr>
        <w:t xml:space="preserve"> </w:t>
      </w:r>
      <w:r w:rsidRPr="007D64D8">
        <w:rPr>
          <w:rFonts w:ascii="Times New Roman" w:hAnsi="Times New Roman" w:cs="Times New Roman"/>
          <w:bCs/>
          <w:color w:val="000000" w:themeColor="text1"/>
          <w:sz w:val="24"/>
          <w:szCs w:val="24"/>
        </w:rPr>
        <w:t xml:space="preserve">было проведено </w:t>
      </w:r>
      <w:r w:rsidR="00D0284B">
        <w:rPr>
          <w:rFonts w:ascii="Times New Roman" w:hAnsi="Times New Roman" w:cs="Times New Roman"/>
          <w:bCs/>
          <w:color w:val="000000" w:themeColor="text1"/>
          <w:sz w:val="24"/>
          <w:szCs w:val="24"/>
        </w:rPr>
        <w:t xml:space="preserve">внеплановое мероприятие по контролю финансово-хозяйственной деятельности </w:t>
      </w:r>
      <w:r w:rsidR="00F4399E">
        <w:rPr>
          <w:rFonts w:ascii="Times New Roman" w:hAnsi="Times New Roman" w:cs="Times New Roman"/>
          <w:color w:val="000000"/>
          <w:sz w:val="24"/>
          <w:szCs w:val="24"/>
        </w:rPr>
        <w:t>ООО «Агентство труда»</w:t>
      </w:r>
      <w:r w:rsidR="00F4399E" w:rsidRPr="007D64D8">
        <w:rPr>
          <w:rFonts w:ascii="Times New Roman" w:hAnsi="Times New Roman" w:cs="Times New Roman"/>
          <w:bCs/>
          <w:color w:val="000000" w:themeColor="text1"/>
          <w:sz w:val="24"/>
          <w:szCs w:val="24"/>
        </w:rPr>
        <w:t xml:space="preserve"> </w:t>
      </w:r>
      <w:r w:rsidR="00D0284B">
        <w:rPr>
          <w:rFonts w:ascii="Times New Roman" w:hAnsi="Times New Roman" w:cs="Times New Roman"/>
          <w:bCs/>
          <w:color w:val="000000" w:themeColor="text1"/>
          <w:sz w:val="24"/>
          <w:szCs w:val="24"/>
        </w:rPr>
        <w:t>на предмет соблюдения налогового и иного законодательства Приднестровской Молдавской Республики</w:t>
      </w:r>
      <w:r w:rsidR="00D23E9E">
        <w:rPr>
          <w:rFonts w:ascii="Times New Roman" w:hAnsi="Times New Roman" w:cs="Times New Roman"/>
          <w:bCs/>
          <w:color w:val="000000" w:themeColor="text1"/>
          <w:sz w:val="24"/>
          <w:szCs w:val="24"/>
        </w:rPr>
        <w:t xml:space="preserve"> в период 2018-2019 г.г.</w:t>
      </w:r>
      <w:r w:rsidR="00F4399E">
        <w:rPr>
          <w:rFonts w:ascii="Times New Roman" w:hAnsi="Times New Roman" w:cs="Times New Roman"/>
          <w:bCs/>
          <w:color w:val="000000" w:themeColor="text1"/>
          <w:sz w:val="24"/>
          <w:szCs w:val="24"/>
        </w:rPr>
        <w:t xml:space="preserve"> Основанием для проведения </w:t>
      </w:r>
      <w:r w:rsidR="00586233">
        <w:rPr>
          <w:rFonts w:ascii="Times New Roman" w:hAnsi="Times New Roman" w:cs="Times New Roman"/>
          <w:bCs/>
          <w:color w:val="000000" w:themeColor="text1"/>
          <w:sz w:val="24"/>
          <w:szCs w:val="24"/>
        </w:rPr>
        <w:t xml:space="preserve">внепланового </w:t>
      </w:r>
      <w:r w:rsidR="00F4399E">
        <w:rPr>
          <w:rFonts w:ascii="Times New Roman" w:hAnsi="Times New Roman" w:cs="Times New Roman"/>
          <w:bCs/>
          <w:color w:val="000000" w:themeColor="text1"/>
          <w:sz w:val="24"/>
          <w:szCs w:val="24"/>
        </w:rPr>
        <w:t xml:space="preserve">мероприятия по контролю послужила информация о нарушениях законодательства, содержащаяся в письме </w:t>
      </w:r>
      <w:proofErr w:type="spellStart"/>
      <w:r w:rsidR="00F4399E">
        <w:rPr>
          <w:rFonts w:ascii="Times New Roman" w:hAnsi="Times New Roman" w:cs="Times New Roman"/>
          <w:bCs/>
          <w:color w:val="000000" w:themeColor="text1"/>
          <w:sz w:val="24"/>
          <w:szCs w:val="24"/>
        </w:rPr>
        <w:t>УБЭПиК</w:t>
      </w:r>
      <w:proofErr w:type="spellEnd"/>
      <w:r w:rsidR="00F4399E">
        <w:rPr>
          <w:rFonts w:ascii="Times New Roman" w:hAnsi="Times New Roman" w:cs="Times New Roman"/>
          <w:bCs/>
          <w:color w:val="000000" w:themeColor="text1"/>
          <w:sz w:val="24"/>
          <w:szCs w:val="24"/>
        </w:rPr>
        <w:t xml:space="preserve"> МВД ПМР от 21.10.2019 г. № 18</w:t>
      </w:r>
      <w:proofErr w:type="gramEnd"/>
      <w:r w:rsidR="00F4399E">
        <w:rPr>
          <w:rFonts w:ascii="Times New Roman" w:hAnsi="Times New Roman" w:cs="Times New Roman"/>
          <w:bCs/>
          <w:color w:val="000000" w:themeColor="text1"/>
          <w:sz w:val="24"/>
          <w:szCs w:val="24"/>
        </w:rPr>
        <w:t xml:space="preserve">/2-3886 и приложенных к нему </w:t>
      </w:r>
      <w:proofErr w:type="gramStart"/>
      <w:r w:rsidR="00F4399E">
        <w:rPr>
          <w:rFonts w:ascii="Times New Roman" w:hAnsi="Times New Roman" w:cs="Times New Roman"/>
          <w:bCs/>
          <w:color w:val="000000" w:themeColor="text1"/>
          <w:sz w:val="24"/>
          <w:szCs w:val="24"/>
        </w:rPr>
        <w:t>материалах</w:t>
      </w:r>
      <w:proofErr w:type="gramEnd"/>
      <w:r w:rsidR="00F4399E">
        <w:rPr>
          <w:rFonts w:ascii="Times New Roman" w:hAnsi="Times New Roman" w:cs="Times New Roman"/>
          <w:bCs/>
          <w:color w:val="000000" w:themeColor="text1"/>
          <w:sz w:val="24"/>
          <w:szCs w:val="24"/>
        </w:rPr>
        <w:t xml:space="preserve">. </w:t>
      </w:r>
    </w:p>
    <w:p w:rsidR="00B1606F" w:rsidRPr="007F19BD" w:rsidRDefault="00B1606F" w:rsidP="00555A10">
      <w:pPr>
        <w:ind w:right="-2" w:firstLine="567"/>
        <w:jc w:val="both"/>
        <w:rPr>
          <w:strike/>
          <w:color w:val="000000" w:themeColor="text1"/>
        </w:rPr>
      </w:pPr>
      <w:r w:rsidRPr="00BE16EB">
        <w:rPr>
          <w:color w:val="000000" w:themeColor="text1"/>
        </w:rPr>
        <w:t>Наличие законных оснований и полномочий для проведения внепланового мероприятия по контролю установлены положениями статьи 1, пунктов 1, 2 статьи 8 Закона ПМР «О Государственной налоговой службе ПМР», пункта 2 статьи</w:t>
      </w:r>
      <w:r w:rsidRPr="007F19BD">
        <w:rPr>
          <w:color w:val="000000" w:themeColor="text1"/>
        </w:rPr>
        <w:t xml:space="preserve"> </w:t>
      </w:r>
      <w:r w:rsidR="007F19BD" w:rsidRPr="007F19BD">
        <w:rPr>
          <w:color w:val="000000" w:themeColor="text1"/>
        </w:rPr>
        <w:t xml:space="preserve">7, пунктами 5, 6 статьи 8 </w:t>
      </w:r>
      <w:r w:rsidRPr="007F19BD">
        <w:rPr>
          <w:color w:val="000000" w:themeColor="text1"/>
        </w:rPr>
        <w:t>Закона ПМР «О порядке проведения проверок при осуществлении государственного контроля (надзора)».</w:t>
      </w:r>
    </w:p>
    <w:p w:rsidR="00EA1EB1" w:rsidRDefault="00FB1413" w:rsidP="00555A10">
      <w:pPr>
        <w:ind w:right="-2" w:firstLine="567"/>
        <w:jc w:val="both"/>
        <w:rPr>
          <w:bCs/>
          <w:color w:val="000000" w:themeColor="text1"/>
        </w:rPr>
      </w:pPr>
      <w:r w:rsidRPr="007D64D8">
        <w:rPr>
          <w:bCs/>
          <w:color w:val="000000" w:themeColor="text1"/>
        </w:rPr>
        <w:t xml:space="preserve">По результатам проверки </w:t>
      </w:r>
      <w:r>
        <w:rPr>
          <w:bCs/>
          <w:color w:val="000000" w:themeColor="text1"/>
        </w:rPr>
        <w:t xml:space="preserve">в соответствии с п.1 ст.10 Закона ПМР </w:t>
      </w:r>
      <w:r w:rsidRPr="006F3639">
        <w:rPr>
          <w:color w:val="000000" w:themeColor="text1"/>
        </w:rPr>
        <w:t>«О порядке проведения проверок при осуществлении государственного контроля (надзора)»</w:t>
      </w:r>
      <w:r>
        <w:rPr>
          <w:color w:val="000000" w:themeColor="text1"/>
        </w:rPr>
        <w:t xml:space="preserve"> </w:t>
      </w:r>
      <w:r w:rsidRPr="007D64D8">
        <w:rPr>
          <w:bCs/>
          <w:color w:val="000000" w:themeColor="text1"/>
        </w:rPr>
        <w:t xml:space="preserve">составлен Акт № </w:t>
      </w:r>
      <w:r w:rsidR="00341614">
        <w:rPr>
          <w:bCs/>
          <w:color w:val="000000" w:themeColor="text1"/>
        </w:rPr>
        <w:t>023-0005-20</w:t>
      </w:r>
      <w:r w:rsidRPr="007D64D8">
        <w:rPr>
          <w:bCs/>
          <w:color w:val="000000" w:themeColor="text1"/>
        </w:rPr>
        <w:t xml:space="preserve"> от </w:t>
      </w:r>
      <w:r w:rsidR="00902A91">
        <w:rPr>
          <w:bCs/>
          <w:color w:val="000000" w:themeColor="text1"/>
        </w:rPr>
        <w:t>10.01.</w:t>
      </w:r>
      <w:r>
        <w:rPr>
          <w:bCs/>
          <w:color w:val="000000" w:themeColor="text1"/>
        </w:rPr>
        <w:t>20</w:t>
      </w:r>
      <w:r w:rsidR="00341614">
        <w:rPr>
          <w:bCs/>
          <w:color w:val="000000" w:themeColor="text1"/>
        </w:rPr>
        <w:t>20</w:t>
      </w:r>
      <w:r w:rsidR="00EA1EB1">
        <w:rPr>
          <w:bCs/>
          <w:color w:val="000000" w:themeColor="text1"/>
        </w:rPr>
        <w:t>г.</w:t>
      </w:r>
    </w:p>
    <w:p w:rsidR="00AF53F0" w:rsidRDefault="00002484" w:rsidP="00555A10">
      <w:pPr>
        <w:ind w:right="-2" w:firstLine="567"/>
        <w:jc w:val="both"/>
      </w:pPr>
      <w:proofErr w:type="gramStart"/>
      <w:r>
        <w:rPr>
          <w:bCs/>
          <w:color w:val="000000" w:themeColor="text1"/>
        </w:rPr>
        <w:lastRenderedPageBreak/>
        <w:t xml:space="preserve">Как судом </w:t>
      </w:r>
      <w:r w:rsidRPr="005D6047">
        <w:rPr>
          <w:bCs/>
          <w:color w:val="000000" w:themeColor="text1"/>
        </w:rPr>
        <w:t>установлено</w:t>
      </w:r>
      <w:r>
        <w:rPr>
          <w:bCs/>
          <w:color w:val="000000" w:themeColor="text1"/>
        </w:rPr>
        <w:t xml:space="preserve"> и следует из материалов дела</w:t>
      </w:r>
      <w:r w:rsidRPr="005D6047">
        <w:rPr>
          <w:bCs/>
          <w:color w:val="000000" w:themeColor="text1"/>
        </w:rPr>
        <w:t>,</w:t>
      </w:r>
      <w:r>
        <w:rPr>
          <w:bCs/>
          <w:color w:val="000000" w:themeColor="text1"/>
        </w:rPr>
        <w:t xml:space="preserve"> </w:t>
      </w:r>
      <w:r w:rsidR="00EA1EB1">
        <w:rPr>
          <w:bCs/>
          <w:color w:val="000000" w:themeColor="text1"/>
        </w:rPr>
        <w:t>Акта по контролю</w:t>
      </w:r>
      <w:r>
        <w:rPr>
          <w:bCs/>
          <w:color w:val="000000" w:themeColor="text1"/>
        </w:rPr>
        <w:t xml:space="preserve">, </w:t>
      </w:r>
      <w:r w:rsidR="00D23E9E">
        <w:rPr>
          <w:bCs/>
          <w:color w:val="000000" w:themeColor="text1"/>
        </w:rPr>
        <w:t xml:space="preserve">в 2018-2019 г.г. Общество заключало с физическим лицом </w:t>
      </w:r>
      <w:proofErr w:type="spellStart"/>
      <w:r w:rsidR="00D23E9E">
        <w:rPr>
          <w:bCs/>
          <w:color w:val="000000" w:themeColor="text1"/>
        </w:rPr>
        <w:t>Делевым</w:t>
      </w:r>
      <w:proofErr w:type="spellEnd"/>
      <w:r w:rsidR="00D23E9E">
        <w:rPr>
          <w:bCs/>
          <w:color w:val="000000" w:themeColor="text1"/>
        </w:rPr>
        <w:t xml:space="preserve"> А.И. договоры аренды: договор </w:t>
      </w:r>
      <w:r w:rsidR="009F4E1B">
        <w:rPr>
          <w:bCs/>
          <w:color w:val="000000" w:themeColor="text1"/>
        </w:rPr>
        <w:t xml:space="preserve">аренды сотовых </w:t>
      </w:r>
      <w:r w:rsidR="009F4E1B" w:rsidRPr="009E68CD">
        <w:rPr>
          <w:bCs/>
          <w:color w:val="000000" w:themeColor="text1"/>
        </w:rPr>
        <w:t xml:space="preserve">телефонов </w:t>
      </w:r>
      <w:r w:rsidR="00D23E9E" w:rsidRPr="009E68CD">
        <w:rPr>
          <w:bCs/>
          <w:color w:val="000000" w:themeColor="text1"/>
        </w:rPr>
        <w:t>от 01.03.2018 № 3, с изменениями, внесенными дополнительным</w:t>
      </w:r>
      <w:r w:rsidR="001F60EA" w:rsidRPr="009E68CD">
        <w:rPr>
          <w:bCs/>
          <w:color w:val="000000" w:themeColor="text1"/>
        </w:rPr>
        <w:t>и</w:t>
      </w:r>
      <w:r w:rsidR="00D23E9E" w:rsidRPr="009E68CD">
        <w:rPr>
          <w:bCs/>
          <w:color w:val="000000" w:themeColor="text1"/>
        </w:rPr>
        <w:t xml:space="preserve"> соглашени</w:t>
      </w:r>
      <w:r w:rsidR="001F60EA" w:rsidRPr="009E68CD">
        <w:rPr>
          <w:bCs/>
          <w:color w:val="000000" w:themeColor="text1"/>
        </w:rPr>
        <w:t>ями</w:t>
      </w:r>
      <w:r w:rsidR="00D23E9E" w:rsidRPr="009E68CD">
        <w:rPr>
          <w:bCs/>
          <w:color w:val="000000" w:themeColor="text1"/>
        </w:rPr>
        <w:t xml:space="preserve"> от </w:t>
      </w:r>
      <w:r w:rsidR="001F60EA" w:rsidRPr="009E68CD">
        <w:rPr>
          <w:bCs/>
          <w:color w:val="000000" w:themeColor="text1"/>
        </w:rPr>
        <w:t>01.11.2018 г. 01.02.2019</w:t>
      </w:r>
      <w:r w:rsidR="00D23E9E" w:rsidRPr="009E68CD">
        <w:rPr>
          <w:bCs/>
          <w:color w:val="000000" w:themeColor="text1"/>
        </w:rPr>
        <w:t xml:space="preserve"> г.; </w:t>
      </w:r>
      <w:r w:rsidR="001F60EA" w:rsidRPr="009E68CD">
        <w:rPr>
          <w:bCs/>
          <w:color w:val="000000" w:themeColor="text1"/>
        </w:rPr>
        <w:t xml:space="preserve">договор </w:t>
      </w:r>
      <w:r w:rsidR="009F4E1B" w:rsidRPr="009E68CD">
        <w:rPr>
          <w:bCs/>
          <w:color w:val="000000" w:themeColor="text1"/>
        </w:rPr>
        <w:t xml:space="preserve">аренды сотового телефона </w:t>
      </w:r>
      <w:r w:rsidR="00D23E9E" w:rsidRPr="009E68CD">
        <w:rPr>
          <w:bCs/>
          <w:color w:val="000000" w:themeColor="text1"/>
        </w:rPr>
        <w:t xml:space="preserve">от 01.09.2018 г. № 5 с изменениями, внесенными дополнительными соглашениями </w:t>
      </w:r>
      <w:r w:rsidR="001F60EA" w:rsidRPr="009E68CD">
        <w:rPr>
          <w:bCs/>
          <w:color w:val="000000" w:themeColor="text1"/>
        </w:rPr>
        <w:t xml:space="preserve">от 01.11.2018 г. и </w:t>
      </w:r>
      <w:r w:rsidR="00D23E9E" w:rsidRPr="009E68CD">
        <w:rPr>
          <w:bCs/>
          <w:color w:val="000000" w:themeColor="text1"/>
        </w:rPr>
        <w:t>от</w:t>
      </w:r>
      <w:proofErr w:type="gramEnd"/>
      <w:r w:rsidR="00D23E9E" w:rsidRPr="009E68CD">
        <w:rPr>
          <w:bCs/>
          <w:color w:val="000000" w:themeColor="text1"/>
        </w:rPr>
        <w:t xml:space="preserve"> 01.02.2019 г.; </w:t>
      </w:r>
      <w:r w:rsidR="009F4E1B" w:rsidRPr="009E68CD">
        <w:rPr>
          <w:bCs/>
          <w:color w:val="000000" w:themeColor="text1"/>
        </w:rPr>
        <w:t xml:space="preserve">договор аренды портативного ПК </w:t>
      </w:r>
      <w:r w:rsidR="001F60EA" w:rsidRPr="009E68CD">
        <w:rPr>
          <w:bCs/>
          <w:color w:val="000000" w:themeColor="text1"/>
        </w:rPr>
        <w:t xml:space="preserve">№4 от 01.06.2018 г., </w:t>
      </w:r>
      <w:r w:rsidR="00D23E9E" w:rsidRPr="009E68CD">
        <w:rPr>
          <w:bCs/>
          <w:color w:val="000000" w:themeColor="text1"/>
        </w:rPr>
        <w:t xml:space="preserve">на основании которых </w:t>
      </w:r>
      <w:proofErr w:type="spellStart"/>
      <w:r w:rsidR="00D23E9E" w:rsidRPr="009E68CD">
        <w:rPr>
          <w:bCs/>
          <w:color w:val="000000" w:themeColor="text1"/>
        </w:rPr>
        <w:t>Делев</w:t>
      </w:r>
      <w:proofErr w:type="spellEnd"/>
      <w:r w:rsidR="00D23E9E" w:rsidRPr="009E68CD">
        <w:rPr>
          <w:bCs/>
          <w:color w:val="000000" w:themeColor="text1"/>
        </w:rPr>
        <w:t xml:space="preserve"> А.И. от сдачи имущества в аренду с марта 2018 г. по апрель 2019 г. получил 3 148 рублей. При этом </w:t>
      </w:r>
      <w:r w:rsidR="00AF53F0" w:rsidRPr="009E68CD">
        <w:rPr>
          <w:color w:val="000000" w:themeColor="text1"/>
        </w:rPr>
        <w:t xml:space="preserve">в нарушение п.1 ст.2; </w:t>
      </w:r>
      <w:proofErr w:type="spellStart"/>
      <w:r w:rsidR="00AF53F0" w:rsidRPr="009E68CD">
        <w:rPr>
          <w:color w:val="000000" w:themeColor="text1"/>
        </w:rPr>
        <w:t>пп</w:t>
      </w:r>
      <w:proofErr w:type="gramStart"/>
      <w:r w:rsidR="00AF53F0" w:rsidRPr="009E68CD">
        <w:rPr>
          <w:color w:val="000000" w:themeColor="text1"/>
        </w:rPr>
        <w:t>.а</w:t>
      </w:r>
      <w:proofErr w:type="spellEnd"/>
      <w:proofErr w:type="gramEnd"/>
      <w:r w:rsidR="00AF53F0" w:rsidRPr="009E68CD">
        <w:rPr>
          <w:color w:val="000000" w:themeColor="text1"/>
        </w:rPr>
        <w:t>) п.1 ст.3; п.1 ст.4; п.1 ст.15, п.п.1,2 ст.17</w:t>
      </w:r>
      <w:r w:rsidR="00AF53F0" w:rsidRPr="00AF53F0">
        <w:rPr>
          <w:color w:val="000000" w:themeColor="text1"/>
        </w:rPr>
        <w:t xml:space="preserve"> Закона ПМР «О подоходном налоге с физических лиц» </w:t>
      </w:r>
      <w:r w:rsidR="00AF53F0">
        <w:rPr>
          <w:color w:val="000000" w:themeColor="text1"/>
        </w:rPr>
        <w:t xml:space="preserve">Общество </w:t>
      </w:r>
      <w:r w:rsidR="00AF53F0">
        <w:t>не определило</w:t>
      </w:r>
      <w:r w:rsidR="009117D1">
        <w:t xml:space="preserve"> </w:t>
      </w:r>
      <w:r w:rsidR="00AF53F0">
        <w:t xml:space="preserve">доходы </w:t>
      </w:r>
      <w:proofErr w:type="spellStart"/>
      <w:r w:rsidR="00AF53F0">
        <w:t>Делева</w:t>
      </w:r>
      <w:proofErr w:type="spellEnd"/>
      <w:r w:rsidR="00AF53F0">
        <w:t xml:space="preserve"> А.И. в размере 3 148,00 рублей, полученные физическим лицом </w:t>
      </w:r>
      <w:r w:rsidR="009117D1">
        <w:t xml:space="preserve">в указанный период </w:t>
      </w:r>
      <w:r w:rsidR="00AF53F0">
        <w:t>от предоставления имущества в аренду, как объект налогообложения по подоходному налогу с физических лиц</w:t>
      </w:r>
      <w:r w:rsidR="007779C6">
        <w:t>.</w:t>
      </w:r>
      <w:r w:rsidR="00AF53F0">
        <w:t xml:space="preserve"> </w:t>
      </w:r>
    </w:p>
    <w:p w:rsidR="00567E1D" w:rsidRPr="00134006" w:rsidRDefault="00AF53F0" w:rsidP="00555A10">
      <w:pPr>
        <w:ind w:right="-2" w:firstLine="567"/>
        <w:jc w:val="both"/>
        <w:rPr>
          <w:color w:val="000000" w:themeColor="text1"/>
        </w:rPr>
      </w:pPr>
      <w:r>
        <w:rPr>
          <w:bCs/>
          <w:color w:val="000000" w:themeColor="text1"/>
        </w:rPr>
        <w:t>Так в соответствии с п.1 ст</w:t>
      </w:r>
      <w:r w:rsidRPr="00134006">
        <w:rPr>
          <w:bCs/>
          <w:color w:val="000000" w:themeColor="text1"/>
        </w:rPr>
        <w:t>.4</w:t>
      </w:r>
      <w:r w:rsidR="00567E1D" w:rsidRPr="00134006">
        <w:rPr>
          <w:bCs/>
          <w:color w:val="000000" w:themeColor="text1"/>
        </w:rPr>
        <w:t>, п.1 ст.15</w:t>
      </w:r>
      <w:r w:rsidRPr="00134006">
        <w:rPr>
          <w:bCs/>
          <w:color w:val="000000" w:themeColor="text1"/>
        </w:rPr>
        <w:t xml:space="preserve"> </w:t>
      </w:r>
      <w:r w:rsidRPr="00134006">
        <w:rPr>
          <w:color w:val="000000" w:themeColor="text1"/>
        </w:rPr>
        <w:t xml:space="preserve">Закона ПМР «О подоходном налоге с физических лиц» </w:t>
      </w:r>
      <w:r w:rsidR="00567E1D" w:rsidRPr="00134006">
        <w:rPr>
          <w:color w:val="000000" w:themeColor="text1"/>
        </w:rPr>
        <w:t>при определении налогово</w:t>
      </w:r>
      <w:r w:rsidR="005D03D7" w:rsidRPr="00134006">
        <w:rPr>
          <w:color w:val="000000" w:themeColor="text1"/>
        </w:rPr>
        <w:t>й базы учитываются в</w:t>
      </w:r>
      <w:r w:rsidR="00567E1D" w:rsidRPr="00134006">
        <w:rPr>
          <w:color w:val="000000" w:themeColor="text1"/>
        </w:rPr>
        <w:t>с</w:t>
      </w:r>
      <w:r w:rsidR="005D03D7" w:rsidRPr="00134006">
        <w:rPr>
          <w:color w:val="000000" w:themeColor="text1"/>
        </w:rPr>
        <w:t>е</w:t>
      </w:r>
      <w:r w:rsidR="00567E1D" w:rsidRPr="00134006">
        <w:rPr>
          <w:color w:val="000000" w:themeColor="text1"/>
        </w:rPr>
        <w:t xml:space="preserve"> доходы физического лица, полученные им как в денежной, так и в натуральной форме. Налоговая ставка устанавли</w:t>
      </w:r>
      <w:r w:rsidR="00AA2142" w:rsidRPr="00134006">
        <w:rPr>
          <w:color w:val="000000" w:themeColor="text1"/>
        </w:rPr>
        <w:t xml:space="preserve">вается в размере 15 процентов. </w:t>
      </w:r>
    </w:p>
    <w:p w:rsidR="00567E1D" w:rsidRDefault="00567E1D" w:rsidP="00555A10">
      <w:pPr>
        <w:ind w:right="-2" w:firstLine="567"/>
        <w:jc w:val="both"/>
        <w:rPr>
          <w:color w:val="000000" w:themeColor="text1"/>
        </w:rPr>
      </w:pPr>
      <w:r>
        <w:rPr>
          <w:color w:val="000000" w:themeColor="text1"/>
        </w:rPr>
        <w:t xml:space="preserve">В силу п.1,2, ст.17 указанного Закона, организации от которых или в результате </w:t>
      </w:r>
      <w:proofErr w:type="gramStart"/>
      <w:r>
        <w:rPr>
          <w:color w:val="000000" w:themeColor="text1"/>
        </w:rPr>
        <w:t>отношений</w:t>
      </w:r>
      <w:proofErr w:type="gramEnd"/>
      <w:r>
        <w:rPr>
          <w:color w:val="000000" w:themeColor="text1"/>
        </w:rPr>
        <w:t xml:space="preserve"> с которыми налогоплательщик получил доходы, обязаны исчислить и удержать у налогоплательщика и перечислить в бюджет сумму налога, исчисленную в соответствии о ст.ст.15,16 названного Закона. </w:t>
      </w:r>
    </w:p>
    <w:p w:rsidR="00AF53F0" w:rsidRDefault="00567E1D" w:rsidP="00555A10">
      <w:pPr>
        <w:ind w:right="-2" w:firstLine="567"/>
        <w:jc w:val="both"/>
        <w:rPr>
          <w:bCs/>
          <w:color w:val="000000" w:themeColor="text1"/>
        </w:rPr>
      </w:pPr>
      <w:r>
        <w:rPr>
          <w:color w:val="000000" w:themeColor="text1"/>
        </w:rPr>
        <w:t xml:space="preserve"> </w:t>
      </w:r>
      <w:r w:rsidR="007779C6">
        <w:rPr>
          <w:color w:val="000000" w:themeColor="text1"/>
        </w:rPr>
        <w:t>В</w:t>
      </w:r>
      <w:r w:rsidR="007779C6">
        <w:t xml:space="preserve"> результате занижения объекта налогообложения по подоходному налогу с физических лиц на сумму 3 148,00 рублей, Обществом </w:t>
      </w:r>
      <w:r w:rsidR="007779C6">
        <w:rPr>
          <w:bCs/>
          <w:color w:val="000000" w:themeColor="text1"/>
        </w:rPr>
        <w:t>не исчислен, не удержан и не перечислен в бюджет</w:t>
      </w:r>
      <w:r w:rsidR="007779C6" w:rsidRPr="00AF53F0">
        <w:rPr>
          <w:bCs/>
          <w:color w:val="000000" w:themeColor="text1"/>
        </w:rPr>
        <w:t xml:space="preserve"> подоходный налог с физических лиц </w:t>
      </w:r>
      <w:r w:rsidR="007779C6">
        <w:t xml:space="preserve"> в размере 472 рубля с учетом коэффициента инфляции -</w:t>
      </w:r>
      <w:r w:rsidR="00E52263">
        <w:t>499,77 рублей (Приложение №1 к А</w:t>
      </w:r>
      <w:r w:rsidR="007779C6">
        <w:t>кту внепланового мероприятия по контролю).</w:t>
      </w:r>
    </w:p>
    <w:p w:rsidR="00AF53F0" w:rsidRDefault="00502977" w:rsidP="00555A10">
      <w:pPr>
        <w:ind w:right="-2" w:firstLine="567"/>
        <w:jc w:val="both"/>
      </w:pPr>
      <w:r>
        <w:t>Кро</w:t>
      </w:r>
      <w:r w:rsidR="00283E4E">
        <w:t xml:space="preserve">ме того, </w:t>
      </w:r>
      <w:r w:rsidR="00E52263">
        <w:t>судом установлено</w:t>
      </w:r>
      <w:r w:rsidR="00283E4E">
        <w:t xml:space="preserve">, </w:t>
      </w:r>
      <w:r w:rsidR="00E52263">
        <w:t xml:space="preserve">что </w:t>
      </w:r>
      <w:r w:rsidR="00283E4E">
        <w:t xml:space="preserve">в 2018-2019 г.г. </w:t>
      </w:r>
      <w:r w:rsidR="00E52263">
        <w:t>О</w:t>
      </w:r>
      <w:r w:rsidR="00283E4E">
        <w:t xml:space="preserve">бщество заключало договоры на оказание консультационных услуг, а именно  информирование безработного о рабочих местах и условиях их занятия. Стоимость дополнительных платных услуг в 2018 г. составляла от 400 до 2860 рублей. </w:t>
      </w:r>
    </w:p>
    <w:p w:rsidR="00283E4E" w:rsidRDefault="00283E4E" w:rsidP="00555A10">
      <w:pPr>
        <w:ind w:right="-2" w:firstLine="567"/>
        <w:jc w:val="both"/>
      </w:pPr>
      <w:r>
        <w:t>В 2019 г. Общество продолжало заключать с физическими лицами аналогичные договоры</w:t>
      </w:r>
      <w:r w:rsidR="00502977">
        <w:t xml:space="preserve"> на оказание услуг на тех же условиях и в тех же объемах. При этом</w:t>
      </w:r>
      <w:proofErr w:type="gramStart"/>
      <w:r w:rsidR="00502977">
        <w:t>,</w:t>
      </w:r>
      <w:proofErr w:type="gramEnd"/>
      <w:r w:rsidR="00502977">
        <w:t xml:space="preserve"> согласно идентичных соглашений</w:t>
      </w:r>
      <w:r w:rsidR="005D03D7">
        <w:t>, о</w:t>
      </w:r>
      <w:r w:rsidR="00502977">
        <w:t xml:space="preserve">пределяющих объем платных услуг, оказываемых в том же объеме, что и в 2018 г., плата за услуги не взималась, </w:t>
      </w:r>
      <w:r w:rsidR="005D03D7">
        <w:t>то есть</w:t>
      </w:r>
      <w:r w:rsidR="00502977">
        <w:t xml:space="preserve"> дополнительный объем услуг оказан на безвозмездной основе. </w:t>
      </w:r>
    </w:p>
    <w:p w:rsidR="00502977" w:rsidRPr="00075C66" w:rsidRDefault="00502977" w:rsidP="00555A10">
      <w:pPr>
        <w:ind w:right="-2" w:firstLine="567"/>
        <w:jc w:val="both"/>
        <w:rPr>
          <w:color w:val="000000" w:themeColor="text1"/>
        </w:rPr>
      </w:pPr>
      <w:r>
        <w:t xml:space="preserve">В январе, марте  и июне 2019 г. в аналогичных случаях стоимость платных услуг составляла 471,25 рублей, в большинстве случаев по аналогичным договорам в 2019 г. стоимость услуг </w:t>
      </w:r>
      <w:r w:rsidRPr="00075C66">
        <w:rPr>
          <w:color w:val="000000" w:themeColor="text1"/>
        </w:rPr>
        <w:t xml:space="preserve">определена в размере 0,00 рублей. </w:t>
      </w:r>
    </w:p>
    <w:p w:rsidR="00FB1413" w:rsidRDefault="00502977" w:rsidP="00555A10">
      <w:pPr>
        <w:ind w:right="-2" w:firstLine="567"/>
        <w:jc w:val="both"/>
      </w:pPr>
      <w:r w:rsidRPr="00075C66">
        <w:rPr>
          <w:color w:val="000000" w:themeColor="text1"/>
        </w:rPr>
        <w:t xml:space="preserve">В нарушение п.1 ст.2; </w:t>
      </w:r>
      <w:proofErr w:type="spellStart"/>
      <w:r w:rsidRPr="00075C66">
        <w:rPr>
          <w:color w:val="000000" w:themeColor="text1"/>
        </w:rPr>
        <w:t>пп</w:t>
      </w:r>
      <w:proofErr w:type="gramStart"/>
      <w:r w:rsidRPr="00075C66">
        <w:rPr>
          <w:color w:val="000000" w:themeColor="text1"/>
        </w:rPr>
        <w:t>.а</w:t>
      </w:r>
      <w:proofErr w:type="spellEnd"/>
      <w:proofErr w:type="gramEnd"/>
      <w:r w:rsidRPr="00075C66">
        <w:rPr>
          <w:color w:val="000000" w:themeColor="text1"/>
        </w:rPr>
        <w:t xml:space="preserve">) п.1 ст.3; п.1 ст.4; </w:t>
      </w:r>
      <w:proofErr w:type="spellStart"/>
      <w:r w:rsidRPr="00075C66">
        <w:rPr>
          <w:color w:val="000000" w:themeColor="text1"/>
        </w:rPr>
        <w:t>пп.б</w:t>
      </w:r>
      <w:proofErr w:type="spellEnd"/>
      <w:r w:rsidRPr="00075C66">
        <w:rPr>
          <w:color w:val="000000" w:themeColor="text1"/>
        </w:rPr>
        <w:t xml:space="preserve">) п.2 ст.5; </w:t>
      </w:r>
      <w:proofErr w:type="gramStart"/>
      <w:r w:rsidRPr="00075C66">
        <w:rPr>
          <w:color w:val="000000" w:themeColor="text1"/>
        </w:rPr>
        <w:t xml:space="preserve">п.п.1,2 ст.17 Закона ПМР «О подоходном налоге с физических лиц», а также ст.4 Закона ПМР «О едином социальном налоге и обязательном страховом взносе» </w:t>
      </w:r>
      <w:r w:rsidR="00AF53F0" w:rsidRPr="00075C66">
        <w:rPr>
          <w:color w:val="000000" w:themeColor="text1"/>
        </w:rPr>
        <w:t>ООО «Агентство труда</w:t>
      </w:r>
      <w:r w:rsidRPr="00075C66">
        <w:rPr>
          <w:color w:val="000000" w:themeColor="text1"/>
        </w:rPr>
        <w:t xml:space="preserve">» </w:t>
      </w:r>
      <w:r w:rsidR="003E7C38" w:rsidRPr="00075C66">
        <w:rPr>
          <w:color w:val="000000" w:themeColor="text1"/>
        </w:rPr>
        <w:t>не определил</w:t>
      </w:r>
      <w:r w:rsidR="00BD2E1B" w:rsidRPr="00075C66">
        <w:rPr>
          <w:color w:val="000000" w:themeColor="text1"/>
        </w:rPr>
        <w:t>о</w:t>
      </w:r>
      <w:r w:rsidR="003E7C38" w:rsidRPr="00075C66">
        <w:rPr>
          <w:color w:val="000000" w:themeColor="text1"/>
        </w:rPr>
        <w:t xml:space="preserve"> объект налогообложения</w:t>
      </w:r>
      <w:r w:rsidR="003E7C38">
        <w:t xml:space="preserve"> в размере 147 972,50 руб</w:t>
      </w:r>
      <w:r w:rsidR="00902A91">
        <w:t>лей</w:t>
      </w:r>
      <w:r w:rsidR="003E7C38">
        <w:t>, в результате чего был сокрыт объект налогообложения по подоходному налогу с физических лиц и единому социальному на</w:t>
      </w:r>
      <w:r w:rsidR="00E52263">
        <w:t>логу (согласно Приложению №2 к</w:t>
      </w:r>
      <w:proofErr w:type="gramEnd"/>
      <w:r w:rsidR="00E52263">
        <w:t xml:space="preserve"> </w:t>
      </w:r>
      <w:proofErr w:type="gramStart"/>
      <w:r w:rsidR="00E52263">
        <w:t>А</w:t>
      </w:r>
      <w:r w:rsidR="003E7C38">
        <w:t>кту внепланового мероприятия по контролю).</w:t>
      </w:r>
      <w:proofErr w:type="gramEnd"/>
    </w:p>
    <w:p w:rsidR="00030C00" w:rsidRPr="00030C00" w:rsidRDefault="00030C00" w:rsidP="00555A10">
      <w:pPr>
        <w:pStyle w:val="aa"/>
        <w:ind w:right="-2"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 в соответствии с </w:t>
      </w:r>
      <w:proofErr w:type="spellStart"/>
      <w:r>
        <w:rPr>
          <w:rFonts w:ascii="Times New Roman" w:hAnsi="Times New Roman" w:cs="Times New Roman"/>
          <w:color w:val="000000" w:themeColor="text1"/>
          <w:sz w:val="24"/>
          <w:szCs w:val="24"/>
        </w:rPr>
        <w:t>подп</w:t>
      </w:r>
      <w:proofErr w:type="gramStart"/>
      <w:r>
        <w:rPr>
          <w:rFonts w:ascii="Times New Roman" w:hAnsi="Times New Roman" w:cs="Times New Roman"/>
          <w:color w:val="000000" w:themeColor="text1"/>
          <w:sz w:val="24"/>
          <w:szCs w:val="24"/>
        </w:rPr>
        <w:t>.б</w:t>
      </w:r>
      <w:proofErr w:type="spellEnd"/>
      <w:proofErr w:type="gramEnd"/>
      <w:r>
        <w:rPr>
          <w:rFonts w:ascii="Times New Roman" w:hAnsi="Times New Roman" w:cs="Times New Roman"/>
          <w:color w:val="000000" w:themeColor="text1"/>
          <w:sz w:val="24"/>
          <w:szCs w:val="24"/>
        </w:rPr>
        <w:t>) п.2 ст.5 Закона ПМР «О подоходном налоге с физических лиц», к</w:t>
      </w:r>
      <w:r w:rsidRPr="00030C00">
        <w:rPr>
          <w:rFonts w:ascii="Times New Roman" w:hAnsi="Times New Roman" w:cs="Times New Roman"/>
          <w:color w:val="000000" w:themeColor="text1"/>
          <w:sz w:val="24"/>
          <w:szCs w:val="24"/>
        </w:rPr>
        <w:t xml:space="preserve"> доходам, полученным налогоплательщиком в натуральной форме, в частности, относятся</w:t>
      </w:r>
      <w:r>
        <w:rPr>
          <w:rFonts w:ascii="Times New Roman" w:hAnsi="Times New Roman" w:cs="Times New Roman"/>
          <w:color w:val="000000" w:themeColor="text1"/>
          <w:sz w:val="24"/>
          <w:szCs w:val="24"/>
        </w:rPr>
        <w:t xml:space="preserve"> </w:t>
      </w:r>
      <w:r w:rsidRPr="00030C00">
        <w:rPr>
          <w:rFonts w:ascii="Times New Roman" w:hAnsi="Times New Roman" w:cs="Times New Roman"/>
          <w:color w:val="000000" w:themeColor="text1"/>
          <w:sz w:val="24"/>
          <w:szCs w:val="24"/>
        </w:rPr>
        <w:t>выполненные в интересах налогоплательщика работы, оказанные в интересах налогоплательщика</w:t>
      </w:r>
      <w:r>
        <w:rPr>
          <w:rFonts w:ascii="Times New Roman" w:hAnsi="Times New Roman" w:cs="Times New Roman"/>
          <w:color w:val="000000" w:themeColor="text1"/>
          <w:sz w:val="24"/>
          <w:szCs w:val="24"/>
        </w:rPr>
        <w:t xml:space="preserve"> услуги на безвозмездной основе.</w:t>
      </w:r>
    </w:p>
    <w:p w:rsidR="00030C00" w:rsidRDefault="00D433E4" w:rsidP="00555A10">
      <w:pPr>
        <w:ind w:right="-2" w:firstLine="567"/>
        <w:jc w:val="both"/>
      </w:pPr>
      <w:r>
        <w:t>В силу ст.4 Закона ПМР «О едином социальном налоге и обязательном страховом взносе»  доход</w:t>
      </w:r>
      <w:r w:rsidR="005D03D7">
        <w:t>,</w:t>
      </w:r>
      <w:r>
        <w:t xml:space="preserve"> как в денежной</w:t>
      </w:r>
      <w:r w:rsidR="005D03D7">
        <w:t>,</w:t>
      </w:r>
      <w:r>
        <w:t xml:space="preserve"> так и в натуральной форме должен быть определен как объект налогообложения по единому социальному налогу. </w:t>
      </w:r>
    </w:p>
    <w:p w:rsidR="00981863" w:rsidRPr="00C50F6C" w:rsidRDefault="00981863" w:rsidP="00555A10">
      <w:pPr>
        <w:ind w:right="-2" w:firstLine="567"/>
        <w:jc w:val="both"/>
        <w:rPr>
          <w:color w:val="000000" w:themeColor="text1"/>
        </w:rPr>
      </w:pPr>
      <w:r w:rsidRPr="00981863">
        <w:lastRenderedPageBreak/>
        <w:t xml:space="preserve">Ввиду </w:t>
      </w:r>
      <w:proofErr w:type="spellStart"/>
      <w:r w:rsidRPr="00981863">
        <w:t>неопределения</w:t>
      </w:r>
      <w:proofErr w:type="spellEnd"/>
      <w:r w:rsidRPr="00981863">
        <w:t xml:space="preserve"> Обществом объекта налогообложения в бухгалтерском учете, объект налогообложения налоговым органом рассчитан с учетом </w:t>
      </w:r>
      <w:proofErr w:type="gramStart"/>
      <w:r w:rsidRPr="00981863">
        <w:t>ч</w:t>
      </w:r>
      <w:proofErr w:type="gramEnd"/>
      <w:r w:rsidRPr="00981863">
        <w:t xml:space="preserve">.2 п.4 ст.8 Закона ПМР «О </w:t>
      </w:r>
      <w:r w:rsidRPr="00C50F6C">
        <w:rPr>
          <w:color w:val="000000" w:themeColor="text1"/>
        </w:rPr>
        <w:t xml:space="preserve">государственной налоговой службе». </w:t>
      </w:r>
    </w:p>
    <w:p w:rsidR="00502977" w:rsidRPr="00C50F6C" w:rsidRDefault="00AA2E6D" w:rsidP="00C50F6C">
      <w:pPr>
        <w:pStyle w:val="af0"/>
        <w:ind w:firstLine="709"/>
        <w:jc w:val="both"/>
        <w:rPr>
          <w:bCs/>
          <w:color w:val="000000" w:themeColor="text1"/>
          <w:sz w:val="24"/>
          <w:szCs w:val="24"/>
        </w:rPr>
      </w:pPr>
      <w:proofErr w:type="gramStart"/>
      <w:r>
        <w:rPr>
          <w:color w:val="000000" w:themeColor="text1"/>
          <w:sz w:val="24"/>
          <w:szCs w:val="24"/>
        </w:rPr>
        <w:t>С учетом изложенного, с</w:t>
      </w:r>
      <w:r w:rsidR="00C50F6C" w:rsidRPr="00C50F6C">
        <w:rPr>
          <w:color w:val="000000" w:themeColor="text1"/>
          <w:sz w:val="24"/>
          <w:szCs w:val="24"/>
        </w:rPr>
        <w:t xml:space="preserve">уд находит обоснованными выводы Налоговой инспекции, отраженные в </w:t>
      </w:r>
      <w:r w:rsidR="00C50F6C">
        <w:rPr>
          <w:color w:val="000000" w:themeColor="text1"/>
          <w:sz w:val="24"/>
          <w:szCs w:val="24"/>
        </w:rPr>
        <w:t>А</w:t>
      </w:r>
      <w:r w:rsidR="00C50F6C" w:rsidRPr="00C50F6C">
        <w:rPr>
          <w:color w:val="000000" w:themeColor="text1"/>
          <w:sz w:val="24"/>
          <w:szCs w:val="24"/>
        </w:rPr>
        <w:t>кте внепланового мероприятия по контролю о том, что в</w:t>
      </w:r>
      <w:r w:rsidR="00502977" w:rsidRPr="00C50F6C">
        <w:rPr>
          <w:color w:val="000000" w:themeColor="text1"/>
          <w:sz w:val="24"/>
          <w:szCs w:val="24"/>
        </w:rPr>
        <w:t xml:space="preserve"> результате сокрытия объекта налогообложения по подоходному налогу с физических лиц на сумму 147 972,50 рублей, Обществом </w:t>
      </w:r>
      <w:r w:rsidR="00502977" w:rsidRPr="00C50F6C">
        <w:rPr>
          <w:bCs/>
          <w:color w:val="000000" w:themeColor="text1"/>
          <w:sz w:val="24"/>
          <w:szCs w:val="24"/>
        </w:rPr>
        <w:t xml:space="preserve">не исчислен, не удержан и не перечислен в бюджет подоходный налог с физических лиц </w:t>
      </w:r>
      <w:r w:rsidR="00502977" w:rsidRPr="00C50F6C">
        <w:rPr>
          <w:color w:val="000000" w:themeColor="text1"/>
          <w:sz w:val="24"/>
          <w:szCs w:val="24"/>
        </w:rPr>
        <w:t xml:space="preserve"> в размере </w:t>
      </w:r>
      <w:r w:rsidR="00932FD7" w:rsidRPr="00C50F6C">
        <w:rPr>
          <w:color w:val="000000" w:themeColor="text1"/>
          <w:sz w:val="24"/>
          <w:szCs w:val="24"/>
        </w:rPr>
        <w:t xml:space="preserve">22 195,88 </w:t>
      </w:r>
      <w:r w:rsidR="00502977" w:rsidRPr="00C50F6C">
        <w:rPr>
          <w:color w:val="000000" w:themeColor="text1"/>
          <w:sz w:val="24"/>
          <w:szCs w:val="24"/>
        </w:rPr>
        <w:t>рубл</w:t>
      </w:r>
      <w:r w:rsidR="00932FD7" w:rsidRPr="00C50F6C">
        <w:rPr>
          <w:color w:val="000000" w:themeColor="text1"/>
          <w:sz w:val="24"/>
          <w:szCs w:val="24"/>
        </w:rPr>
        <w:t>ей</w:t>
      </w:r>
      <w:r w:rsidR="00502977" w:rsidRPr="00C50F6C">
        <w:rPr>
          <w:color w:val="000000" w:themeColor="text1"/>
          <w:sz w:val="24"/>
          <w:szCs w:val="24"/>
        </w:rPr>
        <w:t xml:space="preserve"> с учетом коэффициента инфляции -</w:t>
      </w:r>
      <w:r w:rsidR="00932FD7" w:rsidRPr="00C50F6C">
        <w:rPr>
          <w:color w:val="000000" w:themeColor="text1"/>
          <w:sz w:val="24"/>
          <w:szCs w:val="24"/>
        </w:rPr>
        <w:t>22</w:t>
      </w:r>
      <w:proofErr w:type="gramEnd"/>
      <w:r w:rsidR="00932FD7" w:rsidRPr="00C50F6C">
        <w:rPr>
          <w:color w:val="000000" w:themeColor="text1"/>
          <w:sz w:val="24"/>
          <w:szCs w:val="24"/>
        </w:rPr>
        <w:t> 673,27</w:t>
      </w:r>
      <w:r w:rsidR="00502977" w:rsidRPr="00C50F6C">
        <w:rPr>
          <w:color w:val="000000" w:themeColor="text1"/>
          <w:sz w:val="24"/>
          <w:szCs w:val="24"/>
        </w:rPr>
        <w:t xml:space="preserve"> рублей</w:t>
      </w:r>
      <w:r w:rsidR="00932FD7" w:rsidRPr="00C50F6C">
        <w:rPr>
          <w:color w:val="000000" w:themeColor="text1"/>
          <w:sz w:val="24"/>
          <w:szCs w:val="24"/>
        </w:rPr>
        <w:t>, единый социальный налог 36 993,13 рублей с учетом коэффициента инфляции 37 788,78 рублей</w:t>
      </w:r>
      <w:r>
        <w:rPr>
          <w:color w:val="000000" w:themeColor="text1"/>
          <w:sz w:val="24"/>
          <w:szCs w:val="24"/>
        </w:rPr>
        <w:t>.</w:t>
      </w:r>
    </w:p>
    <w:p w:rsidR="00591ED2" w:rsidRPr="002F0810" w:rsidRDefault="00981863" w:rsidP="00555A10">
      <w:pPr>
        <w:ind w:right="-2" w:firstLine="567"/>
        <w:jc w:val="both"/>
        <w:rPr>
          <w:color w:val="000000" w:themeColor="text1"/>
        </w:rPr>
      </w:pPr>
      <w:r w:rsidRPr="00C50F6C">
        <w:rPr>
          <w:color w:val="000000" w:themeColor="text1"/>
        </w:rPr>
        <w:t>На основании Акта по контролю</w:t>
      </w:r>
      <w:r w:rsidR="003E7C38" w:rsidRPr="00C50F6C">
        <w:rPr>
          <w:color w:val="000000" w:themeColor="text1"/>
        </w:rPr>
        <w:t xml:space="preserve"> </w:t>
      </w:r>
      <w:r w:rsidRPr="00C50F6C">
        <w:rPr>
          <w:color w:val="000000" w:themeColor="text1"/>
        </w:rPr>
        <w:t>в соответствии со ст.11 Закона ПМР «О порядке «О порядке проведения</w:t>
      </w:r>
      <w:r w:rsidRPr="007F19BD">
        <w:rPr>
          <w:color w:val="000000" w:themeColor="text1"/>
        </w:rPr>
        <w:t xml:space="preserve"> проверок при осуществлении государственного контроля (надзора)»</w:t>
      </w:r>
      <w:r>
        <w:rPr>
          <w:color w:val="000000" w:themeColor="text1"/>
        </w:rPr>
        <w:t xml:space="preserve"> н</w:t>
      </w:r>
      <w:r w:rsidR="003E7C38">
        <w:t>ачальником НИ по г</w:t>
      </w:r>
      <w:proofErr w:type="gramStart"/>
      <w:r w:rsidR="003E7C38">
        <w:t>.Б</w:t>
      </w:r>
      <w:proofErr w:type="gramEnd"/>
      <w:r w:rsidR="003E7C38">
        <w:t>ендеры 1</w:t>
      </w:r>
      <w:r>
        <w:t>5</w:t>
      </w:r>
      <w:r w:rsidR="003E7C38">
        <w:t xml:space="preserve">.01.2020г. </w:t>
      </w:r>
      <w:r w:rsidR="0000229B">
        <w:t>в отношении ООО «</w:t>
      </w:r>
      <w:proofErr w:type="spellStart"/>
      <w:r w:rsidR="0000229B">
        <w:t>Агенство</w:t>
      </w:r>
      <w:proofErr w:type="spellEnd"/>
      <w:r w:rsidR="0000229B">
        <w:t xml:space="preserve"> труда» </w:t>
      </w:r>
      <w:r w:rsidR="003E7C38">
        <w:t xml:space="preserve">было вынесено Предписание </w:t>
      </w:r>
      <w:r>
        <w:t>№123-0005-20</w:t>
      </w:r>
      <w:r w:rsidR="003E7C38">
        <w:t xml:space="preserve">, согласно которому был </w:t>
      </w:r>
      <w:proofErr w:type="spellStart"/>
      <w:r w:rsidR="003E7C38">
        <w:t>доначислен</w:t>
      </w:r>
      <w:proofErr w:type="spellEnd"/>
      <w:r w:rsidR="003E7C38">
        <w:t xml:space="preserve"> подоходный налог с физических лиц в сумме </w:t>
      </w:r>
      <w:r w:rsidR="00534179">
        <w:t>22 668,08</w:t>
      </w:r>
      <w:r w:rsidR="003E7C38">
        <w:t xml:space="preserve"> руб</w:t>
      </w:r>
      <w:r w:rsidR="00534179">
        <w:t>лей</w:t>
      </w:r>
      <w:r w:rsidR="003E7C38">
        <w:t xml:space="preserve">, коэффициент инфляции </w:t>
      </w:r>
      <w:r w:rsidR="00534179">
        <w:t>504,96 рублей</w:t>
      </w:r>
      <w:r w:rsidR="003E7C38">
        <w:t>, а также единый социальный налог в размере 36 993,13 руб</w:t>
      </w:r>
      <w:r w:rsidR="00591ED2">
        <w:t>лей</w:t>
      </w:r>
      <w:r w:rsidR="003E7C38">
        <w:t xml:space="preserve">, коэффициент инфляции – </w:t>
      </w:r>
      <w:r w:rsidR="00591ED2">
        <w:t>795,65</w:t>
      </w:r>
      <w:r w:rsidR="003E7C38">
        <w:t xml:space="preserve"> руб</w:t>
      </w:r>
      <w:r w:rsidR="00591ED2">
        <w:t>лей</w:t>
      </w:r>
      <w:r w:rsidR="0000229B">
        <w:t>,</w:t>
      </w:r>
      <w:r w:rsidR="0000229B" w:rsidRPr="0000229B">
        <w:rPr>
          <w:bCs/>
          <w:color w:val="000000" w:themeColor="text1"/>
        </w:rPr>
        <w:t xml:space="preserve"> </w:t>
      </w:r>
      <w:proofErr w:type="gramStart"/>
      <w:r w:rsidR="0000229B">
        <w:rPr>
          <w:bCs/>
          <w:color w:val="000000" w:themeColor="text1"/>
        </w:rPr>
        <w:t>которое</w:t>
      </w:r>
      <w:proofErr w:type="gramEnd"/>
      <w:r w:rsidR="0000229B">
        <w:rPr>
          <w:bCs/>
          <w:color w:val="000000" w:themeColor="text1"/>
        </w:rPr>
        <w:t xml:space="preserve"> в добровольном порядке </w:t>
      </w:r>
      <w:r w:rsidR="0000229B" w:rsidRPr="00DD607B">
        <w:rPr>
          <w:bCs/>
          <w:color w:val="000000" w:themeColor="text1"/>
        </w:rPr>
        <w:t>не исполнено.</w:t>
      </w:r>
      <w:r w:rsidR="00591ED2">
        <w:t xml:space="preserve"> Всего </w:t>
      </w:r>
      <w:proofErr w:type="spellStart"/>
      <w:r w:rsidR="00591ED2">
        <w:t>доначислены</w:t>
      </w:r>
      <w:proofErr w:type="spellEnd"/>
      <w:r w:rsidR="00591ED2">
        <w:t xml:space="preserve"> налоги в размере 59 661,21 рублей, с </w:t>
      </w:r>
      <w:r w:rsidR="00591ED2" w:rsidRPr="002F0810">
        <w:rPr>
          <w:color w:val="000000" w:themeColor="text1"/>
        </w:rPr>
        <w:t xml:space="preserve">коэффициентом инфляции в размере  1 300,61 рублей. </w:t>
      </w:r>
    </w:p>
    <w:p w:rsidR="00591ED2" w:rsidRDefault="005D03D7" w:rsidP="00555A10">
      <w:pPr>
        <w:ind w:right="-2" w:firstLine="567"/>
        <w:jc w:val="both"/>
      </w:pPr>
      <w:r w:rsidRPr="002F0810">
        <w:rPr>
          <w:color w:val="000000" w:themeColor="text1"/>
        </w:rPr>
        <w:t>В тот же день</w:t>
      </w:r>
      <w:r w:rsidR="002C32B5" w:rsidRPr="002F0810">
        <w:rPr>
          <w:color w:val="000000" w:themeColor="text1"/>
        </w:rPr>
        <w:t xml:space="preserve"> </w:t>
      </w:r>
      <w:r w:rsidR="003E7C38" w:rsidRPr="002F0810">
        <w:rPr>
          <w:color w:val="000000" w:themeColor="text1"/>
        </w:rPr>
        <w:t>Начальником НИ по г</w:t>
      </w:r>
      <w:proofErr w:type="gramStart"/>
      <w:r w:rsidR="003E7C38" w:rsidRPr="002F0810">
        <w:rPr>
          <w:color w:val="000000" w:themeColor="text1"/>
        </w:rPr>
        <w:t>.Б</w:t>
      </w:r>
      <w:proofErr w:type="gramEnd"/>
      <w:r w:rsidR="003E7C38" w:rsidRPr="002F0810">
        <w:rPr>
          <w:color w:val="000000" w:themeColor="text1"/>
        </w:rPr>
        <w:t>ендеры</w:t>
      </w:r>
      <w:r w:rsidR="0000229B" w:rsidRPr="002F0810">
        <w:rPr>
          <w:color w:val="000000" w:themeColor="text1"/>
        </w:rPr>
        <w:t xml:space="preserve"> в соответствии с п. 8 ст.8 Закона ПМР «О Государственной налоговой службе ПМР», п.3 ст.3 Закона ПМР «О порядке проведения проверок при осуществлении государственного контроля (надзора)»,  в п.6 ст.9,  п.1,3,6 статьи 10 Закона ПМР  «Об основах налоговой системы в ПМР»</w:t>
      </w:r>
      <w:r w:rsidR="003E7C38" w:rsidRPr="002F0810">
        <w:rPr>
          <w:color w:val="000000" w:themeColor="text1"/>
        </w:rPr>
        <w:t xml:space="preserve"> было вынесено Решение №223-0005-20 </w:t>
      </w:r>
      <w:r w:rsidR="00591ED2" w:rsidRPr="002F0810">
        <w:rPr>
          <w:color w:val="000000" w:themeColor="text1"/>
        </w:rPr>
        <w:t xml:space="preserve">о </w:t>
      </w:r>
      <w:proofErr w:type="gramStart"/>
      <w:r w:rsidR="00591ED2" w:rsidRPr="002F0810">
        <w:rPr>
          <w:color w:val="000000" w:themeColor="text1"/>
        </w:rPr>
        <w:t>на</w:t>
      </w:r>
      <w:r w:rsidR="00591ED2">
        <w:t>ложении</w:t>
      </w:r>
      <w:proofErr w:type="gramEnd"/>
      <w:r w:rsidR="00591ED2">
        <w:t xml:space="preserve"> </w:t>
      </w:r>
      <w:r>
        <w:t>в отношении ООО «</w:t>
      </w:r>
      <w:proofErr w:type="spellStart"/>
      <w:r>
        <w:t>Агенство</w:t>
      </w:r>
      <w:proofErr w:type="spellEnd"/>
      <w:r>
        <w:t xml:space="preserve"> труда» </w:t>
      </w:r>
      <w:r w:rsidR="00591ED2">
        <w:t xml:space="preserve">финансовой санкции </w:t>
      </w:r>
      <w:r w:rsidR="0000229B">
        <w:t>в</w:t>
      </w:r>
      <w:r w:rsidR="00591ED2">
        <w:t xml:space="preserve"> общей сумме 59 661,21 рублей.</w:t>
      </w:r>
    </w:p>
    <w:p w:rsidR="00FB1413" w:rsidRPr="002C32B5" w:rsidRDefault="00FB1413" w:rsidP="00555A10">
      <w:pPr>
        <w:pStyle w:val="aa"/>
        <w:ind w:right="-2"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Согласно </w:t>
      </w:r>
      <w:r w:rsidRPr="00CB5710">
        <w:rPr>
          <w:rFonts w:ascii="Times New Roman" w:hAnsi="Times New Roman" w:cs="Times New Roman"/>
          <w:bCs/>
          <w:color w:val="000000" w:themeColor="text1"/>
          <w:sz w:val="24"/>
          <w:szCs w:val="24"/>
        </w:rPr>
        <w:t>пункт</w:t>
      </w:r>
      <w:r w:rsidR="001B0353">
        <w:rPr>
          <w:rFonts w:ascii="Times New Roman" w:hAnsi="Times New Roman" w:cs="Times New Roman"/>
          <w:bCs/>
          <w:color w:val="000000" w:themeColor="text1"/>
          <w:sz w:val="24"/>
          <w:szCs w:val="24"/>
        </w:rPr>
        <w:t>у</w:t>
      </w:r>
      <w:r w:rsidRPr="00CB5710">
        <w:rPr>
          <w:rFonts w:ascii="Times New Roman" w:hAnsi="Times New Roman" w:cs="Times New Roman"/>
          <w:bCs/>
          <w:color w:val="000000" w:themeColor="text1"/>
          <w:sz w:val="24"/>
          <w:szCs w:val="24"/>
        </w:rPr>
        <w:t xml:space="preserve"> 6 ст.10 Закона ПМР «Об основах налоговой системы в </w:t>
      </w:r>
      <w:r w:rsidR="00112745">
        <w:rPr>
          <w:rFonts w:ascii="Times New Roman" w:hAnsi="Times New Roman" w:cs="Times New Roman"/>
          <w:bCs/>
          <w:color w:val="000000" w:themeColor="text1"/>
          <w:sz w:val="24"/>
          <w:szCs w:val="24"/>
        </w:rPr>
        <w:t>ПМР</w:t>
      </w:r>
      <w:r w:rsidRPr="00CB571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д</w:t>
      </w:r>
      <w:r w:rsidRPr="00CB5710">
        <w:rPr>
          <w:rFonts w:ascii="Times New Roman" w:hAnsi="Times New Roman" w:cs="Times New Roman"/>
          <w:color w:val="000000" w:themeColor="text1"/>
          <w:sz w:val="24"/>
          <w:szCs w:val="24"/>
        </w:rPr>
        <w:t>оначисленные</w:t>
      </w:r>
      <w:proofErr w:type="spellEnd"/>
      <w:r w:rsidRPr="00CB5710">
        <w:rPr>
          <w:rFonts w:ascii="Times New Roman" w:hAnsi="Times New Roman" w:cs="Times New Roman"/>
          <w:color w:val="000000" w:themeColor="text1"/>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Приднестровской </w:t>
      </w:r>
      <w:r w:rsidRPr="002C32B5">
        <w:rPr>
          <w:rFonts w:ascii="Times New Roman" w:hAnsi="Times New Roman" w:cs="Times New Roman"/>
          <w:color w:val="000000" w:themeColor="text1"/>
          <w:sz w:val="24"/>
          <w:szCs w:val="24"/>
        </w:rPr>
        <w:t>Молдавской Республики, без начисления пени</w:t>
      </w:r>
      <w:r w:rsidRPr="002C32B5">
        <w:rPr>
          <w:rFonts w:ascii="Times New Roman" w:hAnsi="Times New Roman" w:cs="Times New Roman"/>
          <w:bCs/>
          <w:color w:val="000000" w:themeColor="text1"/>
          <w:sz w:val="24"/>
          <w:szCs w:val="24"/>
        </w:rPr>
        <w:t>.</w:t>
      </w:r>
    </w:p>
    <w:p w:rsidR="002C32B5" w:rsidRPr="002C32B5" w:rsidRDefault="00FB1413" w:rsidP="00555A10">
      <w:pPr>
        <w:autoSpaceDE w:val="0"/>
        <w:autoSpaceDN w:val="0"/>
        <w:adjustRightInd w:val="0"/>
        <w:ind w:right="-2" w:firstLine="567"/>
        <w:jc w:val="both"/>
        <w:rPr>
          <w:color w:val="000000" w:themeColor="text1"/>
        </w:rPr>
      </w:pPr>
      <w:r w:rsidRPr="002C32B5">
        <w:rPr>
          <w:color w:val="000000" w:themeColor="text1"/>
        </w:rPr>
        <w:t>Как следует из подпункта а)</w:t>
      </w:r>
      <w:r w:rsidR="002C32B5" w:rsidRPr="002C32B5">
        <w:rPr>
          <w:color w:val="000000" w:themeColor="text1"/>
        </w:rPr>
        <w:t>, б)</w:t>
      </w:r>
      <w:r w:rsidRPr="002C32B5">
        <w:rPr>
          <w:color w:val="000000" w:themeColor="text1"/>
        </w:rPr>
        <w:t xml:space="preserve"> п.1 статьи 10 </w:t>
      </w:r>
      <w:r w:rsidRPr="002C32B5">
        <w:rPr>
          <w:bCs/>
          <w:color w:val="000000" w:themeColor="text1"/>
        </w:rPr>
        <w:t xml:space="preserve">Закона ПМР «Об основах налоговой системы в </w:t>
      </w:r>
      <w:r w:rsidR="00112745" w:rsidRPr="002C32B5">
        <w:rPr>
          <w:bCs/>
          <w:color w:val="000000" w:themeColor="text1"/>
        </w:rPr>
        <w:t>ПМР</w:t>
      </w:r>
      <w:r w:rsidRPr="002C32B5">
        <w:rPr>
          <w:bCs/>
          <w:color w:val="000000" w:themeColor="text1"/>
        </w:rPr>
        <w:t>», з</w:t>
      </w:r>
      <w:r w:rsidRPr="002C32B5">
        <w:rPr>
          <w:color w:val="000000" w:themeColor="text1"/>
        </w:rPr>
        <w:t>а нарушение налогового законодательства, к налогоплательщику применяются финансовые санкции</w:t>
      </w:r>
      <w:r w:rsidR="002C32B5" w:rsidRPr="002C32B5">
        <w:rPr>
          <w:color w:val="000000" w:themeColor="text1"/>
        </w:rPr>
        <w:t>:</w:t>
      </w:r>
      <w:r w:rsidRPr="002C32B5">
        <w:rPr>
          <w:color w:val="000000" w:themeColor="text1"/>
        </w:rPr>
        <w:t xml:space="preserve"> </w:t>
      </w:r>
      <w:r w:rsidR="002C32B5" w:rsidRPr="002C32B5">
        <w:rPr>
          <w:color w:val="000000" w:themeColor="text1"/>
        </w:rPr>
        <w:t xml:space="preserve">за сокрытие выручки либо иного обязательного объекта налогообложения </w:t>
      </w:r>
      <w:proofErr w:type="gramStart"/>
      <w:r w:rsidR="00B936B4">
        <w:rPr>
          <w:color w:val="000000" w:themeColor="text1"/>
        </w:rPr>
        <w:t>-</w:t>
      </w:r>
      <w:r w:rsidR="002C32B5" w:rsidRPr="002C32B5">
        <w:rPr>
          <w:color w:val="000000" w:themeColor="text1"/>
        </w:rPr>
        <w:t>в</w:t>
      </w:r>
      <w:proofErr w:type="gramEnd"/>
      <w:r w:rsidR="002C32B5" w:rsidRPr="002C32B5">
        <w:rPr>
          <w:color w:val="000000" w:themeColor="text1"/>
        </w:rPr>
        <w:t xml:space="preserve"> виде взыскания в бюджет суммы налогов с сокрытой выручки либо с иного обязательного объекта налогообложения; за занижение, </w:t>
      </w:r>
      <w:proofErr w:type="spellStart"/>
      <w:r w:rsidR="002C32B5" w:rsidRPr="002C32B5">
        <w:rPr>
          <w:color w:val="000000" w:themeColor="text1"/>
        </w:rPr>
        <w:t>неучет</w:t>
      </w:r>
      <w:proofErr w:type="spellEnd"/>
      <w:r w:rsidR="002C32B5" w:rsidRPr="002C32B5">
        <w:rPr>
          <w:color w:val="000000" w:themeColor="text1"/>
        </w:rPr>
        <w:t xml:space="preserve"> выручки (прибыли) либо иного обязательного объекта налогообложения – </w:t>
      </w:r>
      <w:r w:rsidR="00B936B4">
        <w:rPr>
          <w:color w:val="000000" w:themeColor="text1"/>
        </w:rPr>
        <w:t xml:space="preserve">в виде </w:t>
      </w:r>
      <w:r w:rsidR="002C32B5" w:rsidRPr="002C32B5">
        <w:rPr>
          <w:color w:val="000000" w:themeColor="text1"/>
        </w:rPr>
        <w:t xml:space="preserve">взыскания в бюджет суммы налога (сбора или иного обязательного платежа) на сумму заниженной прибыли либо на иной объект налогообложения. </w:t>
      </w:r>
    </w:p>
    <w:p w:rsidR="00FB1413" w:rsidRDefault="00FB1413" w:rsidP="00555A10">
      <w:pPr>
        <w:autoSpaceDE w:val="0"/>
        <w:autoSpaceDN w:val="0"/>
        <w:adjustRightInd w:val="0"/>
        <w:ind w:right="-2" w:firstLine="567"/>
        <w:jc w:val="both"/>
        <w:rPr>
          <w:bCs/>
          <w:color w:val="000000" w:themeColor="text1"/>
        </w:rPr>
      </w:pPr>
      <w:r w:rsidRPr="00CB5710">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sidRPr="00CB5710">
        <w:rPr>
          <w:bCs/>
          <w:color w:val="000000" w:themeColor="text1"/>
        </w:rPr>
        <w:t xml:space="preserve">Закона ПМР «Об основах налоговой системы в </w:t>
      </w:r>
      <w:r w:rsidR="00112745">
        <w:rPr>
          <w:bCs/>
          <w:color w:val="000000" w:themeColor="text1"/>
        </w:rPr>
        <w:t>ПМР</w:t>
      </w:r>
      <w:r w:rsidRPr="00CB5710">
        <w:rPr>
          <w:bCs/>
          <w:color w:val="000000" w:themeColor="text1"/>
        </w:rPr>
        <w:t xml:space="preserve">» </w:t>
      </w:r>
      <w:r w:rsidRPr="00CB5710">
        <w:rPr>
          <w:color w:val="000000" w:themeColor="text1"/>
        </w:rPr>
        <w:t xml:space="preserve">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7319E2">
        <w:rPr>
          <w:bCs/>
          <w:color w:val="000000" w:themeColor="text1"/>
        </w:rPr>
        <w:t>финансовых санкций.</w:t>
      </w:r>
    </w:p>
    <w:p w:rsidR="002F6DD0" w:rsidRDefault="00FB1413" w:rsidP="00555A10">
      <w:pPr>
        <w:autoSpaceDE w:val="0"/>
        <w:autoSpaceDN w:val="0"/>
        <w:adjustRightInd w:val="0"/>
        <w:ind w:right="-2" w:firstLine="567"/>
        <w:jc w:val="both"/>
      </w:pPr>
      <w:r w:rsidRPr="00F843DC">
        <w:t>Экземпляр</w:t>
      </w:r>
      <w:r w:rsidR="0000229B">
        <w:t>ы</w:t>
      </w:r>
      <w:r w:rsidRPr="00F843DC">
        <w:t xml:space="preserve"> предписания</w:t>
      </w:r>
      <w:r w:rsidR="0000229B">
        <w:t>, решения</w:t>
      </w:r>
      <w:r w:rsidRPr="00F843DC">
        <w:t xml:space="preserve"> был</w:t>
      </w:r>
      <w:r w:rsidR="0000229B">
        <w:t>и</w:t>
      </w:r>
      <w:r w:rsidRPr="00F843DC">
        <w:t xml:space="preserve"> вручен</w:t>
      </w:r>
      <w:r w:rsidR="00B936B4">
        <w:t>ы</w:t>
      </w:r>
      <w:r w:rsidRPr="00F843DC">
        <w:t xml:space="preserve"> директор</w:t>
      </w:r>
      <w:proofErr w:type="gramStart"/>
      <w:r w:rsidRPr="00F843DC">
        <w:t>у О</w:t>
      </w:r>
      <w:r w:rsidR="001B0353">
        <w:t>О</w:t>
      </w:r>
      <w:r w:rsidRPr="00F843DC">
        <w:t>О</w:t>
      </w:r>
      <w:proofErr w:type="gramEnd"/>
      <w:r w:rsidRPr="00F843DC">
        <w:t xml:space="preserve"> «</w:t>
      </w:r>
      <w:r w:rsidR="001B0353">
        <w:t>Агентство труда</w:t>
      </w:r>
      <w:r w:rsidRPr="00F843DC">
        <w:t>», в установленные законом сроки обжалован</w:t>
      </w:r>
      <w:r w:rsidR="0000229B">
        <w:t>ы</w:t>
      </w:r>
      <w:r w:rsidRPr="00F843DC">
        <w:t xml:space="preserve"> не был</w:t>
      </w:r>
      <w:r w:rsidR="0000229B">
        <w:t>и</w:t>
      </w:r>
      <w:r w:rsidRPr="00F843DC">
        <w:t>, следовательно, явля</w:t>
      </w:r>
      <w:r w:rsidR="0000229B">
        <w:t>ю</w:t>
      </w:r>
      <w:r w:rsidRPr="00F843DC">
        <w:t>тся законным</w:t>
      </w:r>
      <w:r w:rsidR="0000229B">
        <w:t>и</w:t>
      </w:r>
      <w:r w:rsidRPr="00F843DC">
        <w:t>.</w:t>
      </w:r>
      <w:r w:rsidR="00555A10">
        <w:t xml:space="preserve"> </w:t>
      </w:r>
      <w:r w:rsidRPr="00F843DC">
        <w:t xml:space="preserve">Поскольку налоговым органом доказан </w:t>
      </w:r>
      <w:r w:rsidR="00BD2E1B">
        <w:t xml:space="preserve">факт </w:t>
      </w:r>
      <w:r w:rsidR="0000229B">
        <w:t xml:space="preserve">занижения и </w:t>
      </w:r>
      <w:r w:rsidR="00BD2E1B">
        <w:t>сокрытия Обществом</w:t>
      </w:r>
      <w:r w:rsidRPr="00F843DC">
        <w:t xml:space="preserve"> объекта налогообложения</w:t>
      </w:r>
      <w:r>
        <w:rPr>
          <w:rStyle w:val="FontStyle11"/>
        </w:rPr>
        <w:t xml:space="preserve"> </w:t>
      </w:r>
      <w:r w:rsidRPr="004E4976">
        <w:t xml:space="preserve">суд находит обоснованным применение налоговой инспекцией </w:t>
      </w:r>
      <w:r w:rsidRPr="004E4976">
        <w:rPr>
          <w:bCs/>
          <w:color w:val="000000" w:themeColor="text1"/>
        </w:rPr>
        <w:t>Решением №</w:t>
      </w:r>
      <w:r w:rsidR="002F6DD0">
        <w:rPr>
          <w:bCs/>
          <w:color w:val="000000" w:themeColor="text1"/>
        </w:rPr>
        <w:t>223-0005-20</w:t>
      </w:r>
      <w:r>
        <w:rPr>
          <w:bCs/>
          <w:color w:val="000000" w:themeColor="text1"/>
        </w:rPr>
        <w:t xml:space="preserve"> от 15.</w:t>
      </w:r>
      <w:r w:rsidR="002F6DD0">
        <w:rPr>
          <w:bCs/>
          <w:color w:val="000000" w:themeColor="text1"/>
        </w:rPr>
        <w:t>01</w:t>
      </w:r>
      <w:r>
        <w:rPr>
          <w:bCs/>
          <w:color w:val="000000" w:themeColor="text1"/>
        </w:rPr>
        <w:t>.20</w:t>
      </w:r>
      <w:r w:rsidR="002F6DD0">
        <w:rPr>
          <w:bCs/>
          <w:color w:val="000000" w:themeColor="text1"/>
        </w:rPr>
        <w:t>20</w:t>
      </w:r>
      <w:r>
        <w:rPr>
          <w:bCs/>
          <w:color w:val="000000" w:themeColor="text1"/>
        </w:rPr>
        <w:t xml:space="preserve">г. </w:t>
      </w:r>
      <w:r w:rsidRPr="004E4976">
        <w:t>финансовой санкции, предусмотренной п.п. а)</w:t>
      </w:r>
      <w:proofErr w:type="gramStart"/>
      <w:r w:rsidR="0000229B">
        <w:t>,б</w:t>
      </w:r>
      <w:proofErr w:type="gramEnd"/>
      <w:r w:rsidR="0000229B">
        <w:t>)</w:t>
      </w:r>
      <w:r w:rsidRPr="004E4976">
        <w:t xml:space="preserve"> п. 1 ст. 10 Закона ПМР «Об основах налоговой системы в </w:t>
      </w:r>
      <w:r w:rsidR="00112745">
        <w:t>ПМР</w:t>
      </w:r>
      <w:r w:rsidRPr="00F843DC">
        <w:rPr>
          <w:color w:val="000000" w:themeColor="text1"/>
        </w:rPr>
        <w:t xml:space="preserve">», в размере </w:t>
      </w:r>
      <w:r w:rsidR="002F6DD0">
        <w:t>59</w:t>
      </w:r>
      <w:r w:rsidR="0000229B">
        <w:t xml:space="preserve"> 661,21 рублей. </w:t>
      </w:r>
    </w:p>
    <w:p w:rsidR="00FB1413" w:rsidRPr="00F20D76" w:rsidRDefault="00FB1413" w:rsidP="00555A10">
      <w:pPr>
        <w:autoSpaceDE w:val="0"/>
        <w:autoSpaceDN w:val="0"/>
        <w:adjustRightInd w:val="0"/>
        <w:ind w:right="-2" w:firstLine="567"/>
        <w:jc w:val="both"/>
        <w:rPr>
          <w:color w:val="000000" w:themeColor="text1"/>
        </w:rPr>
      </w:pPr>
      <w:r w:rsidRPr="00F843DC">
        <w:rPr>
          <w:color w:val="000000" w:themeColor="text1"/>
        </w:rPr>
        <w:t xml:space="preserve">Как установлено в ходе рассмотрения дела, в установленный 30-тидневный срок с момента наложения </w:t>
      </w:r>
      <w:r w:rsidRPr="00F20D76">
        <w:rPr>
          <w:color w:val="000000" w:themeColor="text1"/>
        </w:rPr>
        <w:t>финансовые санкции  ответчиком в добровольном порядке не уплачены.</w:t>
      </w:r>
      <w:r>
        <w:rPr>
          <w:color w:val="000000" w:themeColor="text1"/>
        </w:rPr>
        <w:t xml:space="preserve"> Доказательств </w:t>
      </w:r>
      <w:proofErr w:type="gramStart"/>
      <w:r>
        <w:rPr>
          <w:color w:val="000000" w:themeColor="text1"/>
        </w:rPr>
        <w:t>обратного</w:t>
      </w:r>
      <w:proofErr w:type="gramEnd"/>
      <w:r>
        <w:rPr>
          <w:color w:val="000000" w:themeColor="text1"/>
        </w:rPr>
        <w:t xml:space="preserve"> суду не представлено.</w:t>
      </w:r>
      <w:r w:rsidR="00B936B4">
        <w:rPr>
          <w:color w:val="000000" w:themeColor="text1"/>
        </w:rPr>
        <w:t xml:space="preserve"> </w:t>
      </w:r>
    </w:p>
    <w:p w:rsidR="00FB1413" w:rsidRPr="004D7B22" w:rsidRDefault="00FB1413" w:rsidP="00555A10">
      <w:pPr>
        <w:autoSpaceDE w:val="0"/>
        <w:autoSpaceDN w:val="0"/>
        <w:adjustRightInd w:val="0"/>
        <w:ind w:right="-2" w:firstLine="567"/>
        <w:jc w:val="both"/>
        <w:rPr>
          <w:color w:val="000000" w:themeColor="text1"/>
        </w:rPr>
      </w:pPr>
      <w:r w:rsidRPr="00F843DC">
        <w:rPr>
          <w:color w:val="000000" w:themeColor="text1"/>
        </w:rPr>
        <w:lastRenderedPageBreak/>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в рамках полномочий, предоставленных ст.8 </w:t>
      </w: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7A655C" w:rsidRPr="007A655C" w:rsidRDefault="004D7B22" w:rsidP="007A655C">
      <w:pPr>
        <w:ind w:firstLine="708"/>
        <w:jc w:val="both"/>
        <w:rPr>
          <w:color w:val="000000" w:themeColor="text1"/>
        </w:rPr>
      </w:pPr>
      <w:proofErr w:type="gramStart"/>
      <w:r w:rsidRPr="004D7B22">
        <w:rPr>
          <w:color w:val="000000" w:themeColor="text1"/>
        </w:rPr>
        <w:t xml:space="preserve">Расчет и размер </w:t>
      </w:r>
      <w:r w:rsidRPr="007A655C">
        <w:rPr>
          <w:color w:val="000000" w:themeColor="text1"/>
        </w:rPr>
        <w:t>взыскиваемой суммы судом проверены, признаны верными и соответствующими законодательству.</w:t>
      </w:r>
      <w:proofErr w:type="gramEnd"/>
      <w:r w:rsidR="007A655C" w:rsidRPr="007A655C">
        <w:rPr>
          <w:color w:val="000000" w:themeColor="text1"/>
        </w:rPr>
        <w:t xml:space="preserve"> Расчет коэффициента инфляции, предъявленный налоговым органом </w:t>
      </w:r>
      <w:proofErr w:type="gramStart"/>
      <w:r w:rsidR="007A655C" w:rsidRPr="007A655C">
        <w:rPr>
          <w:color w:val="000000" w:themeColor="text1"/>
        </w:rPr>
        <w:t>ко</w:t>
      </w:r>
      <w:proofErr w:type="gramEnd"/>
      <w:r w:rsidR="007A655C" w:rsidRPr="007A655C">
        <w:rPr>
          <w:color w:val="000000" w:themeColor="text1"/>
        </w:rPr>
        <w:t xml:space="preserve"> взысканию, соответствует установленному Постановлением Правительства ПМР № 63 от 18 марта 2015г. «Порядку применения коэффициента инфляции при доначислении налоговых и других обязательных платежей в бюджеты различных уровней и государственные внебюджетные фонды по результатам проведения налоговыми органами мероприятий по контролю».</w:t>
      </w:r>
    </w:p>
    <w:p w:rsidR="002F6DD0" w:rsidRDefault="00FB1413" w:rsidP="00555A10">
      <w:pPr>
        <w:pStyle w:val="aa"/>
        <w:ind w:right="-2" w:firstLine="567"/>
        <w:jc w:val="both"/>
        <w:rPr>
          <w:rFonts w:ascii="Times New Roman" w:hAnsi="Times New Roman" w:cs="Times New Roman"/>
          <w:sz w:val="24"/>
          <w:szCs w:val="24"/>
        </w:rPr>
      </w:pPr>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о взыскании с О</w:t>
      </w:r>
      <w:r w:rsidR="002F6DD0">
        <w:rPr>
          <w:rFonts w:ascii="Times New Roman" w:hAnsi="Times New Roman" w:cs="Times New Roman"/>
          <w:color w:val="000000" w:themeColor="text1"/>
          <w:sz w:val="24"/>
          <w:szCs w:val="24"/>
        </w:rPr>
        <w:t>О</w:t>
      </w:r>
      <w:r w:rsidR="00A91B19" w:rsidRPr="00A91B19">
        <w:rPr>
          <w:rFonts w:ascii="Times New Roman" w:hAnsi="Times New Roman" w:cs="Times New Roman"/>
          <w:color w:val="000000" w:themeColor="text1"/>
          <w:sz w:val="24"/>
          <w:szCs w:val="24"/>
        </w:rPr>
        <w:t>О</w:t>
      </w:r>
      <w:r w:rsidR="00A91B19" w:rsidRPr="00A91B19">
        <w:rPr>
          <w:rFonts w:ascii="Times New Roman" w:hAnsi="Times New Roman" w:cs="Times New Roman"/>
          <w:sz w:val="24"/>
          <w:szCs w:val="24"/>
        </w:rPr>
        <w:t xml:space="preserve"> «</w:t>
      </w:r>
      <w:r w:rsidR="002F6DD0">
        <w:rPr>
          <w:rFonts w:ascii="Times New Roman" w:hAnsi="Times New Roman" w:cs="Times New Roman"/>
          <w:sz w:val="24"/>
          <w:szCs w:val="24"/>
        </w:rPr>
        <w:t>Агентство труда</w:t>
      </w:r>
      <w:r w:rsidR="00A91B19" w:rsidRPr="00A91B19">
        <w:rPr>
          <w:rFonts w:ascii="Times New Roman" w:hAnsi="Times New Roman" w:cs="Times New Roman"/>
          <w:sz w:val="24"/>
          <w:szCs w:val="24"/>
        </w:rPr>
        <w:t xml:space="preserve">» </w:t>
      </w:r>
      <w:proofErr w:type="spellStart"/>
      <w:r w:rsidR="0000229B">
        <w:rPr>
          <w:rFonts w:ascii="Times New Roman" w:hAnsi="Times New Roman" w:cs="Times New Roman"/>
          <w:sz w:val="24"/>
          <w:szCs w:val="24"/>
        </w:rPr>
        <w:t>доначисленных</w:t>
      </w:r>
      <w:proofErr w:type="spellEnd"/>
      <w:r w:rsidR="0000229B">
        <w:rPr>
          <w:rFonts w:ascii="Times New Roman" w:hAnsi="Times New Roman" w:cs="Times New Roman"/>
          <w:sz w:val="24"/>
          <w:szCs w:val="24"/>
        </w:rPr>
        <w:t xml:space="preserve"> </w:t>
      </w:r>
      <w:r w:rsidR="0000229B" w:rsidRPr="002F6DD0">
        <w:rPr>
          <w:rFonts w:ascii="Times New Roman" w:hAnsi="Times New Roman" w:cs="Times New Roman"/>
          <w:sz w:val="24"/>
          <w:szCs w:val="24"/>
        </w:rPr>
        <w:t>налог</w:t>
      </w:r>
      <w:r w:rsidR="0000229B">
        <w:rPr>
          <w:rFonts w:ascii="Times New Roman" w:hAnsi="Times New Roman" w:cs="Times New Roman"/>
          <w:sz w:val="24"/>
          <w:szCs w:val="24"/>
        </w:rPr>
        <w:t xml:space="preserve">ов в размере </w:t>
      </w:r>
      <w:r w:rsidR="002F6DD0">
        <w:rPr>
          <w:rFonts w:ascii="Times New Roman" w:hAnsi="Times New Roman" w:cs="Times New Roman"/>
          <w:sz w:val="24"/>
          <w:szCs w:val="24"/>
        </w:rPr>
        <w:t>59 661,21</w:t>
      </w:r>
      <w:r w:rsidR="0000229B">
        <w:rPr>
          <w:rFonts w:ascii="Times New Roman" w:hAnsi="Times New Roman" w:cs="Times New Roman"/>
          <w:sz w:val="24"/>
          <w:szCs w:val="24"/>
        </w:rPr>
        <w:t xml:space="preserve"> рублей</w:t>
      </w:r>
      <w:r w:rsidR="002F6DD0">
        <w:rPr>
          <w:rFonts w:ascii="Times New Roman" w:hAnsi="Times New Roman" w:cs="Times New Roman"/>
          <w:sz w:val="24"/>
          <w:szCs w:val="24"/>
        </w:rPr>
        <w:t xml:space="preserve">, </w:t>
      </w:r>
      <w:r w:rsidR="0000229B">
        <w:rPr>
          <w:rFonts w:ascii="Times New Roman" w:hAnsi="Times New Roman" w:cs="Times New Roman"/>
          <w:sz w:val="24"/>
          <w:szCs w:val="24"/>
        </w:rPr>
        <w:t>коэффициента</w:t>
      </w:r>
      <w:r w:rsidR="0000229B" w:rsidRPr="002F6DD0">
        <w:rPr>
          <w:rFonts w:ascii="Times New Roman" w:hAnsi="Times New Roman" w:cs="Times New Roman"/>
          <w:sz w:val="24"/>
          <w:szCs w:val="24"/>
        </w:rPr>
        <w:t xml:space="preserve"> инфляции</w:t>
      </w:r>
      <w:r w:rsidR="0000229B">
        <w:rPr>
          <w:rFonts w:ascii="Times New Roman" w:hAnsi="Times New Roman" w:cs="Times New Roman"/>
          <w:sz w:val="24"/>
          <w:szCs w:val="24"/>
        </w:rPr>
        <w:t xml:space="preserve"> в сумме 1 300,61 рублей и</w:t>
      </w:r>
      <w:r w:rsidR="002F6DD0" w:rsidRPr="002F6DD0">
        <w:rPr>
          <w:rFonts w:ascii="Times New Roman" w:hAnsi="Times New Roman" w:cs="Times New Roman"/>
          <w:sz w:val="24"/>
          <w:szCs w:val="24"/>
        </w:rPr>
        <w:t xml:space="preserve"> </w:t>
      </w:r>
      <w:r w:rsidR="0000229B" w:rsidRPr="002F6DD0">
        <w:rPr>
          <w:rFonts w:ascii="Times New Roman" w:hAnsi="Times New Roman" w:cs="Times New Roman"/>
          <w:sz w:val="24"/>
          <w:szCs w:val="24"/>
        </w:rPr>
        <w:t>финансов</w:t>
      </w:r>
      <w:r w:rsidR="0000229B">
        <w:rPr>
          <w:rFonts w:ascii="Times New Roman" w:hAnsi="Times New Roman" w:cs="Times New Roman"/>
          <w:sz w:val="24"/>
          <w:szCs w:val="24"/>
        </w:rPr>
        <w:t>ой</w:t>
      </w:r>
      <w:r w:rsidR="0000229B" w:rsidRPr="002F6DD0">
        <w:rPr>
          <w:rFonts w:ascii="Times New Roman" w:hAnsi="Times New Roman" w:cs="Times New Roman"/>
          <w:sz w:val="24"/>
          <w:szCs w:val="24"/>
        </w:rPr>
        <w:t xml:space="preserve"> санкци</w:t>
      </w:r>
      <w:r w:rsidR="0000229B">
        <w:rPr>
          <w:rFonts w:ascii="Times New Roman" w:hAnsi="Times New Roman" w:cs="Times New Roman"/>
          <w:sz w:val="24"/>
          <w:szCs w:val="24"/>
        </w:rPr>
        <w:t>и-</w:t>
      </w:r>
      <w:r w:rsidR="0000229B" w:rsidRPr="002F6DD0">
        <w:rPr>
          <w:rFonts w:ascii="Times New Roman" w:hAnsi="Times New Roman" w:cs="Times New Roman"/>
          <w:sz w:val="24"/>
          <w:szCs w:val="24"/>
        </w:rPr>
        <w:t xml:space="preserve"> </w:t>
      </w:r>
      <w:r w:rsidR="002F6DD0" w:rsidRPr="002F6DD0">
        <w:rPr>
          <w:rFonts w:ascii="Times New Roman" w:hAnsi="Times New Roman" w:cs="Times New Roman"/>
          <w:sz w:val="24"/>
          <w:szCs w:val="24"/>
        </w:rPr>
        <w:t>59 661,21 руб</w:t>
      </w:r>
      <w:r w:rsidR="0000229B">
        <w:rPr>
          <w:rFonts w:ascii="Times New Roman" w:hAnsi="Times New Roman" w:cs="Times New Roman"/>
          <w:sz w:val="24"/>
          <w:szCs w:val="24"/>
        </w:rPr>
        <w:t>лей.</w:t>
      </w:r>
    </w:p>
    <w:p w:rsidR="00FB1413" w:rsidRPr="006526A5" w:rsidRDefault="002F6DD0" w:rsidP="00555A10">
      <w:pPr>
        <w:pStyle w:val="aa"/>
        <w:ind w:right="-2" w:firstLine="567"/>
        <w:jc w:val="both"/>
        <w:rPr>
          <w:color w:val="000000" w:themeColor="text1"/>
        </w:rPr>
      </w:pPr>
      <w:r w:rsidRPr="002F6DD0">
        <w:rPr>
          <w:rFonts w:ascii="Times New Roman" w:hAnsi="Times New Roman" w:cs="Times New Roman"/>
          <w:color w:val="000000" w:themeColor="text1"/>
          <w:sz w:val="24"/>
          <w:szCs w:val="24"/>
        </w:rPr>
        <w:t xml:space="preserve"> </w:t>
      </w:r>
      <w:r w:rsidR="00FB1413" w:rsidRPr="002F6DD0">
        <w:rPr>
          <w:rFonts w:ascii="Times New Roman" w:hAnsi="Times New Roman" w:cs="Times New Roman"/>
          <w:color w:val="000000" w:themeColor="text1"/>
          <w:sz w:val="24"/>
          <w:szCs w:val="24"/>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FB1413" w:rsidRPr="006526A5" w:rsidRDefault="00FB1413" w:rsidP="00555A10">
      <w:pPr>
        <w:autoSpaceDE w:val="0"/>
        <w:autoSpaceDN w:val="0"/>
        <w:adjustRightInd w:val="0"/>
        <w:ind w:right="-2"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FB1413" w:rsidRPr="00CF1585" w:rsidRDefault="00FB1413" w:rsidP="00555A10">
      <w:pPr>
        <w:autoSpaceDE w:val="0"/>
        <w:autoSpaceDN w:val="0"/>
        <w:adjustRightInd w:val="0"/>
        <w:ind w:right="-2" w:firstLine="567"/>
        <w:jc w:val="both"/>
        <w:rPr>
          <w:color w:val="000000" w:themeColor="text1"/>
        </w:rPr>
      </w:pPr>
      <w:r w:rsidRPr="006526A5">
        <w:rPr>
          <w:color w:val="000000" w:themeColor="text1"/>
        </w:rPr>
        <w:t xml:space="preserve">При таких данных, с учетом положений п.2 ст.84 АПК ПМР, с </w:t>
      </w:r>
      <w:r>
        <w:rPr>
          <w:color w:val="000000" w:themeColor="text1"/>
        </w:rPr>
        <w:t>О</w:t>
      </w:r>
      <w:r w:rsidR="002F6DD0">
        <w:rPr>
          <w:color w:val="000000" w:themeColor="text1"/>
        </w:rPr>
        <w:t>О</w:t>
      </w:r>
      <w:r>
        <w:rPr>
          <w:color w:val="000000" w:themeColor="text1"/>
        </w:rPr>
        <w:t xml:space="preserve">О </w:t>
      </w:r>
      <w:r w:rsidR="002F6DD0">
        <w:rPr>
          <w:color w:val="000000" w:themeColor="text1"/>
        </w:rPr>
        <w:t>«Агентство труда</w:t>
      </w:r>
      <w:r>
        <w:rPr>
          <w:color w:val="000000" w:themeColor="text1"/>
        </w:rPr>
        <w:t>»</w:t>
      </w:r>
      <w:r w:rsidRPr="006526A5">
        <w:rPr>
          <w:color w:val="000000" w:themeColor="text1"/>
        </w:rPr>
        <w:t xml:space="preserve"> в доход республиканского бюджета подлежит взысканию госпошлина в размере </w:t>
      </w:r>
      <w:r w:rsidR="00C13022">
        <w:rPr>
          <w:color w:val="000000" w:themeColor="text1"/>
        </w:rPr>
        <w:t xml:space="preserve">          </w:t>
      </w:r>
      <w:r w:rsidR="002F6DD0">
        <w:t>4</w:t>
      </w:r>
      <w:r w:rsidR="0000229B">
        <w:t xml:space="preserve"> </w:t>
      </w:r>
      <w:r w:rsidR="002F6DD0">
        <w:t>012</w:t>
      </w:r>
      <w:r w:rsidRPr="00CF1585">
        <w:t xml:space="preserve">  рублей </w:t>
      </w:r>
      <w:r w:rsidR="002F6DD0">
        <w:t>21</w:t>
      </w:r>
      <w:r w:rsidRPr="00CF1585">
        <w:t xml:space="preserve"> копе</w:t>
      </w:r>
      <w:r w:rsidR="0000229B">
        <w:t>й</w:t>
      </w:r>
      <w:r w:rsidRPr="00CF1585">
        <w:t>к</w:t>
      </w:r>
      <w:r w:rsidR="0000229B">
        <w:t>а</w:t>
      </w:r>
      <w:r w:rsidRPr="00CF1585">
        <w:rPr>
          <w:color w:val="000000" w:themeColor="text1"/>
        </w:rPr>
        <w:t xml:space="preserve">. </w:t>
      </w:r>
    </w:p>
    <w:p w:rsidR="00FB1413" w:rsidRDefault="00FB1413" w:rsidP="00555A10">
      <w:pPr>
        <w:autoSpaceDE w:val="0"/>
        <w:autoSpaceDN w:val="0"/>
        <w:adjustRightInd w:val="0"/>
        <w:ind w:right="-2" w:firstLine="567"/>
        <w:jc w:val="both"/>
        <w:rPr>
          <w:color w:val="000000" w:themeColor="text1"/>
        </w:rPr>
      </w:pPr>
      <w:r>
        <w:rPr>
          <w:color w:val="000000" w:themeColor="text1"/>
        </w:rPr>
        <w:t xml:space="preserve">На основании изложенного, </w:t>
      </w:r>
      <w:r w:rsidRPr="006526A5">
        <w:rPr>
          <w:color w:val="000000" w:themeColor="text1"/>
        </w:rPr>
        <w:t xml:space="preserve">Арбитражный суд Приднестровской Молдавской Республики, руководствуясь статьей 84, статьями 113-116, 122-123, 130-27  Арбитражного процессуального кодекса Приднестровской Молдавской Республики, </w:t>
      </w:r>
    </w:p>
    <w:p w:rsidR="002E6A7A" w:rsidRDefault="002E6A7A" w:rsidP="002E6A7A">
      <w:pPr>
        <w:ind w:left="-181"/>
        <w:jc w:val="center"/>
        <w:rPr>
          <w:b/>
        </w:rPr>
      </w:pPr>
    </w:p>
    <w:p w:rsidR="002E6A7A" w:rsidRDefault="002E6A7A" w:rsidP="002E6A7A">
      <w:pPr>
        <w:ind w:right="367" w:firstLine="709"/>
        <w:jc w:val="center"/>
        <w:rPr>
          <w:b/>
        </w:rPr>
      </w:pPr>
      <w:proofErr w:type="gramStart"/>
      <w:r w:rsidRPr="00DC6469">
        <w:rPr>
          <w:b/>
        </w:rPr>
        <w:t>Р</w:t>
      </w:r>
      <w:proofErr w:type="gramEnd"/>
      <w:r w:rsidRPr="00DC6469">
        <w:rPr>
          <w:b/>
        </w:rPr>
        <w:t xml:space="preserve"> Е Ш И Л:</w:t>
      </w:r>
    </w:p>
    <w:p w:rsidR="002E6A7A" w:rsidRPr="00C5509B" w:rsidRDefault="002E6A7A" w:rsidP="00555A10">
      <w:pPr>
        <w:autoSpaceDE w:val="0"/>
        <w:autoSpaceDN w:val="0"/>
        <w:adjustRightInd w:val="0"/>
        <w:ind w:right="-2" w:firstLine="540"/>
        <w:jc w:val="both"/>
      </w:pPr>
      <w:r w:rsidRPr="00C5509B">
        <w:t>1. Требования Налоговой инспекци</w:t>
      </w:r>
      <w:r>
        <w:t>и</w:t>
      </w:r>
      <w:r w:rsidRPr="00C5509B">
        <w:t xml:space="preserve"> по г</w:t>
      </w:r>
      <w:proofErr w:type="gramStart"/>
      <w:r w:rsidRPr="00C5509B">
        <w:t>.</w:t>
      </w:r>
      <w:r>
        <w:t>Б</w:t>
      </w:r>
      <w:proofErr w:type="gramEnd"/>
      <w:r>
        <w:t>ендеры</w:t>
      </w:r>
      <w:r w:rsidRPr="00C5509B">
        <w:t xml:space="preserve"> удовлетворить. </w:t>
      </w:r>
    </w:p>
    <w:p w:rsidR="002E6A7A" w:rsidRPr="008A43A3" w:rsidRDefault="002E6A7A" w:rsidP="00555A10">
      <w:pPr>
        <w:pStyle w:val="aa"/>
        <w:ind w:right="-2" w:firstLine="540"/>
        <w:jc w:val="both"/>
        <w:rPr>
          <w:rFonts w:ascii="Times New Roman" w:hAnsi="Times New Roman" w:cs="Times New Roman"/>
          <w:color w:val="000000" w:themeColor="text1"/>
          <w:sz w:val="24"/>
          <w:szCs w:val="24"/>
        </w:rPr>
      </w:pPr>
      <w:r w:rsidRPr="00C5509B">
        <w:rPr>
          <w:rFonts w:ascii="Times New Roman" w:hAnsi="Times New Roman" w:cs="Times New Roman"/>
          <w:sz w:val="24"/>
          <w:szCs w:val="24"/>
        </w:rPr>
        <w:t xml:space="preserve">2. Взыскать с общества </w:t>
      </w:r>
      <w:r>
        <w:rPr>
          <w:rFonts w:ascii="Times New Roman" w:hAnsi="Times New Roman" w:cs="Times New Roman"/>
          <w:sz w:val="24"/>
          <w:szCs w:val="24"/>
        </w:rPr>
        <w:t xml:space="preserve">с ограниченной ответственностью </w:t>
      </w:r>
      <w:r w:rsidRPr="00C5509B">
        <w:rPr>
          <w:rFonts w:ascii="Times New Roman" w:hAnsi="Times New Roman" w:cs="Times New Roman"/>
          <w:sz w:val="24"/>
          <w:szCs w:val="24"/>
        </w:rPr>
        <w:t>«</w:t>
      </w:r>
      <w:proofErr w:type="spellStart"/>
      <w:r>
        <w:rPr>
          <w:rFonts w:ascii="Times New Roman" w:hAnsi="Times New Roman" w:cs="Times New Roman"/>
          <w:sz w:val="24"/>
          <w:szCs w:val="24"/>
        </w:rPr>
        <w:t>Агенство</w:t>
      </w:r>
      <w:proofErr w:type="spellEnd"/>
      <w:r>
        <w:rPr>
          <w:rFonts w:ascii="Times New Roman" w:hAnsi="Times New Roman" w:cs="Times New Roman"/>
          <w:sz w:val="24"/>
          <w:szCs w:val="24"/>
        </w:rPr>
        <w:t xml:space="preserve"> труда</w:t>
      </w:r>
      <w:r w:rsidRPr="00C5509B">
        <w:rPr>
          <w:rFonts w:ascii="Times New Roman" w:hAnsi="Times New Roman" w:cs="Times New Roman"/>
          <w:sz w:val="24"/>
          <w:szCs w:val="24"/>
        </w:rPr>
        <w:t xml:space="preserve">» (место нахождения: </w:t>
      </w:r>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ендеры ул.Ленина, д.20. к.40</w:t>
      </w:r>
      <w:r w:rsidRPr="00C5509B">
        <w:rPr>
          <w:rFonts w:ascii="Times New Roman" w:hAnsi="Times New Roman" w:cs="Times New Roman"/>
          <w:sz w:val="24"/>
          <w:szCs w:val="24"/>
        </w:rPr>
        <w:t>, зарегистрирован</w:t>
      </w:r>
      <w:r>
        <w:rPr>
          <w:rFonts w:ascii="Times New Roman" w:hAnsi="Times New Roman" w:cs="Times New Roman"/>
          <w:sz w:val="24"/>
          <w:szCs w:val="24"/>
        </w:rPr>
        <w:t>н</w:t>
      </w:r>
      <w:r w:rsidRPr="00C5509B">
        <w:rPr>
          <w:rFonts w:ascii="Times New Roman" w:hAnsi="Times New Roman" w:cs="Times New Roman"/>
          <w:sz w:val="24"/>
          <w:szCs w:val="24"/>
        </w:rPr>
        <w:t>о</w:t>
      </w:r>
      <w:r>
        <w:rPr>
          <w:rFonts w:ascii="Times New Roman" w:hAnsi="Times New Roman" w:cs="Times New Roman"/>
          <w:sz w:val="24"/>
          <w:szCs w:val="24"/>
        </w:rPr>
        <w:t>го</w:t>
      </w:r>
      <w:r w:rsidRPr="00C5509B">
        <w:rPr>
          <w:rFonts w:ascii="Times New Roman" w:hAnsi="Times New Roman" w:cs="Times New Roman"/>
          <w:sz w:val="24"/>
          <w:szCs w:val="24"/>
        </w:rPr>
        <w:t xml:space="preserve"> в государственном реестре юридических лиц </w:t>
      </w:r>
      <w:r>
        <w:rPr>
          <w:rFonts w:ascii="Times New Roman" w:hAnsi="Times New Roman" w:cs="Times New Roman"/>
          <w:color w:val="000000"/>
          <w:sz w:val="24"/>
          <w:szCs w:val="24"/>
        </w:rPr>
        <w:t>31.01.2018</w:t>
      </w:r>
      <w:r w:rsidRPr="00C5509B">
        <w:rPr>
          <w:rFonts w:ascii="Times New Roman" w:hAnsi="Times New Roman" w:cs="Times New Roman"/>
          <w:color w:val="000000"/>
          <w:sz w:val="24"/>
          <w:szCs w:val="24"/>
        </w:rPr>
        <w:t xml:space="preserve"> г. за № 0</w:t>
      </w:r>
      <w:r>
        <w:rPr>
          <w:rFonts w:ascii="Times New Roman" w:hAnsi="Times New Roman" w:cs="Times New Roman"/>
          <w:color w:val="000000"/>
          <w:sz w:val="24"/>
          <w:szCs w:val="24"/>
        </w:rPr>
        <w:t>2</w:t>
      </w:r>
      <w:r w:rsidRPr="00C5509B">
        <w:rPr>
          <w:rFonts w:ascii="Times New Roman" w:hAnsi="Times New Roman" w:cs="Times New Roman"/>
          <w:color w:val="000000"/>
          <w:sz w:val="24"/>
          <w:szCs w:val="24"/>
        </w:rPr>
        <w:t>-02</w:t>
      </w:r>
      <w:r>
        <w:rPr>
          <w:rFonts w:ascii="Times New Roman" w:hAnsi="Times New Roman" w:cs="Times New Roman"/>
          <w:color w:val="000000"/>
          <w:sz w:val="24"/>
          <w:szCs w:val="24"/>
        </w:rPr>
        <w:t>3-4822</w:t>
      </w:r>
      <w:r w:rsidRPr="00C5509B">
        <w:rPr>
          <w:rFonts w:ascii="Times New Roman" w:hAnsi="Times New Roman" w:cs="Times New Roman"/>
          <w:color w:val="000000"/>
          <w:sz w:val="24"/>
          <w:szCs w:val="24"/>
        </w:rPr>
        <w:t>, свидетельство о регистрации № 00</w:t>
      </w:r>
      <w:r>
        <w:rPr>
          <w:rFonts w:ascii="Times New Roman" w:hAnsi="Times New Roman" w:cs="Times New Roman"/>
          <w:color w:val="000000"/>
          <w:sz w:val="24"/>
          <w:szCs w:val="24"/>
        </w:rPr>
        <w:t>18325</w:t>
      </w:r>
      <w:r w:rsidRPr="00C5509B">
        <w:rPr>
          <w:rFonts w:ascii="Times New Roman" w:hAnsi="Times New Roman" w:cs="Times New Roman"/>
          <w:color w:val="000000"/>
          <w:sz w:val="24"/>
          <w:szCs w:val="24"/>
        </w:rPr>
        <w:t xml:space="preserve"> АА</w:t>
      </w:r>
      <w:r w:rsidRPr="00C5509B">
        <w:rPr>
          <w:rFonts w:ascii="Times New Roman" w:hAnsi="Times New Roman" w:cs="Times New Roman"/>
          <w:sz w:val="24"/>
          <w:szCs w:val="24"/>
        </w:rPr>
        <w:t xml:space="preserve">) </w:t>
      </w:r>
      <w:r>
        <w:rPr>
          <w:rFonts w:ascii="Times New Roman" w:hAnsi="Times New Roman" w:cs="Times New Roman"/>
          <w:sz w:val="24"/>
          <w:szCs w:val="24"/>
        </w:rPr>
        <w:t xml:space="preserve">за нарушения, </w:t>
      </w:r>
      <w:r w:rsidRPr="008A43A3">
        <w:rPr>
          <w:rFonts w:ascii="Times New Roman" w:hAnsi="Times New Roman" w:cs="Times New Roman"/>
          <w:color w:val="000000" w:themeColor="text1"/>
          <w:sz w:val="24"/>
          <w:szCs w:val="24"/>
        </w:rPr>
        <w:t xml:space="preserve">отраженные в Акте внепланового мероприятия по контролю № 023-0005-20 от 10.01.2020 г. в бюджет и внебюджетные фонды </w:t>
      </w:r>
      <w:proofErr w:type="spellStart"/>
      <w:r w:rsidRPr="008A43A3">
        <w:rPr>
          <w:rFonts w:ascii="Times New Roman" w:hAnsi="Times New Roman" w:cs="Times New Roman"/>
          <w:color w:val="000000" w:themeColor="text1"/>
          <w:sz w:val="24"/>
          <w:szCs w:val="24"/>
        </w:rPr>
        <w:t>доначисленный</w:t>
      </w:r>
      <w:proofErr w:type="spellEnd"/>
      <w:r w:rsidRPr="008A43A3">
        <w:rPr>
          <w:rFonts w:ascii="Times New Roman" w:hAnsi="Times New Roman" w:cs="Times New Roman"/>
          <w:color w:val="000000" w:themeColor="text1"/>
          <w:sz w:val="24"/>
          <w:szCs w:val="24"/>
        </w:rPr>
        <w:t xml:space="preserve"> подоходный налог с физических лиц и единый социальный налог в сумме 59 661 рубль 21 копейка, коэффициент  инфляции в сумме 1 300 рублей 61 копейка, финансовую санкцию в сумме 59 661 рубль 21 копейка.</w:t>
      </w:r>
    </w:p>
    <w:p w:rsidR="002E6A7A" w:rsidRDefault="002E6A7A" w:rsidP="00555A10">
      <w:pPr>
        <w:pStyle w:val="aa"/>
        <w:ind w:right="-2" w:firstLine="540"/>
        <w:jc w:val="both"/>
        <w:outlineLvl w:val="0"/>
        <w:rPr>
          <w:rFonts w:ascii="Times New Roman" w:hAnsi="Times New Roman" w:cs="Times New Roman"/>
          <w:sz w:val="24"/>
          <w:szCs w:val="24"/>
        </w:rPr>
      </w:pPr>
      <w:r w:rsidRPr="00C5509B">
        <w:rPr>
          <w:rFonts w:ascii="Times New Roman" w:hAnsi="Times New Roman" w:cs="Times New Roman"/>
          <w:sz w:val="24"/>
          <w:szCs w:val="24"/>
        </w:rPr>
        <w:t xml:space="preserve">3. Взыскать </w:t>
      </w:r>
      <w:r w:rsidRPr="00C5509B">
        <w:rPr>
          <w:rFonts w:ascii="Times New Roman" w:hAnsi="Times New Roman" w:cs="Times New Roman"/>
          <w:spacing w:val="-2"/>
          <w:sz w:val="24"/>
          <w:szCs w:val="24"/>
        </w:rPr>
        <w:t xml:space="preserve">с </w:t>
      </w:r>
      <w:r>
        <w:rPr>
          <w:rFonts w:ascii="Times New Roman" w:hAnsi="Times New Roman" w:cs="Times New Roman"/>
          <w:spacing w:val="-2"/>
          <w:sz w:val="24"/>
          <w:szCs w:val="24"/>
        </w:rPr>
        <w:t xml:space="preserve">ООО </w:t>
      </w:r>
      <w:r w:rsidRPr="00C5509B">
        <w:rPr>
          <w:rFonts w:ascii="Times New Roman" w:hAnsi="Times New Roman" w:cs="Times New Roman"/>
          <w:sz w:val="24"/>
          <w:szCs w:val="24"/>
        </w:rPr>
        <w:t>«</w:t>
      </w:r>
      <w:proofErr w:type="spellStart"/>
      <w:r>
        <w:rPr>
          <w:rFonts w:ascii="Times New Roman" w:hAnsi="Times New Roman" w:cs="Times New Roman"/>
          <w:sz w:val="24"/>
          <w:szCs w:val="24"/>
        </w:rPr>
        <w:t>Агенство</w:t>
      </w:r>
      <w:proofErr w:type="spellEnd"/>
      <w:r>
        <w:rPr>
          <w:rFonts w:ascii="Times New Roman" w:hAnsi="Times New Roman" w:cs="Times New Roman"/>
          <w:sz w:val="24"/>
          <w:szCs w:val="24"/>
        </w:rPr>
        <w:t xml:space="preserve"> труда</w:t>
      </w:r>
      <w:r w:rsidRPr="00C5509B">
        <w:rPr>
          <w:rFonts w:ascii="Times New Roman" w:hAnsi="Times New Roman" w:cs="Times New Roman"/>
          <w:sz w:val="24"/>
          <w:szCs w:val="24"/>
        </w:rPr>
        <w:t xml:space="preserve">» </w:t>
      </w:r>
      <w:r w:rsidRPr="00C5509B">
        <w:rPr>
          <w:rStyle w:val="FontStyle14"/>
          <w:sz w:val="24"/>
          <w:szCs w:val="24"/>
        </w:rPr>
        <w:t>государственную пошлину в доход республиканского бюджета</w:t>
      </w:r>
      <w:r w:rsidRPr="00C5509B">
        <w:rPr>
          <w:rFonts w:ascii="Times New Roman" w:hAnsi="Times New Roman" w:cs="Times New Roman"/>
          <w:sz w:val="24"/>
          <w:szCs w:val="24"/>
        </w:rPr>
        <w:t xml:space="preserve"> в размере</w:t>
      </w:r>
      <w:r>
        <w:rPr>
          <w:rFonts w:ascii="Times New Roman" w:hAnsi="Times New Roman" w:cs="Times New Roman"/>
          <w:sz w:val="24"/>
          <w:szCs w:val="24"/>
        </w:rPr>
        <w:t xml:space="preserve"> 4 012 рублей 50 копеек. </w:t>
      </w:r>
    </w:p>
    <w:p w:rsidR="00E638A0" w:rsidRDefault="00E638A0" w:rsidP="00555A10">
      <w:pPr>
        <w:ind w:right="-2" w:firstLine="540"/>
        <w:jc w:val="both"/>
        <w:rPr>
          <w:color w:val="000000"/>
        </w:rPr>
      </w:pPr>
    </w:p>
    <w:p w:rsidR="002E6A7A" w:rsidRDefault="002E6A7A" w:rsidP="00555A10">
      <w:pPr>
        <w:ind w:right="-2" w:firstLine="540"/>
        <w:jc w:val="both"/>
        <w:rPr>
          <w:color w:val="000000"/>
        </w:rPr>
      </w:pPr>
      <w:r w:rsidRPr="00C5509B">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2E6A7A" w:rsidRDefault="002E6A7A" w:rsidP="002E6A7A">
      <w:pPr>
        <w:ind w:right="-2" w:firstLine="709"/>
        <w:jc w:val="both"/>
        <w:rPr>
          <w:color w:val="000000"/>
        </w:rPr>
      </w:pPr>
    </w:p>
    <w:p w:rsidR="002E6A7A" w:rsidRDefault="002E6A7A" w:rsidP="00AA1C1B">
      <w:pPr>
        <w:ind w:right="-2" w:firstLine="709"/>
        <w:jc w:val="both"/>
        <w:rPr>
          <w:color w:val="000000"/>
        </w:rPr>
      </w:pPr>
    </w:p>
    <w:p w:rsidR="002E6A7A" w:rsidRDefault="002E6A7A" w:rsidP="00AA1C1B">
      <w:pPr>
        <w:ind w:right="-2" w:firstLine="709"/>
        <w:jc w:val="both"/>
        <w:rPr>
          <w:color w:val="000000"/>
        </w:rPr>
      </w:pPr>
    </w:p>
    <w:p w:rsidR="00FB1413" w:rsidRPr="00067E8E" w:rsidRDefault="00FB1413" w:rsidP="00FB1413">
      <w:pPr>
        <w:ind w:right="-2"/>
        <w:jc w:val="both"/>
        <w:rPr>
          <w:b/>
        </w:rPr>
      </w:pPr>
      <w:r w:rsidRPr="00067E8E">
        <w:rPr>
          <w:b/>
        </w:rPr>
        <w:t xml:space="preserve">Судья Арбитражного суда </w:t>
      </w:r>
    </w:p>
    <w:p w:rsidR="002E6A7A" w:rsidRDefault="00FB1413" w:rsidP="00935C05">
      <w:pPr>
        <w:ind w:right="-1"/>
        <w:jc w:val="both"/>
        <w:rPr>
          <w:b/>
        </w:rPr>
      </w:pPr>
      <w:r w:rsidRPr="00DC6469">
        <w:rPr>
          <w:b/>
        </w:rPr>
        <w:t xml:space="preserve">Приднестровской Молдавской Республики            </w:t>
      </w:r>
      <w:r>
        <w:rPr>
          <w:b/>
        </w:rPr>
        <w:t xml:space="preserve">                            </w:t>
      </w:r>
      <w:proofErr w:type="spellStart"/>
      <w:r>
        <w:rPr>
          <w:b/>
        </w:rPr>
        <w:t>Е.В.Качуровская</w:t>
      </w:r>
      <w:proofErr w:type="spellEnd"/>
      <w:r w:rsidRPr="00DC6469">
        <w:rPr>
          <w:b/>
        </w:rPr>
        <w:t xml:space="preserve">         </w:t>
      </w:r>
    </w:p>
    <w:p w:rsidR="002E6A7A" w:rsidRDefault="002E6A7A" w:rsidP="00935C05">
      <w:pPr>
        <w:ind w:right="-1"/>
        <w:jc w:val="both"/>
        <w:rPr>
          <w:b/>
        </w:rPr>
      </w:pPr>
    </w:p>
    <w:p w:rsidR="002E6A7A" w:rsidRDefault="002E6A7A" w:rsidP="00935C05">
      <w:pPr>
        <w:ind w:right="-1"/>
        <w:jc w:val="both"/>
        <w:rPr>
          <w:b/>
        </w:rPr>
      </w:pPr>
    </w:p>
    <w:p w:rsidR="005E4371" w:rsidRDefault="005E4371" w:rsidP="00935C05">
      <w:pPr>
        <w:ind w:right="-1"/>
        <w:jc w:val="both"/>
        <w:rPr>
          <w:b/>
        </w:rPr>
      </w:pPr>
    </w:p>
    <w:sectPr w:rsidR="005E4371" w:rsidSect="00AF2E5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648" w:rsidRDefault="002C4648" w:rsidP="00747910">
      <w:r>
        <w:separator/>
      </w:r>
    </w:p>
  </w:endnote>
  <w:endnote w:type="continuationSeparator" w:id="1">
    <w:p w:rsidR="002C4648" w:rsidRDefault="002C464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B5" w:rsidRDefault="002C32B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2C32B5" w:rsidRDefault="00E60AFE">
        <w:pPr>
          <w:pStyle w:val="a7"/>
          <w:jc w:val="center"/>
        </w:pPr>
        <w:fldSimple w:instr=" PAGE   \* MERGEFORMAT ">
          <w:r w:rsidR="00BE16EB">
            <w:rPr>
              <w:noProof/>
            </w:rPr>
            <w:t>5</w:t>
          </w:r>
        </w:fldSimple>
      </w:p>
    </w:sdtContent>
  </w:sdt>
  <w:p w:rsidR="002C32B5" w:rsidRDefault="002C32B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B5" w:rsidRDefault="002C32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648" w:rsidRDefault="002C4648" w:rsidP="00747910">
      <w:r>
        <w:separator/>
      </w:r>
    </w:p>
  </w:footnote>
  <w:footnote w:type="continuationSeparator" w:id="1">
    <w:p w:rsidR="002C4648" w:rsidRDefault="002C4648"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B5" w:rsidRDefault="002C32B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B5" w:rsidRDefault="002C32B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B5" w:rsidRDefault="002C32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229B"/>
    <w:rsid w:val="00002484"/>
    <w:rsid w:val="000150B8"/>
    <w:rsid w:val="00026FE5"/>
    <w:rsid w:val="00030C00"/>
    <w:rsid w:val="000379C3"/>
    <w:rsid w:val="000400F3"/>
    <w:rsid w:val="00044EFB"/>
    <w:rsid w:val="00050084"/>
    <w:rsid w:val="00050AE6"/>
    <w:rsid w:val="00062506"/>
    <w:rsid w:val="00075C66"/>
    <w:rsid w:val="000814D8"/>
    <w:rsid w:val="00081B5A"/>
    <w:rsid w:val="00084D32"/>
    <w:rsid w:val="000B1428"/>
    <w:rsid w:val="000B44F0"/>
    <w:rsid w:val="000C4195"/>
    <w:rsid w:val="000C512D"/>
    <w:rsid w:val="000C64A5"/>
    <w:rsid w:val="000D4AA6"/>
    <w:rsid w:val="000E2672"/>
    <w:rsid w:val="000E5906"/>
    <w:rsid w:val="000F52EA"/>
    <w:rsid w:val="00111087"/>
    <w:rsid w:val="00112745"/>
    <w:rsid w:val="00112818"/>
    <w:rsid w:val="00134006"/>
    <w:rsid w:val="00143A19"/>
    <w:rsid w:val="00153824"/>
    <w:rsid w:val="001572A0"/>
    <w:rsid w:val="0017336C"/>
    <w:rsid w:val="00175806"/>
    <w:rsid w:val="001823B7"/>
    <w:rsid w:val="00190A71"/>
    <w:rsid w:val="001A3481"/>
    <w:rsid w:val="001A48C1"/>
    <w:rsid w:val="001B0353"/>
    <w:rsid w:val="001B26DC"/>
    <w:rsid w:val="001E6A39"/>
    <w:rsid w:val="001F3EDE"/>
    <w:rsid w:val="001F60EA"/>
    <w:rsid w:val="00206E14"/>
    <w:rsid w:val="00212E13"/>
    <w:rsid w:val="00213579"/>
    <w:rsid w:val="00217484"/>
    <w:rsid w:val="00222DCB"/>
    <w:rsid w:val="00225550"/>
    <w:rsid w:val="002261BD"/>
    <w:rsid w:val="0023409B"/>
    <w:rsid w:val="00234A77"/>
    <w:rsid w:val="00253E4A"/>
    <w:rsid w:val="00265135"/>
    <w:rsid w:val="00272436"/>
    <w:rsid w:val="00276D56"/>
    <w:rsid w:val="00283375"/>
    <w:rsid w:val="00283DB5"/>
    <w:rsid w:val="00283E4E"/>
    <w:rsid w:val="002935E2"/>
    <w:rsid w:val="002A0D32"/>
    <w:rsid w:val="002C32A2"/>
    <w:rsid w:val="002C32B5"/>
    <w:rsid w:val="002C4648"/>
    <w:rsid w:val="002C75E7"/>
    <w:rsid w:val="002D2926"/>
    <w:rsid w:val="002E6A7A"/>
    <w:rsid w:val="002F0810"/>
    <w:rsid w:val="002F6DD0"/>
    <w:rsid w:val="0030075C"/>
    <w:rsid w:val="0030446E"/>
    <w:rsid w:val="00310E23"/>
    <w:rsid w:val="003116E8"/>
    <w:rsid w:val="00313827"/>
    <w:rsid w:val="003138FB"/>
    <w:rsid w:val="0031393C"/>
    <w:rsid w:val="003172BA"/>
    <w:rsid w:val="00322D66"/>
    <w:rsid w:val="00324A7E"/>
    <w:rsid w:val="00335CE3"/>
    <w:rsid w:val="00341614"/>
    <w:rsid w:val="0036281C"/>
    <w:rsid w:val="00365A17"/>
    <w:rsid w:val="003730F2"/>
    <w:rsid w:val="00373B66"/>
    <w:rsid w:val="00381CF3"/>
    <w:rsid w:val="00397087"/>
    <w:rsid w:val="003A1A3A"/>
    <w:rsid w:val="003A30A4"/>
    <w:rsid w:val="003A617A"/>
    <w:rsid w:val="003A7BF7"/>
    <w:rsid w:val="003C0193"/>
    <w:rsid w:val="003C573F"/>
    <w:rsid w:val="003E0A06"/>
    <w:rsid w:val="003E7C38"/>
    <w:rsid w:val="004079D8"/>
    <w:rsid w:val="00414509"/>
    <w:rsid w:val="00424065"/>
    <w:rsid w:val="00424BD1"/>
    <w:rsid w:val="004412B9"/>
    <w:rsid w:val="00447FC7"/>
    <w:rsid w:val="00455A16"/>
    <w:rsid w:val="00472930"/>
    <w:rsid w:val="00482CF4"/>
    <w:rsid w:val="00484DA7"/>
    <w:rsid w:val="00487057"/>
    <w:rsid w:val="00487AFB"/>
    <w:rsid w:val="00490B9F"/>
    <w:rsid w:val="004951D0"/>
    <w:rsid w:val="004A01C7"/>
    <w:rsid w:val="004A3D29"/>
    <w:rsid w:val="004B750A"/>
    <w:rsid w:val="004C0BF5"/>
    <w:rsid w:val="004C56EA"/>
    <w:rsid w:val="004C701C"/>
    <w:rsid w:val="004D7B22"/>
    <w:rsid w:val="004F7B6D"/>
    <w:rsid w:val="00502977"/>
    <w:rsid w:val="0050498B"/>
    <w:rsid w:val="00511308"/>
    <w:rsid w:val="00513963"/>
    <w:rsid w:val="005157B8"/>
    <w:rsid w:val="0051667D"/>
    <w:rsid w:val="00516955"/>
    <w:rsid w:val="00532583"/>
    <w:rsid w:val="00534179"/>
    <w:rsid w:val="00555A10"/>
    <w:rsid w:val="0055678D"/>
    <w:rsid w:val="00567E1D"/>
    <w:rsid w:val="00586233"/>
    <w:rsid w:val="00591ED2"/>
    <w:rsid w:val="00592B34"/>
    <w:rsid w:val="00594541"/>
    <w:rsid w:val="00595A11"/>
    <w:rsid w:val="005A30EC"/>
    <w:rsid w:val="005A6736"/>
    <w:rsid w:val="005B5CB6"/>
    <w:rsid w:val="005C6FFC"/>
    <w:rsid w:val="005D03D7"/>
    <w:rsid w:val="005D17B0"/>
    <w:rsid w:val="005D715D"/>
    <w:rsid w:val="005E3218"/>
    <w:rsid w:val="005E4371"/>
    <w:rsid w:val="005F25E8"/>
    <w:rsid w:val="005F6EC9"/>
    <w:rsid w:val="0060757C"/>
    <w:rsid w:val="006076C2"/>
    <w:rsid w:val="006167AA"/>
    <w:rsid w:val="006537F0"/>
    <w:rsid w:val="00656468"/>
    <w:rsid w:val="0066274C"/>
    <w:rsid w:val="00663BB6"/>
    <w:rsid w:val="00667157"/>
    <w:rsid w:val="00673263"/>
    <w:rsid w:val="00694E57"/>
    <w:rsid w:val="006C6D2B"/>
    <w:rsid w:val="006D1270"/>
    <w:rsid w:val="006E570D"/>
    <w:rsid w:val="00702115"/>
    <w:rsid w:val="00710036"/>
    <w:rsid w:val="00716748"/>
    <w:rsid w:val="00717526"/>
    <w:rsid w:val="0072351F"/>
    <w:rsid w:val="00723843"/>
    <w:rsid w:val="00731502"/>
    <w:rsid w:val="00733C1E"/>
    <w:rsid w:val="007356AC"/>
    <w:rsid w:val="00741B9E"/>
    <w:rsid w:val="00747910"/>
    <w:rsid w:val="0075091C"/>
    <w:rsid w:val="00754126"/>
    <w:rsid w:val="00762DA9"/>
    <w:rsid w:val="007671FA"/>
    <w:rsid w:val="007779C6"/>
    <w:rsid w:val="00782CC4"/>
    <w:rsid w:val="007A51C3"/>
    <w:rsid w:val="007A655C"/>
    <w:rsid w:val="007A6CA5"/>
    <w:rsid w:val="007B0730"/>
    <w:rsid w:val="007B1A04"/>
    <w:rsid w:val="007C0A90"/>
    <w:rsid w:val="007D1479"/>
    <w:rsid w:val="007F19BD"/>
    <w:rsid w:val="008002F7"/>
    <w:rsid w:val="00813A13"/>
    <w:rsid w:val="00823345"/>
    <w:rsid w:val="00826097"/>
    <w:rsid w:val="008273B9"/>
    <w:rsid w:val="00865038"/>
    <w:rsid w:val="0086774D"/>
    <w:rsid w:val="0087662C"/>
    <w:rsid w:val="008848DF"/>
    <w:rsid w:val="0088571B"/>
    <w:rsid w:val="00887B77"/>
    <w:rsid w:val="008959A2"/>
    <w:rsid w:val="008961D1"/>
    <w:rsid w:val="008A11D6"/>
    <w:rsid w:val="008A1B4B"/>
    <w:rsid w:val="008A35CB"/>
    <w:rsid w:val="008D21AB"/>
    <w:rsid w:val="008E39B7"/>
    <w:rsid w:val="008E7098"/>
    <w:rsid w:val="008F60F1"/>
    <w:rsid w:val="00900716"/>
    <w:rsid w:val="00902A91"/>
    <w:rsid w:val="00904994"/>
    <w:rsid w:val="009117D1"/>
    <w:rsid w:val="00912F87"/>
    <w:rsid w:val="00917458"/>
    <w:rsid w:val="00925FE6"/>
    <w:rsid w:val="00926900"/>
    <w:rsid w:val="00926E76"/>
    <w:rsid w:val="00927204"/>
    <w:rsid w:val="0093148E"/>
    <w:rsid w:val="00932FD7"/>
    <w:rsid w:val="00935C05"/>
    <w:rsid w:val="0096761A"/>
    <w:rsid w:val="009712F8"/>
    <w:rsid w:val="00973099"/>
    <w:rsid w:val="00981863"/>
    <w:rsid w:val="0099257D"/>
    <w:rsid w:val="00997222"/>
    <w:rsid w:val="009977D8"/>
    <w:rsid w:val="009B4523"/>
    <w:rsid w:val="009B67BC"/>
    <w:rsid w:val="009C1C71"/>
    <w:rsid w:val="009E1EAF"/>
    <w:rsid w:val="009E68CD"/>
    <w:rsid w:val="009E70EB"/>
    <w:rsid w:val="009E7AE5"/>
    <w:rsid w:val="009F1F77"/>
    <w:rsid w:val="009F4E1B"/>
    <w:rsid w:val="00A032B6"/>
    <w:rsid w:val="00A17026"/>
    <w:rsid w:val="00A21013"/>
    <w:rsid w:val="00A31FC7"/>
    <w:rsid w:val="00A42F10"/>
    <w:rsid w:val="00A55F01"/>
    <w:rsid w:val="00A654E1"/>
    <w:rsid w:val="00A72E2D"/>
    <w:rsid w:val="00A77D87"/>
    <w:rsid w:val="00A91B19"/>
    <w:rsid w:val="00AA024E"/>
    <w:rsid w:val="00AA0AD4"/>
    <w:rsid w:val="00AA1C1B"/>
    <w:rsid w:val="00AA2142"/>
    <w:rsid w:val="00AA2E6D"/>
    <w:rsid w:val="00AB326C"/>
    <w:rsid w:val="00AC0EDE"/>
    <w:rsid w:val="00AC6E73"/>
    <w:rsid w:val="00AD7DAD"/>
    <w:rsid w:val="00AE51C6"/>
    <w:rsid w:val="00AE6071"/>
    <w:rsid w:val="00AF2E59"/>
    <w:rsid w:val="00AF53F0"/>
    <w:rsid w:val="00AF591D"/>
    <w:rsid w:val="00B0230E"/>
    <w:rsid w:val="00B1606F"/>
    <w:rsid w:val="00B26B4E"/>
    <w:rsid w:val="00B37DFE"/>
    <w:rsid w:val="00B62269"/>
    <w:rsid w:val="00B90139"/>
    <w:rsid w:val="00B936B4"/>
    <w:rsid w:val="00BA40F2"/>
    <w:rsid w:val="00BB27B4"/>
    <w:rsid w:val="00BD2E1B"/>
    <w:rsid w:val="00BE16EB"/>
    <w:rsid w:val="00BE7BA6"/>
    <w:rsid w:val="00BF27D5"/>
    <w:rsid w:val="00BF7EFC"/>
    <w:rsid w:val="00C11CB8"/>
    <w:rsid w:val="00C13022"/>
    <w:rsid w:val="00C17185"/>
    <w:rsid w:val="00C26C4E"/>
    <w:rsid w:val="00C2743C"/>
    <w:rsid w:val="00C30984"/>
    <w:rsid w:val="00C43442"/>
    <w:rsid w:val="00C50F6C"/>
    <w:rsid w:val="00C57D47"/>
    <w:rsid w:val="00C630FD"/>
    <w:rsid w:val="00C63BEC"/>
    <w:rsid w:val="00C644A4"/>
    <w:rsid w:val="00C717CE"/>
    <w:rsid w:val="00C77370"/>
    <w:rsid w:val="00C80B63"/>
    <w:rsid w:val="00C80FE0"/>
    <w:rsid w:val="00C9602B"/>
    <w:rsid w:val="00CE055F"/>
    <w:rsid w:val="00CE697A"/>
    <w:rsid w:val="00D0284B"/>
    <w:rsid w:val="00D07DAE"/>
    <w:rsid w:val="00D23E9E"/>
    <w:rsid w:val="00D433E4"/>
    <w:rsid w:val="00D57697"/>
    <w:rsid w:val="00D67EC1"/>
    <w:rsid w:val="00D72B5E"/>
    <w:rsid w:val="00D872D6"/>
    <w:rsid w:val="00DC0E62"/>
    <w:rsid w:val="00DD7B13"/>
    <w:rsid w:val="00DE4A08"/>
    <w:rsid w:val="00DE6BEF"/>
    <w:rsid w:val="00DF0F1A"/>
    <w:rsid w:val="00E01D4F"/>
    <w:rsid w:val="00E17A9C"/>
    <w:rsid w:val="00E265BC"/>
    <w:rsid w:val="00E33AB6"/>
    <w:rsid w:val="00E3786D"/>
    <w:rsid w:val="00E37FF1"/>
    <w:rsid w:val="00E50405"/>
    <w:rsid w:val="00E510F8"/>
    <w:rsid w:val="00E52263"/>
    <w:rsid w:val="00E60AFE"/>
    <w:rsid w:val="00E61D11"/>
    <w:rsid w:val="00E638A0"/>
    <w:rsid w:val="00E646E5"/>
    <w:rsid w:val="00E67E5E"/>
    <w:rsid w:val="00E72695"/>
    <w:rsid w:val="00E808CE"/>
    <w:rsid w:val="00E860C2"/>
    <w:rsid w:val="00E862F7"/>
    <w:rsid w:val="00E872E0"/>
    <w:rsid w:val="00E92C98"/>
    <w:rsid w:val="00EA1EB1"/>
    <w:rsid w:val="00EA5D2D"/>
    <w:rsid w:val="00EA64DE"/>
    <w:rsid w:val="00EB4AAB"/>
    <w:rsid w:val="00EB5457"/>
    <w:rsid w:val="00ED1E96"/>
    <w:rsid w:val="00ED67B4"/>
    <w:rsid w:val="00EE16CA"/>
    <w:rsid w:val="00EF5E70"/>
    <w:rsid w:val="00F013C6"/>
    <w:rsid w:val="00F05D55"/>
    <w:rsid w:val="00F121D8"/>
    <w:rsid w:val="00F16008"/>
    <w:rsid w:val="00F253A2"/>
    <w:rsid w:val="00F25DDB"/>
    <w:rsid w:val="00F30FCB"/>
    <w:rsid w:val="00F4399E"/>
    <w:rsid w:val="00F565B4"/>
    <w:rsid w:val="00F63A59"/>
    <w:rsid w:val="00F64381"/>
    <w:rsid w:val="00F655D9"/>
    <w:rsid w:val="00F669D1"/>
    <w:rsid w:val="00F67356"/>
    <w:rsid w:val="00F71883"/>
    <w:rsid w:val="00F72C4D"/>
    <w:rsid w:val="00F73A5F"/>
    <w:rsid w:val="00F9446F"/>
    <w:rsid w:val="00FA5681"/>
    <w:rsid w:val="00FA56AA"/>
    <w:rsid w:val="00FA63E0"/>
    <w:rsid w:val="00FA6E55"/>
    <w:rsid w:val="00FB1413"/>
    <w:rsid w:val="00FB338C"/>
    <w:rsid w:val="00FB3CD3"/>
    <w:rsid w:val="00FD63E7"/>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customStyle="1" w:styleId="af0">
    <w:name w:val="Базовый"/>
    <w:rsid w:val="00823345"/>
    <w:pPr>
      <w:tabs>
        <w:tab w:val="left" w:pos="709"/>
      </w:tabs>
      <w:suppressAutoHyphens/>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2279</Words>
  <Characters>14693</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79</cp:revision>
  <cp:lastPrinted>2020-06-15T07:26:00Z</cp:lastPrinted>
  <dcterms:created xsi:type="dcterms:W3CDTF">2020-04-02T07:42:00Z</dcterms:created>
  <dcterms:modified xsi:type="dcterms:W3CDTF">2020-06-15T07:30:00Z</dcterms:modified>
</cp:coreProperties>
</file>