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7F" w:rsidRPr="0027785F" w:rsidRDefault="001A077F" w:rsidP="001A077F">
      <w:pPr>
        <w:rPr>
          <w:sz w:val="36"/>
          <w:szCs w:val="36"/>
        </w:rPr>
      </w:pPr>
      <w:r w:rsidRPr="000A293B">
        <w:rPr>
          <w:noProof/>
          <w:sz w:val="36"/>
          <w:szCs w:val="36"/>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8576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0" cy="3857625"/>
                    </a:xfrm>
                    <a:prstGeom prst="rect">
                      <a:avLst/>
                    </a:prstGeom>
                    <a:noFill/>
                    <a:ln>
                      <a:noFill/>
                    </a:ln>
                  </pic:spPr>
                </pic:pic>
              </a:graphicData>
            </a:graphic>
          </wp:anchor>
        </w:drawing>
      </w:r>
    </w:p>
    <w:p w:rsidR="001A077F" w:rsidRPr="000A293B" w:rsidRDefault="001A077F" w:rsidP="001A077F">
      <w:pPr>
        <w:rPr>
          <w:szCs w:val="28"/>
        </w:rPr>
      </w:pPr>
    </w:p>
    <w:p w:rsidR="001A077F" w:rsidRPr="0027785F" w:rsidRDefault="001A077F" w:rsidP="001A077F">
      <w:pPr>
        <w:rPr>
          <w:sz w:val="2"/>
          <w:szCs w:val="2"/>
        </w:rPr>
      </w:pPr>
    </w:p>
    <w:p w:rsidR="001A077F" w:rsidRPr="0027785F" w:rsidRDefault="001A077F" w:rsidP="001A077F">
      <w:pPr>
        <w:rPr>
          <w:sz w:val="6"/>
          <w:szCs w:val="6"/>
        </w:rPr>
      </w:pPr>
    </w:p>
    <w:p w:rsidR="001A077F" w:rsidRPr="000A293B"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890B0C" w:rsidRDefault="001A077F" w:rsidP="001A077F">
      <w:pPr>
        <w:rPr>
          <w:szCs w:val="28"/>
        </w:rPr>
      </w:pPr>
    </w:p>
    <w:p w:rsidR="001A077F" w:rsidRPr="00890B0C" w:rsidRDefault="001A077F" w:rsidP="001A077F">
      <w:pPr>
        <w:rPr>
          <w:sz w:val="22"/>
          <w:szCs w:val="22"/>
        </w:rPr>
      </w:pPr>
    </w:p>
    <w:p w:rsidR="001A077F" w:rsidRDefault="001A077F" w:rsidP="001A077F">
      <w:pPr>
        <w:jc w:val="both"/>
        <w:rPr>
          <w:sz w:val="20"/>
          <w:szCs w:val="20"/>
        </w:rPr>
      </w:pPr>
    </w:p>
    <w:p w:rsidR="001A077F" w:rsidRPr="000337F9" w:rsidRDefault="005475CC" w:rsidP="001A077F">
      <w:pPr>
        <w:jc w:val="both"/>
        <w:rPr>
          <w:b/>
        </w:rPr>
      </w:pPr>
      <w:r>
        <w:rPr>
          <w:b/>
        </w:rPr>
        <w:t xml:space="preserve">      </w:t>
      </w:r>
      <w:r w:rsidR="000B64AC">
        <w:rPr>
          <w:b/>
        </w:rPr>
        <w:t>25</w:t>
      </w:r>
      <w:r w:rsidR="001A077F">
        <w:rPr>
          <w:b/>
        </w:rPr>
        <w:t xml:space="preserve"> </w:t>
      </w:r>
      <w:r>
        <w:rPr>
          <w:b/>
        </w:rPr>
        <w:t xml:space="preserve">        </w:t>
      </w:r>
      <w:r w:rsidR="001A077F">
        <w:rPr>
          <w:b/>
        </w:rPr>
        <w:t xml:space="preserve">августа         </w:t>
      </w:r>
      <w:r>
        <w:rPr>
          <w:b/>
        </w:rPr>
        <w:t xml:space="preserve">      </w:t>
      </w:r>
      <w:r w:rsidR="001A077F">
        <w:rPr>
          <w:b/>
        </w:rPr>
        <w:t>20</w:t>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91001F">
        <w:rPr>
          <w:b/>
        </w:rPr>
        <w:t>63</w:t>
      </w:r>
      <w:r w:rsidR="001A077F" w:rsidRPr="000337F9">
        <w:rPr>
          <w:b/>
        </w:rPr>
        <w:t>/</w:t>
      </w:r>
      <w:r w:rsidR="001A077F">
        <w:rPr>
          <w:b/>
        </w:rPr>
        <w:t>20</w:t>
      </w:r>
      <w:r w:rsidR="001A077F" w:rsidRPr="000337F9">
        <w:rPr>
          <w:b/>
        </w:rPr>
        <w:t>-0</w:t>
      </w:r>
      <w:r w:rsidR="001A077F">
        <w:rPr>
          <w:b/>
        </w:rPr>
        <w:t>3</w:t>
      </w:r>
      <w:r w:rsidR="001A077F" w:rsidRPr="000337F9">
        <w:rPr>
          <w:b/>
        </w:rPr>
        <w:t>к</w:t>
      </w:r>
    </w:p>
    <w:p w:rsidR="001A077F" w:rsidRPr="000337F9" w:rsidRDefault="001A077F" w:rsidP="001A077F">
      <w:pPr>
        <w:jc w:val="both"/>
        <w:rPr>
          <w:b/>
        </w:rPr>
      </w:pPr>
    </w:p>
    <w:p w:rsidR="001A077F" w:rsidRPr="000337F9" w:rsidRDefault="001A077F" w:rsidP="001A077F">
      <w:pPr>
        <w:jc w:val="both"/>
        <w:rPr>
          <w:b/>
        </w:rPr>
      </w:pPr>
      <w:r>
        <w:rPr>
          <w:b/>
        </w:rPr>
        <w:tab/>
      </w:r>
      <w:r>
        <w:rPr>
          <w:b/>
        </w:rPr>
        <w:tab/>
      </w:r>
      <w:r>
        <w:rPr>
          <w:b/>
        </w:rPr>
        <w:tab/>
      </w:r>
      <w:r>
        <w:rPr>
          <w:b/>
        </w:rPr>
        <w:tab/>
      </w:r>
      <w:r>
        <w:rPr>
          <w:b/>
        </w:rPr>
        <w:tab/>
      </w:r>
      <w:r>
        <w:rPr>
          <w:b/>
        </w:rPr>
        <w:tab/>
      </w:r>
      <w:r>
        <w:rPr>
          <w:b/>
        </w:rPr>
        <w:tab/>
      </w:r>
      <w:r>
        <w:rPr>
          <w:b/>
        </w:rPr>
        <w:tab/>
      </w:r>
      <w:r>
        <w:rPr>
          <w:b/>
        </w:rPr>
        <w:tab/>
      </w:r>
      <w:r w:rsidR="005475CC">
        <w:rPr>
          <w:b/>
        </w:rPr>
        <w:t xml:space="preserve">                    </w:t>
      </w:r>
      <w:r w:rsidR="000B64AC">
        <w:rPr>
          <w:b/>
        </w:rPr>
        <w:t>290/20-10</w:t>
      </w:r>
    </w:p>
    <w:p w:rsidR="001A077F" w:rsidRPr="000337F9" w:rsidRDefault="001A077F" w:rsidP="001A077F">
      <w:pPr>
        <w:ind w:firstLine="708"/>
        <w:jc w:val="both"/>
        <w:rPr>
          <w:b/>
        </w:rPr>
      </w:pPr>
    </w:p>
    <w:p w:rsidR="001A077F" w:rsidRPr="0027785F" w:rsidRDefault="001A077F" w:rsidP="001A077F">
      <w:pPr>
        <w:ind w:firstLine="708"/>
        <w:jc w:val="both"/>
        <w:rPr>
          <w:b/>
        </w:rPr>
      </w:pPr>
    </w:p>
    <w:p w:rsidR="001A077F" w:rsidRPr="007D63B1" w:rsidRDefault="001A077F" w:rsidP="001A077F">
      <w:pPr>
        <w:pStyle w:val="a5"/>
        <w:ind w:firstLine="567"/>
        <w:jc w:val="both"/>
        <w:rPr>
          <w:b/>
        </w:rPr>
      </w:pPr>
      <w:r w:rsidRPr="00F90D80">
        <w:t xml:space="preserve">Арбитражный суд кассационной инстанции в составе судьи, заместителя Председателя Арбитражного суда Приднестровской Молдавской Республики Костяновского Е.А., рассмотрев в открытом судебном заседании кассационную жалобу </w:t>
      </w:r>
      <w:r w:rsidR="000B64AC">
        <w:t>индивидуального предпринимателя без образования юридического лица Пасютина Владимира Евгеньевича</w:t>
      </w:r>
      <w:r w:rsidR="000B64AC" w:rsidRPr="00A03142">
        <w:t xml:space="preserve">, на </w:t>
      </w:r>
      <w:r w:rsidR="000B64AC">
        <w:t xml:space="preserve">решение </w:t>
      </w:r>
      <w:r w:rsidR="000B64AC" w:rsidRPr="00A03142">
        <w:t xml:space="preserve">Арбитражного суда ПМР от </w:t>
      </w:r>
      <w:r w:rsidR="000B64AC">
        <w:t xml:space="preserve">2июля </w:t>
      </w:r>
      <w:r w:rsidR="000B64AC" w:rsidRPr="00A03142">
        <w:t xml:space="preserve">2020 года по делу № </w:t>
      </w:r>
      <w:r w:rsidR="000B64AC">
        <w:t>290</w:t>
      </w:r>
      <w:r w:rsidR="000B64AC" w:rsidRPr="00A03142">
        <w:t>/</w:t>
      </w:r>
      <w:r w:rsidR="000B64AC">
        <w:t>20</w:t>
      </w:r>
      <w:r w:rsidR="000B64AC" w:rsidRPr="00A03142">
        <w:t>-</w:t>
      </w:r>
      <w:r w:rsidR="000B64AC">
        <w:t>10</w:t>
      </w:r>
      <w:r w:rsidR="000B64AC" w:rsidRPr="00A03142">
        <w:t xml:space="preserve"> (судья </w:t>
      </w:r>
      <w:r w:rsidR="000B64AC">
        <w:t>Сливка Р</w:t>
      </w:r>
      <w:r w:rsidR="000B64AC" w:rsidRPr="00A03142">
        <w:t>.</w:t>
      </w:r>
      <w:r w:rsidR="000B64AC">
        <w:t>Б</w:t>
      </w:r>
      <w:r w:rsidR="000B64AC" w:rsidRPr="00A03142">
        <w:t xml:space="preserve">.) по </w:t>
      </w:r>
      <w:r w:rsidR="000B64AC">
        <w:t xml:space="preserve">исковому </w:t>
      </w:r>
      <w:r w:rsidR="000B64AC" w:rsidRPr="00A03142">
        <w:t xml:space="preserve">заявлению </w:t>
      </w:r>
      <w:r w:rsidR="000B64AC">
        <w:t xml:space="preserve">индивидуального предпринимателя без образования юридического лица Пасютина Владимира Евгеньевича, г. Бендеры, ул. Ткаченко, д. 4 «в», кГосударственному унитарному предприятию «Единые распределительные электрические сети», г. Тирасполь, ул. Мира, д. 2, </w:t>
      </w:r>
      <w:r w:rsidR="000B64AC" w:rsidRPr="001D4649">
        <w:t>о взыскании неосновательного обогащения</w:t>
      </w:r>
      <w:r w:rsidR="000B64AC" w:rsidRPr="002F1DDF">
        <w:rPr>
          <w:b/>
          <w:bCs/>
        </w:rPr>
        <w:t xml:space="preserve">,  </w:t>
      </w:r>
      <w:r w:rsidR="000B64AC" w:rsidRPr="00AA3C2E">
        <w:rPr>
          <w:bCs/>
        </w:rPr>
        <w:t>с привлечением к участию в деле</w:t>
      </w:r>
      <w:r w:rsidR="000B64AC">
        <w:t>в качестве третьего лица, не заявляющего самостоятельных требований на предмет спора на стороне истца – Общество с ограниченной ответственностью «Пасютин», Слободзейский район, с. Парканы, ул. Димитрова, д. 1 «а»</w:t>
      </w:r>
    </w:p>
    <w:p w:rsidR="001A077F" w:rsidRPr="007D63B1" w:rsidRDefault="001A077F" w:rsidP="001A077F">
      <w:pPr>
        <w:pStyle w:val="a5"/>
        <w:ind w:firstLine="567"/>
        <w:jc w:val="both"/>
        <w:rPr>
          <w:b/>
        </w:rPr>
      </w:pPr>
    </w:p>
    <w:p w:rsidR="001A077F" w:rsidRPr="00AD720C" w:rsidRDefault="001A077F" w:rsidP="001A077F">
      <w:pPr>
        <w:pStyle w:val="a5"/>
        <w:ind w:firstLine="567"/>
      </w:pPr>
      <w:r w:rsidRPr="00880594">
        <w:t xml:space="preserve">при участии представителей: </w:t>
      </w:r>
    </w:p>
    <w:p w:rsidR="001A077F" w:rsidRPr="00AD720C" w:rsidRDefault="001A077F" w:rsidP="001A077F">
      <w:pPr>
        <w:pStyle w:val="a5"/>
        <w:ind w:firstLine="567"/>
      </w:pPr>
    </w:p>
    <w:p w:rsidR="001A077F" w:rsidRDefault="000B64AC" w:rsidP="001A077F">
      <w:pPr>
        <w:pStyle w:val="a5"/>
        <w:ind w:firstLine="567"/>
        <w:jc w:val="both"/>
      </w:pPr>
      <w:r>
        <w:t>ГУП «ЕРЭС»: Урманов М.В. – по доверенности;</w:t>
      </w:r>
    </w:p>
    <w:p w:rsidR="000B64AC" w:rsidRDefault="000B64AC" w:rsidP="001A077F">
      <w:pPr>
        <w:pStyle w:val="a5"/>
        <w:ind w:firstLine="567"/>
        <w:jc w:val="both"/>
      </w:pPr>
      <w:r>
        <w:t>индивидуального предпринимателя Пасютина В.Е.: Воробьев Д.Н. – по доверенности;</w:t>
      </w:r>
    </w:p>
    <w:p w:rsidR="000B64AC" w:rsidRPr="000403CC" w:rsidRDefault="000B64AC" w:rsidP="001A077F">
      <w:pPr>
        <w:pStyle w:val="a5"/>
        <w:ind w:firstLine="567"/>
        <w:jc w:val="both"/>
      </w:pPr>
      <w:r>
        <w:t>ООО «Пасютин»: не явился,</w:t>
      </w:r>
    </w:p>
    <w:p w:rsidR="001A077F" w:rsidRDefault="001A077F" w:rsidP="001A077F">
      <w:pPr>
        <w:pStyle w:val="a5"/>
        <w:spacing w:after="0"/>
        <w:ind w:firstLine="567"/>
        <w:jc w:val="center"/>
        <w:rPr>
          <w:b/>
        </w:rPr>
      </w:pPr>
    </w:p>
    <w:p w:rsidR="001A077F" w:rsidRDefault="001A077F" w:rsidP="001A077F">
      <w:pPr>
        <w:pStyle w:val="a5"/>
        <w:spacing w:after="0"/>
        <w:ind w:firstLine="567"/>
        <w:jc w:val="center"/>
        <w:rPr>
          <w:b/>
        </w:rPr>
      </w:pPr>
      <w:r>
        <w:rPr>
          <w:b/>
        </w:rPr>
        <w:t>УСТАНОВИЛ:</w:t>
      </w:r>
    </w:p>
    <w:p w:rsidR="001A077F" w:rsidRDefault="001A077F" w:rsidP="001A077F">
      <w:pPr>
        <w:pStyle w:val="a5"/>
        <w:spacing w:after="0"/>
        <w:ind w:firstLine="567"/>
        <w:jc w:val="center"/>
        <w:rPr>
          <w:b/>
        </w:rPr>
      </w:pPr>
    </w:p>
    <w:p w:rsidR="001A077F" w:rsidRPr="000C6D23" w:rsidRDefault="00F2164A" w:rsidP="000C6D23">
      <w:pPr>
        <w:pStyle w:val="Style5"/>
        <w:ind w:firstLine="567"/>
      </w:pPr>
      <w:r>
        <w:t xml:space="preserve">Индивидуальный предприниматель Пасютин Владимир Евгеньевич (далее – ИП Пасютин В.Е., податель кассационной жалобы) </w:t>
      </w:r>
      <w:r w:rsidR="001A077F" w:rsidRPr="00CF587A">
        <w:t>обратилс</w:t>
      </w:r>
      <w:r w:rsidR="000C6D23">
        <w:t>я</w:t>
      </w:r>
      <w:r w:rsidR="001A077F" w:rsidRPr="00CF587A">
        <w:t xml:space="preserve"> в Арбитражный суд ПМР с кассационной жалобой на </w:t>
      </w:r>
      <w:r w:rsidR="001A077F" w:rsidRPr="00C054C9">
        <w:t>реш</w:t>
      </w:r>
      <w:r w:rsidR="001A077F">
        <w:t xml:space="preserve">ение </w:t>
      </w:r>
      <w:r w:rsidR="001A077F" w:rsidRPr="00A03142">
        <w:t xml:space="preserve">Арбитражного суда ПМР от </w:t>
      </w:r>
      <w:r w:rsidR="000C6D23">
        <w:t>02 июля</w:t>
      </w:r>
      <w:r w:rsidR="001A077F" w:rsidRPr="00A03142">
        <w:t xml:space="preserve">2020 года по делу № </w:t>
      </w:r>
      <w:r w:rsidR="000C6D23">
        <w:t>290/20-10</w:t>
      </w:r>
      <w:r w:rsidR="001A077F">
        <w:t xml:space="preserve">, в соответствии с которым в удовлетворении требований </w:t>
      </w:r>
      <w:r w:rsidR="000C6D23">
        <w:t>ИП Пасютина В.Е.</w:t>
      </w:r>
      <w:r w:rsidR="00CA3685">
        <w:t xml:space="preserve"> о взыскании неосновательного обогащения</w:t>
      </w:r>
      <w:r w:rsidR="00326939">
        <w:t xml:space="preserve"> сГосударственного унитарного предприятия «Единые распределительные электрические сети» (далее – ГУП «ЕРЭС») </w:t>
      </w:r>
      <w:r w:rsidR="001A077F">
        <w:t>отказано</w:t>
      </w:r>
      <w:r w:rsidR="001A077F" w:rsidRPr="00CF587A">
        <w:t>.</w:t>
      </w:r>
    </w:p>
    <w:p w:rsidR="001A077F" w:rsidRPr="00E0158A" w:rsidRDefault="00312384" w:rsidP="001A077F">
      <w:pPr>
        <w:ind w:firstLine="709"/>
        <w:jc w:val="both"/>
      </w:pPr>
      <w:r>
        <w:lastRenderedPageBreak/>
        <w:t>Индивидуальный предприниматель</w:t>
      </w:r>
      <w:r w:rsidR="001A077F">
        <w:t>,</w:t>
      </w:r>
      <w:r w:rsidR="001A077F" w:rsidRPr="00344810">
        <w:t xml:space="preserve"> не согласившись с принятым решением, подал</w:t>
      </w:r>
      <w:r w:rsidR="001A077F">
        <w:t xml:space="preserve"> в А</w:t>
      </w:r>
      <w:r w:rsidR="001A077F" w:rsidRPr="00344810">
        <w:t>рбитражный суд кассационную жал</w:t>
      </w:r>
      <w:r w:rsidR="001A077F">
        <w:t>обу, в которой просит решение Арбитражного суда от</w:t>
      </w:r>
      <w:r>
        <w:t>02 июля</w:t>
      </w:r>
      <w:r w:rsidR="001A077F" w:rsidRPr="007415E6">
        <w:t xml:space="preserve"> 2020 года по делу № </w:t>
      </w:r>
      <w:r>
        <w:t>290/20-10</w:t>
      </w:r>
      <w:r w:rsidR="001A077F">
        <w:t xml:space="preserve">отменить </w:t>
      </w:r>
      <w:r w:rsidR="001A077F" w:rsidRPr="00BA1D92">
        <w:rPr>
          <w:iCs/>
        </w:rPr>
        <w:t xml:space="preserve">и </w:t>
      </w:r>
      <w:r>
        <w:rPr>
          <w:iCs/>
        </w:rPr>
        <w:t>принять новое решение об удовлетворении требований Индивидуального предпринимателя Пасютина В.Е. в полном объеме</w:t>
      </w:r>
    </w:p>
    <w:p w:rsidR="001A077F" w:rsidRDefault="001A077F" w:rsidP="001A077F">
      <w:pPr>
        <w:ind w:firstLine="709"/>
        <w:jc w:val="both"/>
      </w:pPr>
      <w:r w:rsidRPr="000D20FC">
        <w:t xml:space="preserve">Кассационная жалоба </w:t>
      </w:r>
      <w:r w:rsidR="00312384">
        <w:t>Пасютина В.Е.</w:t>
      </w:r>
      <w:r w:rsidRPr="000D20FC">
        <w:t xml:space="preserve"> мотивирована следующим.</w:t>
      </w:r>
    </w:p>
    <w:p w:rsidR="00312384" w:rsidRDefault="00312384" w:rsidP="001A077F">
      <w:pPr>
        <w:ind w:firstLine="709"/>
        <w:jc w:val="both"/>
      </w:pPr>
      <w:r>
        <w:t xml:space="preserve">В решении от 02 июля 2020 года по делу №290/20-10 суд </w:t>
      </w:r>
      <w:r w:rsidRPr="00312384">
        <w:t>отказа</w:t>
      </w:r>
      <w:r>
        <w:t xml:space="preserve">л ИП Пасютину В.Е. в удовлетворении ходатайства об изменении исковых требований, предусматривающего дополнение иска требованием о признании </w:t>
      </w:r>
      <w:r w:rsidRPr="004F0CFB">
        <w:t>договор</w:t>
      </w:r>
      <w:r>
        <w:t>а</w:t>
      </w:r>
      <w:r w:rsidRPr="004F0CFB">
        <w:t xml:space="preserve"> о переводе долга от 25 мая 2017 года</w:t>
      </w:r>
      <w:r>
        <w:t xml:space="preserve">,заключенного </w:t>
      </w:r>
      <w:r w:rsidRPr="004F0CFB">
        <w:t xml:space="preserve">между </w:t>
      </w:r>
      <w:r>
        <w:t>ООО</w:t>
      </w:r>
      <w:r w:rsidRPr="004F0CFB">
        <w:t xml:space="preserve"> «Пасютин» и индивидуальным предпринимателем Пасютиным Владимиром Евгеньевичем</w:t>
      </w:r>
      <w:r>
        <w:t>,</w:t>
      </w:r>
      <w:r w:rsidRPr="004F0CFB">
        <w:t xml:space="preserve"> недействительным ввиду того, что сделка, несоответствующая требованиям закона ничтожна</w:t>
      </w:r>
      <w:r>
        <w:t xml:space="preserve">, </w:t>
      </w:r>
      <w:r w:rsidRPr="00312384">
        <w:t xml:space="preserve">ввиду его несоответствия положениям пункта 1 статьи 29 АПК ПМР, в связи с тем, что одновременное изменение основания </w:t>
      </w:r>
      <w:r w:rsidR="00F329B5">
        <w:t>и предмета иска не допускается.</w:t>
      </w:r>
      <w:r w:rsidRPr="00312384">
        <w:t xml:space="preserve"> Ввиду отказа в принятии заявления </w:t>
      </w:r>
      <w:r w:rsidR="00F329B5">
        <w:t>ИП Пасютина В.Е.</w:t>
      </w:r>
      <w:r w:rsidRPr="00312384">
        <w:t xml:space="preserve"> об изменении исковых требований, судом отказано в удовлетворении ходатайства истца о привлечении </w:t>
      </w:r>
      <w:r w:rsidR="00F329B5">
        <w:t xml:space="preserve">в качестве </w:t>
      </w:r>
      <w:r w:rsidRPr="00312384">
        <w:t>соответчика</w:t>
      </w:r>
      <w:r w:rsidR="00F329B5">
        <w:t xml:space="preserve"> ООО «Пасютин».</w:t>
      </w:r>
    </w:p>
    <w:p w:rsidR="00326939" w:rsidRPr="00326939" w:rsidRDefault="00326939" w:rsidP="00326939">
      <w:pPr>
        <w:ind w:firstLine="709"/>
        <w:jc w:val="both"/>
      </w:pPr>
      <w:r w:rsidRPr="00326939">
        <w:t xml:space="preserve">При этом </w:t>
      </w:r>
      <w:r>
        <w:t>податель кассационной жалобы обращает внимание суда кассационной инстанции на то</w:t>
      </w:r>
      <w:r w:rsidRPr="00326939">
        <w:t xml:space="preserve">, что </w:t>
      </w:r>
      <w:r>
        <w:t>основания иска изменены не были,</w:t>
      </w:r>
      <w:r w:rsidRPr="00326939">
        <w:t xml:space="preserve"> исковые требования </w:t>
      </w:r>
      <w:r>
        <w:t>ИП Пасютина В.Е.</w:t>
      </w:r>
      <w:r w:rsidRPr="00326939">
        <w:t xml:space="preserve"> направлены на получение от </w:t>
      </w:r>
      <w:r>
        <w:t>ГУП «ЕРЭС»</w:t>
      </w:r>
      <w:r w:rsidRPr="00326939">
        <w:t xml:space="preserve"> неосновательного обогащения. При этом ничтожность договора о переводе долга доказывает правовую позицию и обоснованность заявленного искового требования о возврате </w:t>
      </w:r>
      <w:r>
        <w:t>ИП Пасютину В.Е.</w:t>
      </w:r>
      <w:r w:rsidRPr="00326939">
        <w:t xml:space="preserve"> неосновательного обогащения, а договор о переводе долга от 25</w:t>
      </w:r>
      <w:r>
        <w:t xml:space="preserve"> мая </w:t>
      </w:r>
      <w:r w:rsidRPr="00326939">
        <w:t>2017г</w:t>
      </w:r>
      <w:r>
        <w:t>ода</w:t>
      </w:r>
      <w:r w:rsidRPr="00326939">
        <w:t xml:space="preserve"> является доказательством по делу, из которого прослеживаются обстоятельства дела и взаимоотношения между лицами, участвующими в настоящем деле.</w:t>
      </w:r>
      <w:r>
        <w:rPr>
          <w:shd w:val="clear" w:color="auto" w:fill="FFFFFF"/>
        </w:rPr>
        <w:t xml:space="preserve">Поскольку стороной вышеуказанного договора о переводе долга </w:t>
      </w:r>
      <w:r>
        <w:t xml:space="preserve">от 25 мая 2017 года </w:t>
      </w:r>
      <w:r>
        <w:rPr>
          <w:shd w:val="clear" w:color="auto" w:fill="FFFFFF"/>
        </w:rPr>
        <w:t xml:space="preserve">является ООО «Пасютин», права и обязанности которого регулируются данным договором, а неосновательное обогащение является </w:t>
      </w:r>
      <w:r w:rsidRPr="00326939">
        <w:rPr>
          <w:shd w:val="clear" w:color="auto" w:fill="FFFFFF"/>
        </w:rPr>
        <w:t>последствием недействительности ничтожной сделки</w:t>
      </w:r>
      <w:r>
        <w:rPr>
          <w:shd w:val="clear" w:color="auto" w:fill="FFFFFF"/>
        </w:rPr>
        <w:t xml:space="preserve">, </w:t>
      </w:r>
      <w:r>
        <w:t>предметом спора являются общие права и (или) обязанности нескольких ответчиков,</w:t>
      </w:r>
      <w:r>
        <w:rPr>
          <w:shd w:val="clear" w:color="auto" w:fill="FFFFFF"/>
        </w:rPr>
        <w:t xml:space="preserve"> соответственно </w:t>
      </w:r>
      <w:r>
        <w:t xml:space="preserve">решение по делу может повлиять на права, обязанности </w:t>
      </w:r>
      <w:r>
        <w:rPr>
          <w:shd w:val="clear" w:color="auto" w:fill="FFFFFF"/>
        </w:rPr>
        <w:t xml:space="preserve">ООО «Пасютин» </w:t>
      </w:r>
      <w:r>
        <w:t xml:space="preserve">по отношению к ИП Пасютину В.Е., ввиду чего податель кассационной жалобы полагает, что ООО «Пасютин» должен был участвовать в настоящем деле </w:t>
      </w:r>
      <w:r w:rsidRPr="00326939">
        <w:t>в качестве соответчика</w:t>
      </w:r>
      <w:r>
        <w:rPr>
          <w:b/>
        </w:rPr>
        <w:t>,</w:t>
      </w:r>
      <w:r>
        <w:t xml:space="preserve"> а не в качестве третьего лица, не заявляющего самостоятельных </w:t>
      </w:r>
      <w:r w:rsidRPr="00326939">
        <w:t>требований на предмет спора на стороне истца.</w:t>
      </w:r>
    </w:p>
    <w:p w:rsidR="00326939" w:rsidRDefault="00326939" w:rsidP="00326939">
      <w:pPr>
        <w:ind w:firstLine="709"/>
        <w:jc w:val="both"/>
        <w:rPr>
          <w:lang/>
        </w:rPr>
      </w:pPr>
      <w:r w:rsidRPr="00326939">
        <w:t>В этой связи ИП Пасютин В.Е. полагает, что суд первой инстанции неверно оценил, приведенные обстоятельства дела, неверно истолковал нормы материального и процессуального права, что фактически привело к принятию судом первой инстанции незаконного и необоснованного решения. Данное обстоятельство по мнению подателя кассационной жалобы является основанием для отмены</w:t>
      </w:r>
      <w:r w:rsidRPr="00326939">
        <w:rPr>
          <w:lang/>
        </w:rPr>
        <w:t xml:space="preserve"> решения арбитражного суда на основании  подпунктов 3), 4) пункта 1 статьи 152 АПК ПМР</w:t>
      </w:r>
      <w:r>
        <w:rPr>
          <w:lang/>
        </w:rPr>
        <w:t>.</w:t>
      </w:r>
    </w:p>
    <w:p w:rsidR="00326939" w:rsidRDefault="00014EFB" w:rsidP="00326939">
      <w:pPr>
        <w:ind w:firstLine="709"/>
        <w:jc w:val="both"/>
      </w:pPr>
      <w:r>
        <w:t xml:space="preserve">Незаконным и необоснованным считает ИП Пасютин В.Е. вывод суда первой инстанции о доказанности факта наличия каких-либо договорных отношений между ООО «Пасютинн» и ГУП «ЕРЭС». </w:t>
      </w:r>
    </w:p>
    <w:p w:rsidR="00014EFB" w:rsidRPr="00326939" w:rsidRDefault="00014EFB" w:rsidP="00326939">
      <w:pPr>
        <w:ind w:firstLine="709"/>
        <w:jc w:val="both"/>
      </w:pPr>
      <w:r>
        <w:t xml:space="preserve">Так, в решении суда  от 02 июля 2020 года по делу № 290/20-10 указано, что </w:t>
      </w:r>
      <w:r w:rsidRPr="00014EFB">
        <w:t>29 мая 2017 года ГУП «ЕРЭС» выполнены работы по ремонту кабельной линии КЛ 0,4 кВ, согласно обращению ООО «Пасютин».ООО «Пасютин» действительно обратилось в адрес ГУП «ЕРЭС» по вопросу восстановления электроснабжения с письмом от 23.05.2017г. в</w:t>
      </w:r>
      <w:r>
        <w:t>х. № 2н-06/1146 от 23</w:t>
      </w:r>
      <w:r w:rsidR="002D14D6">
        <w:t xml:space="preserve"> мая </w:t>
      </w:r>
      <w:r>
        <w:t>2017г</w:t>
      </w:r>
      <w:r w:rsidR="002D14D6">
        <w:t>ода</w:t>
      </w:r>
      <w:r>
        <w:t xml:space="preserve">. Однако, указывает податель кассационной жалобы, никакого обращенияв адрес ГУП «ЕРЭС» </w:t>
      </w:r>
      <w:r w:rsidRPr="00014EFB">
        <w:t>о выполнении работ по ремонту кабельной линии КЛ 0,4 кВ не было</w:t>
      </w:r>
      <w:r w:rsidR="002D14D6">
        <w:t xml:space="preserve">; </w:t>
      </w:r>
      <w:r w:rsidR="002D14D6" w:rsidRPr="002D14D6">
        <w:t>письмо ООО «Пасютин» от 23</w:t>
      </w:r>
      <w:r w:rsidR="002D14D6">
        <w:t xml:space="preserve"> мая </w:t>
      </w:r>
      <w:r w:rsidR="002D14D6" w:rsidRPr="002D14D6">
        <w:t>2017г</w:t>
      </w:r>
      <w:r w:rsidR="002D14D6">
        <w:t>ода</w:t>
      </w:r>
      <w:r w:rsidR="002D14D6" w:rsidRPr="002D14D6">
        <w:t xml:space="preserve">вх. № 2н-06/1146 от 23.05.2017г. содержит обращение о восстановлении электроснабжения, </w:t>
      </w:r>
      <w:r w:rsidR="002D14D6">
        <w:t>путем</w:t>
      </w:r>
      <w:r w:rsidR="002D14D6" w:rsidRPr="002D14D6">
        <w:t>переподключения объекта с резервного питания на основное</w:t>
      </w:r>
      <w:r w:rsidR="002D14D6">
        <w:t>. С</w:t>
      </w:r>
      <w:r w:rsidR="002D14D6" w:rsidRPr="002D14D6">
        <w:t xml:space="preserve">оответственно действия ГУП «ЕРЭС» по ремонту кабельной линии КЛ 0,4 кВ произведены без согласия ООО «Пасютин», </w:t>
      </w:r>
      <w:r w:rsidR="002D14D6">
        <w:t>ИП Пасютина В.Е.</w:t>
      </w:r>
      <w:r w:rsidR="002D14D6" w:rsidRPr="002D14D6">
        <w:t xml:space="preserve"> по волеизъявлению самого </w:t>
      </w:r>
      <w:r w:rsidR="002D14D6">
        <w:t>ГУП «ЕРЭС».</w:t>
      </w:r>
    </w:p>
    <w:p w:rsidR="00326939" w:rsidRDefault="002D14D6" w:rsidP="001A077F">
      <w:pPr>
        <w:ind w:firstLine="709"/>
        <w:jc w:val="both"/>
      </w:pPr>
      <w:r>
        <w:t xml:space="preserve">Таким образом, по мнению подателя кассационной жалобы, суд первой инстанции необоснованно пришел к выводу о возможности применения к правоотношениям между </w:t>
      </w:r>
      <w:r>
        <w:lastRenderedPageBreak/>
        <w:t xml:space="preserve">ООО «Пасютин» и ГУП «ЕРЭС» норм, </w:t>
      </w:r>
      <w:r w:rsidRPr="00C93894">
        <w:t>содержащи</w:t>
      </w:r>
      <w:r>
        <w:t>хся в</w:t>
      </w:r>
      <w:r w:rsidRPr="00C93894">
        <w:t xml:space="preserve"> положения</w:t>
      </w:r>
      <w:r>
        <w:t>х</w:t>
      </w:r>
      <w:r w:rsidRPr="00C93894">
        <w:t xml:space="preserve"> о </w:t>
      </w:r>
      <w:r w:rsidRPr="00C93894">
        <w:rPr>
          <w:rStyle w:val="a9"/>
          <w:b w:val="0"/>
          <w:bdr w:val="none" w:sz="0" w:space="0" w:color="auto" w:frame="1"/>
        </w:rPr>
        <w:t xml:space="preserve">договоре </w:t>
      </w:r>
      <w:r>
        <w:rPr>
          <w:rStyle w:val="a9"/>
          <w:b w:val="0"/>
          <w:bdr w:val="none" w:sz="0" w:space="0" w:color="auto" w:frame="1"/>
        </w:rPr>
        <w:t>возмездного оказания услуг (глава 40 ГК ПМР).</w:t>
      </w:r>
    </w:p>
    <w:p w:rsidR="00CB072E" w:rsidRDefault="00CB072E" w:rsidP="001A077F">
      <w:pPr>
        <w:ind w:firstLine="709"/>
        <w:jc w:val="both"/>
      </w:pPr>
      <w:r>
        <w:t>Необоснованным также ИП Пасютин В.Е. считает вывод суда первой инстанции в части квалификации правоотношений между ИП Пасютиным В.Е. и ООО «Пасютин». Так, в решении суда от 02 июля 2020 года по делу №</w:t>
      </w:r>
      <w:r w:rsidR="00C213E3" w:rsidRPr="00C213E3">
        <w:t xml:space="preserve"> </w:t>
      </w:r>
      <w:r>
        <w:t xml:space="preserve">290/20-10 суд </w:t>
      </w:r>
      <w:r w:rsidR="00393667">
        <w:t xml:space="preserve">указал, что </w:t>
      </w:r>
      <w:r w:rsidR="002D14E5">
        <w:t>правоотношения между ООО «Пасютин» и индивидуальным предпринимателем Пасютиным В.Е. основаны на деятельности в чужом интересе без поручения. Между тем, податель кассационной жалобы полагает, что суд первой инстанции неверно оценил представленные доказательства, в частности, договор о переводе долга от 25 мая 2017 года, из которого и возникло обязательство ГУП «ЕРЭС» о возврате неосновательного обогащения.</w:t>
      </w:r>
    </w:p>
    <w:p w:rsidR="001A077F" w:rsidRPr="00DD5209" w:rsidRDefault="001A077F" w:rsidP="001A077F">
      <w:pPr>
        <w:ind w:firstLine="709"/>
        <w:jc w:val="both"/>
        <w:rPr>
          <w:lang/>
        </w:rPr>
      </w:pPr>
      <w:r w:rsidRPr="00186CB9">
        <w:t xml:space="preserve">На основании вышеизложенного, </w:t>
      </w:r>
      <w:r w:rsidR="002D14E5">
        <w:rPr>
          <w:color w:val="000000"/>
          <w:shd w:val="clear" w:color="auto" w:fill="FFFFFF"/>
        </w:rPr>
        <w:t>ИП Пасютин В.Е.</w:t>
      </w:r>
      <w:r w:rsidRPr="00186CB9">
        <w:t xml:space="preserve"> просит решение Арбитражного суда ПМР от </w:t>
      </w:r>
      <w:r w:rsidR="002D14E5">
        <w:t>02 июля</w:t>
      </w:r>
      <w:r w:rsidRPr="00186CB9">
        <w:t xml:space="preserve"> 2020 года по делу № </w:t>
      </w:r>
      <w:r w:rsidR="002D14E5">
        <w:t>290/20-10</w:t>
      </w:r>
      <w:r w:rsidRPr="00186CB9">
        <w:t xml:space="preserve"> отменить </w:t>
      </w:r>
      <w:r w:rsidRPr="00186CB9">
        <w:rPr>
          <w:iCs/>
        </w:rPr>
        <w:t xml:space="preserve">и </w:t>
      </w:r>
      <w:r w:rsidR="002D14E5">
        <w:rPr>
          <w:iCs/>
        </w:rPr>
        <w:t>принять новое решение об удовлетворении требований Индивидуального предпринимателя Пасютина В.Е. в полном объеме</w:t>
      </w:r>
      <w:r w:rsidRPr="00DD5209">
        <w:rPr>
          <w:lang/>
        </w:rPr>
        <w:t>.</w:t>
      </w:r>
    </w:p>
    <w:p w:rsidR="001A077F" w:rsidRDefault="002D14E5" w:rsidP="001A077F">
      <w:pPr>
        <w:ind w:firstLine="709"/>
        <w:jc w:val="both"/>
        <w:rPr>
          <w:lang/>
        </w:rPr>
      </w:pPr>
      <w:r>
        <w:rPr>
          <w:b/>
        </w:rPr>
        <w:t>Представитель ГУП «ЕРЭС»</w:t>
      </w:r>
      <w:r w:rsidR="001A077F" w:rsidRPr="00DD5209">
        <w:rPr>
          <w:lang/>
        </w:rPr>
        <w:t xml:space="preserve"> возражал против удовлетворения кассационной жалобы </w:t>
      </w:r>
      <w:r>
        <w:rPr>
          <w:color w:val="000000"/>
          <w:shd w:val="clear" w:color="auto" w:fill="FFFFFF"/>
        </w:rPr>
        <w:t>ИП Пасютина В.Е.</w:t>
      </w:r>
      <w:r w:rsidR="001A077F" w:rsidRPr="00DD5209">
        <w:rPr>
          <w:lang/>
        </w:rPr>
        <w:t xml:space="preserve">, указав, что </w:t>
      </w:r>
      <w:r w:rsidR="001A077F" w:rsidRPr="00DD5209">
        <w:rPr>
          <w:color w:val="000000"/>
        </w:rPr>
        <w:t>судом первой инстанции были правильно применены нормы материального и процессуального права, а также верно и в полном объеме определены обстоятельства, имеющие значение для дела и вынесено законное и справедливое решение по делу</w:t>
      </w:r>
      <w:r w:rsidR="001A077F" w:rsidRPr="00DD5209">
        <w:rPr>
          <w:lang/>
        </w:rPr>
        <w:t>.</w:t>
      </w:r>
    </w:p>
    <w:p w:rsidR="001A077F" w:rsidRDefault="001A077F" w:rsidP="001A077F">
      <w:pPr>
        <w:ind w:firstLine="709"/>
        <w:jc w:val="both"/>
      </w:pPr>
      <w:r w:rsidRPr="00940AA1">
        <w:rPr>
          <w:b/>
        </w:rPr>
        <w:t>Арбитражный суд кассационной инстанции</w:t>
      </w:r>
      <w:r w:rsidRPr="005636A4">
        <w:t>, изучив материалы дела, оценив доводы кассаци</w:t>
      </w:r>
      <w:r>
        <w:t>онной жалобы и возражения на них</w:t>
      </w:r>
      <w:r w:rsidRPr="005636A4">
        <w:t xml:space="preserve">, </w:t>
      </w:r>
      <w:r>
        <w:t xml:space="preserve">заслушав лиц, участвующих в деле, </w:t>
      </w:r>
      <w:r w:rsidRPr="005636A4">
        <w:t xml:space="preserve">проверив в порядке статьи 149 АПК ПМР 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кассационная жалоба не подлежит удовлетворению. </w:t>
      </w:r>
    </w:p>
    <w:p w:rsidR="001A077F" w:rsidRDefault="001A077F" w:rsidP="001A077F">
      <w:pPr>
        <w:ind w:firstLine="708"/>
        <w:jc w:val="both"/>
      </w:pPr>
      <w:r w:rsidRPr="00B835A6">
        <w:t>При этом суд кассационной инстанции исходит из следующего.</w:t>
      </w:r>
    </w:p>
    <w:p w:rsidR="001A077F" w:rsidRDefault="001A077F" w:rsidP="001A077F">
      <w:pPr>
        <w:ind w:firstLine="708"/>
        <w:jc w:val="both"/>
      </w:pPr>
      <w:r w:rsidRPr="008C10CE">
        <w:t>Согласно статьям 10, 51  АПК ПМР арбитражный суд при разбирательстве дела обязан непосредственно исследовать все доказательства по делу, оценить их по своему внутреннему</w:t>
      </w:r>
      <w:r w:rsidRPr="005636A4">
        <w:t xml:space="preserve"> убеждению, основанному на всестороннем, полном, объективном и непосредственном исследовании имеющихся в деле доказательств, а результаты оценки доказательств отразить в судебном акте, содержащем мотивы принятия или отказа  принятии доказательств, представленных лицами, участвующими в деле, в обоснование </w:t>
      </w:r>
      <w:r>
        <w:t>своих требований и возражений.</w:t>
      </w:r>
      <w:r w:rsidRPr="005636A4">
        <w:t xml:space="preserve"> В силу пункта 1 статьи 114 АПК ПМР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участвующее в деле, не следует применять по данному делу, определяет какие законы и иные нормативные правовые акты следует применить по данному делу, устанавливает каковы права и обязанности лиц, участвующий в деле. Согласно требова</w:t>
      </w:r>
      <w:r>
        <w:t>ниям статьи 113 АПК ПМР решение с</w:t>
      </w:r>
      <w:r w:rsidRPr="005636A4">
        <w:t>уда должно быть законным и обоснованным.</w:t>
      </w:r>
    </w:p>
    <w:p w:rsidR="001A077F" w:rsidRPr="005636A4" w:rsidRDefault="001A077F" w:rsidP="001A077F">
      <w:pPr>
        <w:ind w:firstLine="708"/>
        <w:jc w:val="both"/>
      </w:pPr>
      <w:r w:rsidRPr="005636A4">
        <w:t>В соответствии с частью 4 пункта 2 статьи 116 АПК ПМР в мотивировочной части решения должны быть указаны обстоятельства дела, установленные арбитражным судом, доказательства, на которых основаны выводы суда,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участвующее в деле, а также законы и иные нормативные правовые акты, которыми руководствовался суд при принятии решения.</w:t>
      </w:r>
    </w:p>
    <w:p w:rsidR="001A077F" w:rsidRDefault="001A077F" w:rsidP="001A077F">
      <w:pPr>
        <w:ind w:firstLine="567"/>
        <w:jc w:val="both"/>
      </w:pPr>
      <w:r w:rsidRPr="005636A4">
        <w:t>В соответствии с пунктом 1 статьи 45 АПК ПМР каждое лицо, участвующее в деле, должно доказать те обстоятельства, на которые оно ссылается как на основание</w:t>
      </w:r>
      <w:r>
        <w:t xml:space="preserve"> своих требований и возражений.</w:t>
      </w:r>
    </w:p>
    <w:p w:rsidR="001B4770" w:rsidRPr="001B4770" w:rsidRDefault="001A077F" w:rsidP="001B4770">
      <w:pPr>
        <w:pStyle w:val="consplusnormal"/>
        <w:spacing w:before="0" w:beforeAutospacing="0" w:after="0" w:afterAutospacing="0" w:line="213" w:lineRule="atLeast"/>
        <w:ind w:firstLine="720"/>
        <w:jc w:val="both"/>
        <w:rPr>
          <w:color w:val="000000"/>
        </w:rPr>
      </w:pPr>
      <w:r>
        <w:t xml:space="preserve">Как следует из материалов дела, </w:t>
      </w:r>
      <w:r w:rsidR="001B4770">
        <w:t>2</w:t>
      </w:r>
      <w:r w:rsidR="001B4770" w:rsidRPr="001B4770">
        <w:rPr>
          <w:color w:val="000000"/>
        </w:rPr>
        <w:t>3 мая 2017 года работниками ГУП «Водоснабжение и водоотведение» в ходе экскаваторных работ осуществлено повреждение (обрыв) высоковольтного кабеля напротив 4 подъезда по ул. Суворова, д. 7 в г. Бендеры, обеспечивающего электроэнергией первый этаж части здания (помещения), принадлежавшего на праве собственности ООО «Пасютин».</w:t>
      </w:r>
    </w:p>
    <w:p w:rsidR="001B4770" w:rsidRDefault="001B4770" w:rsidP="001B4770">
      <w:pPr>
        <w:pStyle w:val="aa"/>
        <w:ind w:firstLine="720"/>
        <w:jc w:val="both"/>
      </w:pPr>
      <w:r w:rsidRPr="001B4770">
        <w:lastRenderedPageBreak/>
        <w:t>24 мая 2017 года БРЭС ГУП «ЕРЭС»</w:t>
      </w:r>
      <w:r>
        <w:t xml:space="preserve"> на основании обращения ООО «Пасютин» от 23 мая 2017 года по вопросу восстановления электроснабжения</w:t>
      </w:r>
      <w:r w:rsidRPr="001B4770">
        <w:t xml:space="preserve"> подготовлена калькуляция № 109 и выставлена ООО «Пасютин» счёт-фактура № 233б на сумму 4802,90 рублей ПМР. </w:t>
      </w:r>
    </w:p>
    <w:p w:rsidR="001B4770" w:rsidRPr="001B4770" w:rsidRDefault="001B4770" w:rsidP="001B4770">
      <w:pPr>
        <w:pStyle w:val="aa"/>
        <w:ind w:firstLine="720"/>
        <w:jc w:val="both"/>
      </w:pPr>
      <w:r w:rsidRPr="001B4770">
        <w:t xml:space="preserve">25 мая 2017 года </w:t>
      </w:r>
      <w:r>
        <w:t>ИП Пасютин В.Е.</w:t>
      </w:r>
      <w:r w:rsidRPr="001B4770">
        <w:t xml:space="preserve"> платежным поручением № 136 перечислил названную сумму на расчётный счёт ГУП «ЕРЭС».</w:t>
      </w:r>
    </w:p>
    <w:p w:rsidR="001B4770" w:rsidRPr="001B4770" w:rsidRDefault="001B4770" w:rsidP="001B4770">
      <w:pPr>
        <w:pStyle w:val="aa"/>
        <w:ind w:firstLine="720"/>
        <w:jc w:val="both"/>
      </w:pPr>
      <w:r w:rsidRPr="001B4770">
        <w:t>26 мая 2017 года ООО «Пасютин» обратилось в адрес БРЭС ГУП «ЕРЭС» с заявлением  опереподключении электроснабжения объекта с резервного питания на основное от подстанции ТП-112, которое было удовлетворено той же датой.</w:t>
      </w:r>
    </w:p>
    <w:p w:rsidR="00942EE0" w:rsidRDefault="001B4770" w:rsidP="001B4770">
      <w:pPr>
        <w:pStyle w:val="aa"/>
        <w:ind w:firstLine="720"/>
        <w:jc w:val="both"/>
      </w:pPr>
      <w:r w:rsidRPr="001B4770">
        <w:t xml:space="preserve">29 мая 2017 года </w:t>
      </w:r>
      <w:r>
        <w:t xml:space="preserve">в соответствии с </w:t>
      </w:r>
      <w:r w:rsidRPr="001B4770">
        <w:t>обращени</w:t>
      </w:r>
      <w:r>
        <w:t>ем</w:t>
      </w:r>
      <w:r w:rsidRPr="001B4770">
        <w:t xml:space="preserve"> ООО «Пасютин»БРЭС ГУП «ЕРЭС» выполнены работы по ремонту кабельной линии КЛ 0,4 кВ</w:t>
      </w:r>
      <w:r>
        <w:t>.</w:t>
      </w:r>
    </w:p>
    <w:p w:rsidR="00206BD8" w:rsidRDefault="00F75A2F" w:rsidP="001B4770">
      <w:pPr>
        <w:pStyle w:val="aa"/>
        <w:ind w:firstLine="720"/>
        <w:jc w:val="both"/>
        <w:rPr>
          <w:rStyle w:val="a9"/>
          <w:b w:val="0"/>
          <w:bdr w:val="none" w:sz="0" w:space="0" w:color="auto" w:frame="1"/>
        </w:rPr>
      </w:pPr>
      <w:r>
        <w:t>Поскольку в</w:t>
      </w:r>
      <w:r w:rsidR="00206BD8">
        <w:t xml:space="preserve"> направленной ГУП «ЕРЭС» в адрес ООО «Пасютин» счет-фактуре № 233 б от 24 мая 2017 года и калькуляции № 109 (ремонт КЛ-04 кВ по адресу: г. Бендеры, Суворова, 7 (ООО «Пасютин») содержатся существенные условия договора возмездного оказания услуг (сведения об исполнителе и заказчике, наименование услуги, стоимость услуги с детализацией (наименованием работ и стоимости материалов, срок действия</w:t>
      </w:r>
      <w:r>
        <w:t xml:space="preserve">), которые приняты заказчиком, суд кассационной инстанцииприходит к выводу о том, что </w:t>
      </w:r>
      <w:r w:rsidR="00206BD8">
        <w:t xml:space="preserve">суд первой инстанции </w:t>
      </w:r>
      <w:r>
        <w:t>обоснованно</w:t>
      </w:r>
      <w:r w:rsidR="00206BD8">
        <w:t xml:space="preserve"> применил к указанным правоотн</w:t>
      </w:r>
      <w:r w:rsidR="003A291D">
        <w:t>ошениям положения</w:t>
      </w:r>
      <w:r w:rsidR="00206BD8" w:rsidRPr="00C93894">
        <w:t>о </w:t>
      </w:r>
      <w:r w:rsidR="00206BD8" w:rsidRPr="00C93894">
        <w:rPr>
          <w:rStyle w:val="a9"/>
          <w:b w:val="0"/>
          <w:bdr w:val="none" w:sz="0" w:space="0" w:color="auto" w:frame="1"/>
        </w:rPr>
        <w:t xml:space="preserve">договоре </w:t>
      </w:r>
      <w:r w:rsidR="00206BD8">
        <w:rPr>
          <w:rStyle w:val="a9"/>
          <w:b w:val="0"/>
          <w:bdr w:val="none" w:sz="0" w:space="0" w:color="auto" w:frame="1"/>
        </w:rPr>
        <w:t>возмездного оказания услуг (глава 40 ГК ПМР).</w:t>
      </w:r>
    </w:p>
    <w:p w:rsidR="00F75A2F" w:rsidRDefault="00F75A2F" w:rsidP="00F75A2F">
      <w:pPr>
        <w:ind w:firstLine="567"/>
        <w:jc w:val="both"/>
      </w:pPr>
      <w:r>
        <w:t>Согласно пункту 1 статьи 808 ГК ПМР</w:t>
      </w:r>
      <w:r w:rsidR="005548D6" w:rsidRPr="005548D6">
        <w:t xml:space="preserve"> </w:t>
      </w:r>
      <w:r>
        <w:t>п</w:t>
      </w:r>
      <w:r w:rsidRPr="00994146">
        <w:t>о договору возмездного оказания услуг исполнитель обязуется по заданию заказчика оказать услугу (совершать определенные действия или осуществлять определенную деятельность), а заказчик обязуется оплатить указанную услугу.</w:t>
      </w:r>
    </w:p>
    <w:p w:rsidR="00206BD8" w:rsidRDefault="00F75A2F" w:rsidP="001B4770">
      <w:pPr>
        <w:pStyle w:val="aa"/>
        <w:ind w:firstLine="720"/>
        <w:jc w:val="both"/>
      </w:pPr>
      <w:r>
        <w:t>Из материалов дела усматривается, что после получения оплаты по счет-фактуре № 233 б от 24 мая 2017 года (платежное поручения истца №136 от 25 мая 2017 года) ГУП «ЕРЭС» исполнило обязательство перед ООО «Пасютин» в разумный срок (29 мая 2017 года) и надлежащим образом, и после завершения работ направило в адрес заказчика акты выполненных работ, которые до настоящего времени не возвращены исполнителю.</w:t>
      </w:r>
    </w:p>
    <w:p w:rsidR="00F75A2F" w:rsidRDefault="00F75A2F" w:rsidP="001B4770">
      <w:pPr>
        <w:pStyle w:val="aa"/>
        <w:ind w:firstLine="720"/>
        <w:jc w:val="both"/>
      </w:pPr>
      <w:r>
        <w:t xml:space="preserve">Поскольку поврежденная кабельная линия </w:t>
      </w:r>
      <w:r w:rsidRPr="004B3B58">
        <w:t>КЛ 0,4 кВ  не находится на балансе, в хозяйственном ведении ГУП «ЕРЭС»</w:t>
      </w:r>
      <w:r>
        <w:t xml:space="preserve"> (справка</w:t>
      </w:r>
      <w:r w:rsidRPr="004B3B58">
        <w:t xml:space="preserve"> ГУП «ЕРЭС»</w:t>
      </w:r>
      <w:r>
        <w:t xml:space="preserve"> от 04.06.2020 года №04-28/01-13/1734)</w:t>
      </w:r>
      <w:r w:rsidRPr="004B3B58">
        <w:t xml:space="preserve">, </w:t>
      </w:r>
      <w:r>
        <w:t>находится в границе ответственности ООО «Пасютин» (Акт № 605 от 24 апреля 2007 года между МУП «Территориальное жилищно-эксплуатационное ремонтное управление №1» и ООО «Пасютин»), суд кассационной инстанции соглашается с выводом суда первой инстанции об отсутствии оснований выполнения</w:t>
      </w:r>
      <w:r w:rsidR="00C213E3" w:rsidRPr="00AB3D93">
        <w:t xml:space="preserve"> </w:t>
      </w:r>
      <w:r w:rsidRPr="004B3B58">
        <w:t>ГУП «ЕРЭС»</w:t>
      </w:r>
      <w:r>
        <w:t xml:space="preserve"> ремонтных работ на безвозмездной основе.</w:t>
      </w:r>
    </w:p>
    <w:p w:rsidR="00501434" w:rsidRDefault="00F75A2F" w:rsidP="00503C5A">
      <w:pPr>
        <w:pStyle w:val="aa"/>
        <w:ind w:firstLine="720"/>
        <w:jc w:val="both"/>
      </w:pPr>
      <w:r>
        <w:t xml:space="preserve">В связи с изложенным, </w:t>
      </w:r>
      <w:r w:rsidR="00503C5A">
        <w:t>с</w:t>
      </w:r>
      <w:r w:rsidR="00503C5A" w:rsidRPr="00D777AE">
        <w:t>уд кассационной инстанции признает обоснованным вывод суда первой инстанции</w:t>
      </w:r>
      <w:r w:rsidR="00503C5A">
        <w:t xml:space="preserve"> об отсутствии правовых и фактических оснований для удовлетворения искового требования ИП Пасютина В.Е. о взыскании с ГУП «ЕРЭС» неосновательного обогащения.</w:t>
      </w:r>
    </w:p>
    <w:p w:rsidR="003928B0" w:rsidRDefault="003A291D" w:rsidP="00503C5A">
      <w:pPr>
        <w:pStyle w:val="aa"/>
        <w:ind w:firstLine="720"/>
        <w:jc w:val="both"/>
      </w:pPr>
      <w:r>
        <w:t xml:space="preserve">Суд кассационной инстанции </w:t>
      </w:r>
      <w:r w:rsidR="00AD3DC1">
        <w:t xml:space="preserve">соглашается с выводом суда первой инстанции об отсутствии </w:t>
      </w:r>
      <w:r w:rsidR="003928B0">
        <w:t xml:space="preserve">правовых </w:t>
      </w:r>
      <w:r w:rsidR="00AD3DC1">
        <w:t xml:space="preserve">оснований для удовлетворения </w:t>
      </w:r>
      <w:r w:rsidR="003928B0">
        <w:t xml:space="preserve">заявления </w:t>
      </w:r>
      <w:r w:rsidR="00AD3DC1">
        <w:t>ИП Пасютина В.Е. об из</w:t>
      </w:r>
      <w:r w:rsidR="003928B0">
        <w:t>менении исковых требований, предусматривающих дополнение иска требованием о признании договора о переводе долга от 25 мая 2017 года, заключенного между ИП Пасютиным В.Е. и ООО «Пасютин», недействительным на основании статей 184, 408, 439 ГК ПМР. При этом суд кассационной инстанции исходит из следующего.</w:t>
      </w:r>
    </w:p>
    <w:p w:rsidR="003A291D" w:rsidRDefault="00DA4082" w:rsidP="00DA4082">
      <w:pPr>
        <w:pStyle w:val="aa"/>
        <w:ind w:firstLine="720"/>
        <w:jc w:val="both"/>
      </w:pPr>
      <w:r>
        <w:t>Пункт 1 статьи 29 АПК ПМР регламентируетправо истца</w:t>
      </w:r>
      <w:r w:rsidRPr="00DA4082">
        <w:t xml:space="preserve"> до принятия решения арбитражным судом изменить основание или предмет иска, увеличить или уменьшить размер исковых требований либо отказаться от иска</w:t>
      </w:r>
      <w:r>
        <w:t>.</w:t>
      </w:r>
    </w:p>
    <w:p w:rsidR="00DA4082" w:rsidRDefault="00DA4082" w:rsidP="00DA4082">
      <w:pPr>
        <w:pStyle w:val="aa"/>
        <w:ind w:firstLine="720"/>
        <w:jc w:val="both"/>
        <w:rPr>
          <w:color w:val="000000"/>
          <w:shd w:val="clear" w:color="auto" w:fill="FFFFFF"/>
        </w:rPr>
      </w:pPr>
      <w:r>
        <w:rPr>
          <w:color w:val="000000"/>
          <w:shd w:val="clear" w:color="auto" w:fill="FFFFFF"/>
        </w:rPr>
        <w:t>При этом под основанием искового заявления следует понимать фактические обстоятельства, с наличием или отсутствием которых истец связывает свое материально-правовое требование к ответчику. Предметом искового заявления признается материально-правовое требование истца к ответчику, направленное на защиту нарушенных или оспариваемых прав и законных интересов.</w:t>
      </w:r>
      <w:r w:rsidR="00B70D85">
        <w:rPr>
          <w:color w:val="000000"/>
          <w:shd w:val="clear" w:color="auto" w:fill="FFFFFF"/>
        </w:rPr>
        <w:t>Одновременное изменение основания и предмета искового заявления не допускается.</w:t>
      </w:r>
    </w:p>
    <w:p w:rsidR="00DA4082" w:rsidRDefault="00B70D85" w:rsidP="00B70D85">
      <w:pPr>
        <w:pStyle w:val="aa"/>
        <w:ind w:firstLine="720"/>
        <w:jc w:val="both"/>
      </w:pPr>
      <w:r w:rsidRPr="00B70D85">
        <w:rPr>
          <w:color w:val="000000"/>
          <w:shd w:val="clear" w:color="auto" w:fill="FFFFFF"/>
        </w:rPr>
        <w:lastRenderedPageBreak/>
        <w:t>Из предмета и основания иск</w:t>
      </w:r>
      <w:r w:rsidR="008F597D">
        <w:rPr>
          <w:color w:val="000000"/>
          <w:shd w:val="clear" w:color="auto" w:fill="FFFFFF"/>
        </w:rPr>
        <w:t>ового заявления</w:t>
      </w:r>
      <w:r w:rsidRPr="00B70D85">
        <w:rPr>
          <w:color w:val="000000"/>
          <w:shd w:val="clear" w:color="auto" w:fill="FFFFFF"/>
        </w:rPr>
        <w:t xml:space="preserve"> следует, что материально-правовое требование о взыскании неосновательного обогащения на основании </w:t>
      </w:r>
      <w:r w:rsidR="008F597D">
        <w:rPr>
          <w:color w:val="000000"/>
          <w:shd w:val="clear" w:color="auto" w:fill="FFFFFF"/>
        </w:rPr>
        <w:t>статей 1136, 1143</w:t>
      </w:r>
      <w:r w:rsidRPr="00B70D85">
        <w:rPr>
          <w:color w:val="000000"/>
          <w:shd w:val="clear" w:color="auto" w:fill="FFFFFF"/>
        </w:rPr>
        <w:t xml:space="preserve"> ГК </w:t>
      </w:r>
      <w:r w:rsidR="008F597D">
        <w:rPr>
          <w:color w:val="000000"/>
          <w:shd w:val="clear" w:color="auto" w:fill="FFFFFF"/>
        </w:rPr>
        <w:t xml:space="preserve">ПМР </w:t>
      </w:r>
      <w:r w:rsidRPr="00B70D85">
        <w:rPr>
          <w:color w:val="000000"/>
          <w:shd w:val="clear" w:color="auto" w:fill="FFFFFF"/>
        </w:rPr>
        <w:t xml:space="preserve">заменяется требованием о </w:t>
      </w:r>
      <w:r w:rsidR="008F597D">
        <w:rPr>
          <w:color w:val="000000"/>
          <w:shd w:val="clear" w:color="auto" w:fill="FFFFFF"/>
        </w:rPr>
        <w:t>признании ничтожной сделки недействительной на основании статей</w:t>
      </w:r>
      <w:r w:rsidR="005548D6" w:rsidRPr="005548D6">
        <w:rPr>
          <w:color w:val="000000"/>
          <w:shd w:val="clear" w:color="auto" w:fill="FFFFFF"/>
        </w:rPr>
        <w:t xml:space="preserve"> </w:t>
      </w:r>
      <w:r w:rsidR="008F597D">
        <w:t>184, 408, 439 ГК ПМР</w:t>
      </w:r>
      <w:r w:rsidR="005548D6" w:rsidRPr="005548D6">
        <w:t xml:space="preserve"> </w:t>
      </w:r>
      <w:r w:rsidRPr="00B70D85">
        <w:rPr>
          <w:color w:val="000000"/>
          <w:shd w:val="clear" w:color="auto" w:fill="FFFFFF"/>
        </w:rPr>
        <w:t>и приводятся иные основания этого изменения</w:t>
      </w:r>
      <w:r w:rsidR="008F597D">
        <w:rPr>
          <w:color w:val="000000"/>
          <w:shd w:val="clear" w:color="auto" w:fill="FFFFFF"/>
        </w:rPr>
        <w:t>, суд первой инстанции правомерно пришел к выводу о том</w:t>
      </w:r>
      <w:r w:rsidRPr="00B70D85">
        <w:rPr>
          <w:color w:val="000000"/>
          <w:shd w:val="clear" w:color="auto" w:fill="FFFFFF"/>
        </w:rPr>
        <w:t xml:space="preserve">, </w:t>
      </w:r>
      <w:r w:rsidR="008F597D">
        <w:rPr>
          <w:color w:val="000000"/>
          <w:shd w:val="clear" w:color="auto" w:fill="FFFFFF"/>
        </w:rPr>
        <w:t>ч</w:t>
      </w:r>
      <w:bookmarkStart w:id="0" w:name="_GoBack"/>
      <w:bookmarkEnd w:id="0"/>
      <w:r w:rsidRPr="00B70D85">
        <w:rPr>
          <w:color w:val="000000"/>
          <w:shd w:val="clear" w:color="auto" w:fill="FFFFFF"/>
        </w:rPr>
        <w:t>то имеет место изменение предмета и основания иска.</w:t>
      </w:r>
    </w:p>
    <w:p w:rsidR="001A077F" w:rsidRDefault="008E1766" w:rsidP="00942EE0">
      <w:pPr>
        <w:pStyle w:val="consplusnormal"/>
        <w:spacing w:before="0" w:beforeAutospacing="0" w:after="0" w:afterAutospacing="0" w:line="213" w:lineRule="atLeast"/>
        <w:ind w:firstLine="720"/>
        <w:jc w:val="both"/>
      </w:pPr>
      <w:r>
        <w:t>На основании изложенного</w:t>
      </w:r>
      <w:r w:rsidR="001A077F">
        <w:t xml:space="preserve">, суд кассационной инстанции полагает решение суда первой инстанции </w:t>
      </w:r>
      <w:r>
        <w:t xml:space="preserve">об отказе в удовлетворении исковых требований </w:t>
      </w:r>
      <w:r w:rsidR="00942EE0">
        <w:t xml:space="preserve">ИП </w:t>
      </w:r>
      <w:r w:rsidR="00942EE0">
        <w:rPr>
          <w:iCs/>
        </w:rPr>
        <w:t>Пасютина В.Е.</w:t>
      </w:r>
      <w:r w:rsidR="001A077F">
        <w:t xml:space="preserve"> вынесенным при полном</w:t>
      </w:r>
      <w:r w:rsidR="005548D6" w:rsidRPr="005548D6">
        <w:t xml:space="preserve"> </w:t>
      </w:r>
      <w:r w:rsidR="001A077F">
        <w:t>исследовании всех доказательств, имеющихся в материалах дела.</w:t>
      </w:r>
    </w:p>
    <w:p w:rsidR="001A077F" w:rsidRPr="006A0F74" w:rsidRDefault="001A077F" w:rsidP="001A077F">
      <w:pPr>
        <w:ind w:firstLine="708"/>
        <w:jc w:val="both"/>
        <w:outlineLvl w:val="0"/>
      </w:pPr>
      <w:r w:rsidRPr="006A0F74">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1A077F" w:rsidRDefault="001A077F" w:rsidP="001A077F">
      <w:pPr>
        <w:ind w:firstLine="708"/>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1A077F" w:rsidRDefault="001A077F" w:rsidP="001A077F">
      <w:pPr>
        <w:ind w:firstLine="708"/>
        <w:jc w:val="both"/>
      </w:pPr>
      <w:r w:rsidRPr="00E0158A">
        <w:t xml:space="preserve">При таких обстоятельствах, исходя из приведенных </w:t>
      </w:r>
      <w:r>
        <w:t xml:space="preserve">выше </w:t>
      </w:r>
      <w:r w:rsidRPr="00E0158A">
        <w:t xml:space="preserve">норм права, суд </w:t>
      </w:r>
      <w:r>
        <w:t xml:space="preserve">первой инстанции </w:t>
      </w:r>
      <w:r w:rsidRPr="00E0158A">
        <w:t>правомерно пришел к выводу о</w:t>
      </w:r>
      <w:r w:rsidR="008E1766">
        <w:t>б отсутствии</w:t>
      </w:r>
      <w:r w:rsidRPr="00E0158A">
        <w:t xml:space="preserve"> правовых оснований </w:t>
      </w:r>
      <w:r>
        <w:t xml:space="preserve">для удовлетворения искового заявления </w:t>
      </w:r>
      <w:r w:rsidR="00942EE0">
        <w:t xml:space="preserve">ИП </w:t>
      </w:r>
      <w:r w:rsidR="00942EE0">
        <w:rPr>
          <w:iCs/>
        </w:rPr>
        <w:t>ПасютинаВ.Е.</w:t>
      </w:r>
      <w:r w:rsidRPr="00E0158A">
        <w:t>.</w:t>
      </w:r>
    </w:p>
    <w:p w:rsidR="001A077F" w:rsidRDefault="001A077F" w:rsidP="001A077F">
      <w:pPr>
        <w:ind w:firstLine="708"/>
        <w:jc w:val="both"/>
      </w:pPr>
      <w:r w:rsidRPr="00E0158A">
        <w:t xml:space="preserve">Ввиду изложенного </w:t>
      </w:r>
      <w:r>
        <w:t>следует признать</w:t>
      </w:r>
      <w:r w:rsidRPr="00E0158A">
        <w:t xml:space="preserve"> необоснованными и подлежащими отклонению доводы кассационной жалобы, </w:t>
      </w:r>
      <w:r>
        <w:t xml:space="preserve">указывающие </w:t>
      </w:r>
      <w:r w:rsidRPr="00E0158A">
        <w:t xml:space="preserve">на </w:t>
      </w:r>
      <w:r>
        <w:t xml:space="preserve">неправильное применение судом первой инстанции действующего законодательства. </w:t>
      </w:r>
    </w:p>
    <w:p w:rsidR="001A077F" w:rsidRDefault="001A077F" w:rsidP="001A077F">
      <w:pPr>
        <w:jc w:val="both"/>
        <w:outlineLvl w:val="0"/>
      </w:pPr>
      <w:r>
        <w:tab/>
        <w:t>Таким образом, суд кассационной инстанции полагает, что правовые основания для удовлетворения кассационной жалобы отсутствуют, в связи с чем, кассационную жалобу следует оставить без удовлетворения.</w:t>
      </w:r>
    </w:p>
    <w:p w:rsidR="001A077F" w:rsidRDefault="001A077F" w:rsidP="001A077F">
      <w:pPr>
        <w:ind w:firstLine="709"/>
        <w:jc w:val="both"/>
      </w:pPr>
      <w:r w:rsidRPr="008415A2">
        <w:t>Руководствуясь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1A077F" w:rsidRDefault="001A077F" w:rsidP="001A077F">
      <w:pPr>
        <w:ind w:firstLine="709"/>
        <w:jc w:val="both"/>
      </w:pPr>
    </w:p>
    <w:p w:rsidR="001A077F" w:rsidRDefault="001A077F" w:rsidP="001A077F">
      <w:pPr>
        <w:ind w:firstLine="709"/>
        <w:jc w:val="center"/>
        <w:rPr>
          <w:b/>
        </w:rPr>
      </w:pPr>
      <w:r>
        <w:rPr>
          <w:b/>
        </w:rPr>
        <w:t>ПОСТАНОВИЛ:</w:t>
      </w:r>
    </w:p>
    <w:p w:rsidR="001A077F" w:rsidRPr="008415A2" w:rsidRDefault="001A077F" w:rsidP="001A077F">
      <w:pPr>
        <w:ind w:firstLine="709"/>
        <w:jc w:val="center"/>
        <w:rPr>
          <w:b/>
        </w:rPr>
      </w:pPr>
    </w:p>
    <w:p w:rsidR="005548D6" w:rsidRPr="00F95DDE" w:rsidRDefault="005548D6" w:rsidP="005548D6">
      <w:pPr>
        <w:ind w:firstLine="708"/>
        <w:jc w:val="both"/>
      </w:pPr>
      <w:r w:rsidRPr="00F95DDE">
        <w:t>Решение Арбитражного суда Приднестровской Молдавской Республики от 2 июля 2020 года по делу № 290/20-10 оставить без изменения, а кассационную жалобу индивидуального предпринимателя без образования юридического лица Пасютина Владимира Евгеньевича - без удовлетворения.</w:t>
      </w:r>
    </w:p>
    <w:p w:rsidR="005548D6" w:rsidRPr="00F95DDE" w:rsidRDefault="005548D6" w:rsidP="005548D6">
      <w:pPr>
        <w:ind w:firstLine="709"/>
        <w:jc w:val="both"/>
      </w:pPr>
    </w:p>
    <w:p w:rsidR="005548D6" w:rsidRPr="004C4880" w:rsidRDefault="005548D6" w:rsidP="005548D6">
      <w:pPr>
        <w:ind w:firstLine="709"/>
        <w:jc w:val="both"/>
      </w:pPr>
      <w:r w:rsidRPr="00AE7003">
        <w:t>Постановление вступает в законную силу со дня его принятия и обжалованию не</w:t>
      </w:r>
      <w:r w:rsidRPr="004C4880">
        <w:t xml:space="preserve"> подлежит.</w:t>
      </w:r>
    </w:p>
    <w:p w:rsidR="005548D6" w:rsidRPr="004C4880" w:rsidRDefault="005548D6" w:rsidP="005548D6">
      <w:pPr>
        <w:suppressAutoHyphens/>
        <w:autoSpaceDE w:val="0"/>
        <w:autoSpaceDN w:val="0"/>
        <w:adjustRightInd w:val="0"/>
        <w:ind w:right="49" w:firstLine="567"/>
        <w:jc w:val="both"/>
      </w:pPr>
    </w:p>
    <w:p w:rsidR="005548D6" w:rsidRPr="004C4880" w:rsidRDefault="005548D6" w:rsidP="005548D6">
      <w:pPr>
        <w:suppressAutoHyphens/>
        <w:autoSpaceDE w:val="0"/>
        <w:autoSpaceDN w:val="0"/>
        <w:adjustRightInd w:val="0"/>
        <w:ind w:right="49" w:firstLine="567"/>
        <w:jc w:val="both"/>
      </w:pPr>
    </w:p>
    <w:p w:rsidR="005548D6" w:rsidRPr="004C4880" w:rsidRDefault="005548D6" w:rsidP="005548D6">
      <w:pPr>
        <w:ind w:left="708" w:firstLine="708"/>
        <w:jc w:val="both"/>
        <w:rPr>
          <w:b/>
        </w:rPr>
      </w:pPr>
      <w:r w:rsidRPr="004C4880">
        <w:rPr>
          <w:b/>
        </w:rPr>
        <w:t>Судья,</w:t>
      </w:r>
    </w:p>
    <w:p w:rsidR="005548D6" w:rsidRPr="00471ADC" w:rsidRDefault="005548D6" w:rsidP="005548D6">
      <w:pPr>
        <w:ind w:left="708" w:firstLine="708"/>
        <w:jc w:val="both"/>
        <w:outlineLvl w:val="0"/>
        <w:rPr>
          <w:b/>
        </w:rPr>
      </w:pPr>
      <w:r w:rsidRPr="00471ADC">
        <w:rPr>
          <w:b/>
        </w:rPr>
        <w:t>заместитель Председателя</w:t>
      </w:r>
    </w:p>
    <w:p w:rsidR="005548D6" w:rsidRPr="00471ADC" w:rsidRDefault="005548D6" w:rsidP="005548D6">
      <w:pPr>
        <w:ind w:left="708" w:firstLine="708"/>
        <w:jc w:val="both"/>
        <w:outlineLvl w:val="0"/>
        <w:rPr>
          <w:b/>
          <w:bCs/>
        </w:rPr>
      </w:pPr>
      <w:r w:rsidRPr="00471ADC">
        <w:rPr>
          <w:b/>
        </w:rPr>
        <w:t>Арбитражного суда ПМР</w:t>
      </w:r>
      <w:r w:rsidRPr="00471ADC">
        <w:rPr>
          <w:b/>
        </w:rPr>
        <w:tab/>
      </w:r>
      <w:r w:rsidRPr="00471ADC">
        <w:rPr>
          <w:b/>
        </w:rPr>
        <w:tab/>
      </w:r>
      <w:r w:rsidRPr="00471ADC">
        <w:rPr>
          <w:b/>
        </w:rPr>
        <w:tab/>
      </w:r>
      <w:r w:rsidRPr="00471ADC">
        <w:rPr>
          <w:b/>
        </w:rPr>
        <w:tab/>
      </w:r>
      <w:r w:rsidRPr="00471ADC">
        <w:rPr>
          <w:b/>
        </w:rPr>
        <w:tab/>
        <w:t>Костяновский Е.А.</w:t>
      </w:r>
    </w:p>
    <w:p w:rsidR="00EA1F2D" w:rsidRDefault="00EA1F2D"/>
    <w:sectPr w:rsidR="00EA1F2D" w:rsidSect="002B0401">
      <w:footerReference w:type="default" r:id="rId7"/>
      <w:pgSz w:w="11906" w:h="16838" w:code="9"/>
      <w:pgMar w:top="851"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66" w:rsidRDefault="00FE5F66">
      <w:r>
        <w:separator/>
      </w:r>
    </w:p>
  </w:endnote>
  <w:endnote w:type="continuationSeparator" w:id="1">
    <w:p w:rsidR="00FE5F66" w:rsidRDefault="00FE5F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F7" w:rsidRDefault="002A5685">
    <w:pPr>
      <w:pStyle w:val="a3"/>
      <w:jc w:val="right"/>
    </w:pPr>
    <w:r>
      <w:fldChar w:fldCharType="begin"/>
    </w:r>
    <w:r w:rsidR="00561A0B">
      <w:instrText xml:space="preserve"> PAGE   \* MERGEFORMAT </w:instrText>
    </w:r>
    <w:r>
      <w:fldChar w:fldCharType="separate"/>
    </w:r>
    <w:r w:rsidR="005475CC">
      <w:rPr>
        <w:noProof/>
      </w:rPr>
      <w:t>5</w:t>
    </w:r>
    <w:r>
      <w:fldChar w:fldCharType="end"/>
    </w:r>
  </w:p>
  <w:p w:rsidR="00FF05F7" w:rsidRDefault="00FE5F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66" w:rsidRDefault="00FE5F66">
      <w:r>
        <w:separator/>
      </w:r>
    </w:p>
  </w:footnote>
  <w:footnote w:type="continuationSeparator" w:id="1">
    <w:p w:rsidR="00FE5F66" w:rsidRDefault="00FE5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20"/>
  <w:characterSpacingControl w:val="doNotCompress"/>
  <w:footnotePr>
    <w:footnote w:id="0"/>
    <w:footnote w:id="1"/>
  </w:footnotePr>
  <w:endnotePr>
    <w:endnote w:id="0"/>
    <w:endnote w:id="1"/>
  </w:endnotePr>
  <w:compat/>
  <w:rsids>
    <w:rsidRoot w:val="00C24BF0"/>
    <w:rsid w:val="00004D0B"/>
    <w:rsid w:val="00014EFB"/>
    <w:rsid w:val="00026D39"/>
    <w:rsid w:val="00070D15"/>
    <w:rsid w:val="0008408D"/>
    <w:rsid w:val="000B32C2"/>
    <w:rsid w:val="000B64AC"/>
    <w:rsid w:val="000C6D23"/>
    <w:rsid w:val="000F7C95"/>
    <w:rsid w:val="00185B37"/>
    <w:rsid w:val="001A077F"/>
    <w:rsid w:val="001B4770"/>
    <w:rsid w:val="00206BD8"/>
    <w:rsid w:val="00217BFD"/>
    <w:rsid w:val="002815C7"/>
    <w:rsid w:val="002A5685"/>
    <w:rsid w:val="002A5CB8"/>
    <w:rsid w:val="002D0272"/>
    <w:rsid w:val="002D14D6"/>
    <w:rsid w:val="002D14E5"/>
    <w:rsid w:val="00312384"/>
    <w:rsid w:val="00326939"/>
    <w:rsid w:val="00340E16"/>
    <w:rsid w:val="00380B3C"/>
    <w:rsid w:val="00390FAA"/>
    <w:rsid w:val="003928B0"/>
    <w:rsid w:val="00393667"/>
    <w:rsid w:val="003A291D"/>
    <w:rsid w:val="003B3457"/>
    <w:rsid w:val="003E2601"/>
    <w:rsid w:val="00405B48"/>
    <w:rsid w:val="004444D3"/>
    <w:rsid w:val="00461886"/>
    <w:rsid w:val="00501434"/>
    <w:rsid w:val="00503C5A"/>
    <w:rsid w:val="00510403"/>
    <w:rsid w:val="005475CC"/>
    <w:rsid w:val="00553834"/>
    <w:rsid w:val="005548D6"/>
    <w:rsid w:val="00561A0B"/>
    <w:rsid w:val="0056467B"/>
    <w:rsid w:val="005D65F7"/>
    <w:rsid w:val="005E5D88"/>
    <w:rsid w:val="00776AA5"/>
    <w:rsid w:val="008B4C57"/>
    <w:rsid w:val="008E1766"/>
    <w:rsid w:val="008F597D"/>
    <w:rsid w:val="0091001F"/>
    <w:rsid w:val="00940AA1"/>
    <w:rsid w:val="00942EE0"/>
    <w:rsid w:val="00972EF8"/>
    <w:rsid w:val="009859B5"/>
    <w:rsid w:val="00990EFC"/>
    <w:rsid w:val="009F0089"/>
    <w:rsid w:val="00AB3D93"/>
    <w:rsid w:val="00AD3DC1"/>
    <w:rsid w:val="00AF5AA0"/>
    <w:rsid w:val="00B06075"/>
    <w:rsid w:val="00B15C0B"/>
    <w:rsid w:val="00B70D85"/>
    <w:rsid w:val="00C213E3"/>
    <w:rsid w:val="00C24BF0"/>
    <w:rsid w:val="00C40AD8"/>
    <w:rsid w:val="00CA3685"/>
    <w:rsid w:val="00CB072E"/>
    <w:rsid w:val="00CD70C9"/>
    <w:rsid w:val="00D47CB2"/>
    <w:rsid w:val="00D56B41"/>
    <w:rsid w:val="00D7473B"/>
    <w:rsid w:val="00DA4082"/>
    <w:rsid w:val="00DE79CE"/>
    <w:rsid w:val="00E26CCC"/>
    <w:rsid w:val="00EA1F2D"/>
    <w:rsid w:val="00EA4406"/>
    <w:rsid w:val="00F07189"/>
    <w:rsid w:val="00F2164A"/>
    <w:rsid w:val="00F329B5"/>
    <w:rsid w:val="00F75A2F"/>
    <w:rsid w:val="00FD7B8D"/>
    <w:rsid w:val="00FE5F66"/>
    <w:rsid w:val="00FF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77F"/>
    <w:pPr>
      <w:tabs>
        <w:tab w:val="center" w:pos="4677"/>
        <w:tab w:val="right" w:pos="9355"/>
      </w:tabs>
    </w:pPr>
  </w:style>
  <w:style w:type="character" w:customStyle="1" w:styleId="a4">
    <w:name w:val="Нижний колонтитул Знак"/>
    <w:basedOn w:val="a0"/>
    <w:link w:val="a3"/>
    <w:uiPriority w:val="99"/>
    <w:rsid w:val="001A077F"/>
    <w:rPr>
      <w:rFonts w:ascii="Times New Roman" w:eastAsia="Times New Roman" w:hAnsi="Times New Roman" w:cs="Times New Roman"/>
      <w:sz w:val="24"/>
      <w:szCs w:val="24"/>
      <w:lang w:val="ru-RU" w:eastAsia="ru-RU"/>
    </w:rPr>
  </w:style>
  <w:style w:type="paragraph" w:styleId="a5">
    <w:name w:val="Body Text"/>
    <w:basedOn w:val="a"/>
    <w:link w:val="1"/>
    <w:rsid w:val="001A077F"/>
    <w:pPr>
      <w:spacing w:after="120"/>
    </w:pPr>
  </w:style>
  <w:style w:type="character" w:customStyle="1" w:styleId="a6">
    <w:name w:val="Основной текст Знак"/>
    <w:basedOn w:val="a0"/>
    <w:uiPriority w:val="99"/>
    <w:semiHidden/>
    <w:rsid w:val="001A077F"/>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5"/>
    <w:uiPriority w:val="99"/>
    <w:rsid w:val="001A077F"/>
    <w:rPr>
      <w:rFonts w:ascii="Times New Roman" w:eastAsia="Times New Roman" w:hAnsi="Times New Roman" w:cs="Times New Roman"/>
      <w:sz w:val="24"/>
      <w:szCs w:val="24"/>
      <w:lang w:val="ru-RU" w:eastAsia="ru-RU"/>
    </w:rPr>
  </w:style>
  <w:style w:type="paragraph" w:styleId="3">
    <w:name w:val="Body Text Indent 3"/>
    <w:basedOn w:val="a"/>
    <w:link w:val="30"/>
    <w:rsid w:val="001A077F"/>
    <w:pPr>
      <w:spacing w:after="120"/>
      <w:ind w:left="283"/>
    </w:pPr>
    <w:rPr>
      <w:sz w:val="16"/>
      <w:szCs w:val="16"/>
    </w:rPr>
  </w:style>
  <w:style w:type="character" w:customStyle="1" w:styleId="30">
    <w:name w:val="Основной текст с отступом 3 Знак"/>
    <w:basedOn w:val="a0"/>
    <w:link w:val="3"/>
    <w:rsid w:val="001A077F"/>
    <w:rPr>
      <w:rFonts w:ascii="Times New Roman" w:eastAsia="Times New Roman" w:hAnsi="Times New Roman" w:cs="Times New Roman"/>
      <w:sz w:val="16"/>
      <w:szCs w:val="16"/>
      <w:lang w:val="ru-RU" w:eastAsia="ru-RU"/>
    </w:rPr>
  </w:style>
  <w:style w:type="paragraph" w:customStyle="1" w:styleId="Style5">
    <w:name w:val="Style5"/>
    <w:basedOn w:val="a"/>
    <w:rsid w:val="001A077F"/>
    <w:pPr>
      <w:widowControl w:val="0"/>
      <w:autoSpaceDE w:val="0"/>
      <w:autoSpaceDN w:val="0"/>
      <w:adjustRightInd w:val="0"/>
      <w:spacing w:line="278" w:lineRule="exact"/>
      <w:ind w:firstLine="715"/>
      <w:jc w:val="both"/>
    </w:pPr>
  </w:style>
  <w:style w:type="paragraph" w:customStyle="1" w:styleId="consplusnormal">
    <w:name w:val="consplusnormal"/>
    <w:basedOn w:val="a"/>
    <w:rsid w:val="00F07189"/>
    <w:pPr>
      <w:spacing w:before="100" w:beforeAutospacing="1" w:after="100" w:afterAutospacing="1"/>
    </w:pPr>
  </w:style>
  <w:style w:type="paragraph" w:styleId="a7">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w:basedOn w:val="a"/>
    <w:link w:val="31"/>
    <w:rsid w:val="00217BFD"/>
    <w:rPr>
      <w:rFonts w:ascii="Courier New" w:hAnsi="Courier New" w:cs="Courier New"/>
      <w:sz w:val="20"/>
      <w:szCs w:val="20"/>
    </w:rPr>
  </w:style>
  <w:style w:type="character" w:customStyle="1" w:styleId="a8">
    <w:name w:val="Текст Знак"/>
    <w:basedOn w:val="a0"/>
    <w:uiPriority w:val="99"/>
    <w:semiHidden/>
    <w:rsid w:val="00217BFD"/>
    <w:rPr>
      <w:rFonts w:ascii="Consolas" w:eastAsia="Times New Roman" w:hAnsi="Consolas" w:cs="Times New Roman"/>
      <w:sz w:val="21"/>
      <w:szCs w:val="21"/>
      <w:lang w:val="ru-RU" w:eastAsia="ru-RU"/>
    </w:rPr>
  </w:style>
  <w:style w:type="character" w:customStyle="1" w:styleId="31">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7"/>
    <w:rsid w:val="00217BFD"/>
    <w:rPr>
      <w:rFonts w:ascii="Courier New" w:eastAsia="Times New Roman" w:hAnsi="Courier New" w:cs="Courier New"/>
      <w:sz w:val="20"/>
      <w:szCs w:val="20"/>
      <w:lang w:val="ru-RU" w:eastAsia="ru-RU"/>
    </w:rPr>
  </w:style>
  <w:style w:type="character" w:customStyle="1" w:styleId="10">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
    <w:rsid w:val="00AF5AA0"/>
    <w:rPr>
      <w:rFonts w:ascii="Courier New" w:eastAsia="Times New Roman" w:hAnsi="Courier New" w:cs="Times New Roman"/>
      <w:sz w:val="20"/>
      <w:szCs w:val="20"/>
      <w:lang w:eastAsia="ru-RU"/>
    </w:rPr>
  </w:style>
  <w:style w:type="character" w:styleId="a9">
    <w:name w:val="Strong"/>
    <w:uiPriority w:val="22"/>
    <w:qFormat/>
    <w:rsid w:val="002D14D6"/>
    <w:rPr>
      <w:b/>
      <w:bCs/>
    </w:rPr>
  </w:style>
  <w:style w:type="paragraph" w:styleId="aa">
    <w:name w:val="No Spacing"/>
    <w:uiPriority w:val="1"/>
    <w:qFormat/>
    <w:rsid w:val="001B4770"/>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27524154">
      <w:bodyDiv w:val="1"/>
      <w:marLeft w:val="0"/>
      <w:marRight w:val="0"/>
      <w:marTop w:val="0"/>
      <w:marBottom w:val="0"/>
      <w:divBdr>
        <w:top w:val="none" w:sz="0" w:space="0" w:color="auto"/>
        <w:left w:val="none" w:sz="0" w:space="0" w:color="auto"/>
        <w:bottom w:val="none" w:sz="0" w:space="0" w:color="auto"/>
        <w:right w:val="none" w:sz="0" w:space="0" w:color="auto"/>
      </w:divBdr>
    </w:div>
    <w:div w:id="747464335">
      <w:bodyDiv w:val="1"/>
      <w:marLeft w:val="0"/>
      <w:marRight w:val="0"/>
      <w:marTop w:val="0"/>
      <w:marBottom w:val="0"/>
      <w:divBdr>
        <w:top w:val="none" w:sz="0" w:space="0" w:color="auto"/>
        <w:left w:val="none" w:sz="0" w:space="0" w:color="auto"/>
        <w:bottom w:val="none" w:sz="0" w:space="0" w:color="auto"/>
        <w:right w:val="none" w:sz="0" w:space="0" w:color="auto"/>
      </w:divBdr>
    </w:div>
    <w:div w:id="899902370">
      <w:bodyDiv w:val="1"/>
      <w:marLeft w:val="0"/>
      <w:marRight w:val="0"/>
      <w:marTop w:val="0"/>
      <w:marBottom w:val="0"/>
      <w:divBdr>
        <w:top w:val="none" w:sz="0" w:space="0" w:color="auto"/>
        <w:left w:val="none" w:sz="0" w:space="0" w:color="auto"/>
        <w:bottom w:val="none" w:sz="0" w:space="0" w:color="auto"/>
        <w:right w:val="none" w:sz="0" w:space="0" w:color="auto"/>
      </w:divBdr>
    </w:div>
    <w:div w:id="1218588620">
      <w:bodyDiv w:val="1"/>
      <w:marLeft w:val="0"/>
      <w:marRight w:val="0"/>
      <w:marTop w:val="0"/>
      <w:marBottom w:val="0"/>
      <w:divBdr>
        <w:top w:val="none" w:sz="0" w:space="0" w:color="auto"/>
        <w:left w:val="none" w:sz="0" w:space="0" w:color="auto"/>
        <w:bottom w:val="none" w:sz="0" w:space="0" w:color="auto"/>
        <w:right w:val="none" w:sz="0" w:space="0" w:color="auto"/>
      </w:divBdr>
    </w:div>
    <w:div w:id="1475490203">
      <w:bodyDiv w:val="1"/>
      <w:marLeft w:val="0"/>
      <w:marRight w:val="0"/>
      <w:marTop w:val="0"/>
      <w:marBottom w:val="0"/>
      <w:divBdr>
        <w:top w:val="none" w:sz="0" w:space="0" w:color="auto"/>
        <w:left w:val="none" w:sz="0" w:space="0" w:color="auto"/>
        <w:bottom w:val="none" w:sz="0" w:space="0" w:color="auto"/>
        <w:right w:val="none" w:sz="0" w:space="0" w:color="auto"/>
      </w:divBdr>
    </w:div>
    <w:div w:id="1532692203">
      <w:bodyDiv w:val="1"/>
      <w:marLeft w:val="0"/>
      <w:marRight w:val="0"/>
      <w:marTop w:val="0"/>
      <w:marBottom w:val="0"/>
      <w:divBdr>
        <w:top w:val="none" w:sz="0" w:space="0" w:color="auto"/>
        <w:left w:val="none" w:sz="0" w:space="0" w:color="auto"/>
        <w:bottom w:val="none" w:sz="0" w:space="0" w:color="auto"/>
        <w:right w:val="none" w:sz="0" w:space="0" w:color="auto"/>
      </w:divBdr>
    </w:div>
    <w:div w:id="15931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Старостенко</dc:creator>
  <cp:keywords/>
  <dc:description/>
  <cp:lastModifiedBy>Евгений А. Костяновский</cp:lastModifiedBy>
  <cp:revision>12</cp:revision>
  <cp:lastPrinted>2020-09-01T06:00:00Z</cp:lastPrinted>
  <dcterms:created xsi:type="dcterms:W3CDTF">2020-08-26T11:22:00Z</dcterms:created>
  <dcterms:modified xsi:type="dcterms:W3CDTF">2020-09-01T06:01:00Z</dcterms:modified>
</cp:coreProperties>
</file>