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BA7770" w:rsidRPr="00235F61" w:rsidTr="00BA7770">
        <w:trPr>
          <w:trHeight w:val="259"/>
        </w:trPr>
        <w:tc>
          <w:tcPr>
            <w:tcW w:w="3969" w:type="dxa"/>
          </w:tcPr>
          <w:p w:rsidR="00BA7770" w:rsidRPr="00235F61" w:rsidRDefault="00BA7770" w:rsidP="00BA7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7770" w:rsidRPr="00235F61" w:rsidTr="00BA7770">
        <w:tc>
          <w:tcPr>
            <w:tcW w:w="3969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A7770" w:rsidRPr="00235F61" w:rsidTr="00BA7770">
        <w:tc>
          <w:tcPr>
            <w:tcW w:w="3969" w:type="dxa"/>
          </w:tcPr>
          <w:p w:rsidR="00BA7770" w:rsidRPr="00235F61" w:rsidRDefault="00BA7770" w:rsidP="00BA7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7770" w:rsidRPr="00235F61" w:rsidRDefault="00BA7770" w:rsidP="00BA7770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770" w:rsidRPr="00235F61" w:rsidRDefault="00BA7770" w:rsidP="00BA7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BA7770" w:rsidRPr="00235F61" w:rsidRDefault="00BA7770" w:rsidP="00BA7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BA7770" w:rsidRPr="00235F61" w:rsidRDefault="00BA7770" w:rsidP="00BA7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7770" w:rsidRPr="00235F61" w:rsidRDefault="00BA7770" w:rsidP="00BA7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7770" w:rsidRPr="00001328" w:rsidRDefault="00BA7770" w:rsidP="00BA777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BA7770" w:rsidRPr="00001328" w:rsidRDefault="00BA7770" w:rsidP="00BA777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A7770" w:rsidRPr="00235F61" w:rsidRDefault="00650609" w:rsidP="00BA777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A7770" w:rsidRPr="00235F61" w:rsidRDefault="00BA7770" w:rsidP="00BA777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7770" w:rsidRPr="00235F61" w:rsidRDefault="00BA7770" w:rsidP="00BA7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искового 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BA7770" w:rsidRPr="00235F61" w:rsidRDefault="00BA7770" w:rsidP="00BA77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A7770" w:rsidRPr="00235F61" w:rsidTr="00BA7770">
        <w:trPr>
          <w:trHeight w:val="259"/>
        </w:trPr>
        <w:tc>
          <w:tcPr>
            <w:tcW w:w="4952" w:type="dxa"/>
            <w:gridSpan w:val="7"/>
          </w:tcPr>
          <w:p w:rsidR="00BA7770" w:rsidRPr="00235F61" w:rsidRDefault="00BA7770" w:rsidP="000526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0526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526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0526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264/20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BA7770" w:rsidRPr="00235F61" w:rsidTr="00BA7770">
        <w:tc>
          <w:tcPr>
            <w:tcW w:w="1199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7770" w:rsidRPr="00235F61" w:rsidRDefault="00BA7770" w:rsidP="00BA777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770" w:rsidRPr="00235F61" w:rsidTr="00BA7770">
        <w:tc>
          <w:tcPr>
            <w:tcW w:w="1985" w:type="dxa"/>
            <w:gridSpan w:val="2"/>
          </w:tcPr>
          <w:p w:rsidR="00BA7770" w:rsidRPr="00235F61" w:rsidRDefault="00BA7770" w:rsidP="00BA77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A7770" w:rsidRPr="00235F61" w:rsidRDefault="00BA7770" w:rsidP="00BA777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770" w:rsidRPr="00235F61" w:rsidTr="00BA7770">
        <w:tc>
          <w:tcPr>
            <w:tcW w:w="1199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770" w:rsidRPr="00235F61" w:rsidTr="00BA7770">
        <w:tc>
          <w:tcPr>
            <w:tcW w:w="1199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A7770" w:rsidRPr="00235F61" w:rsidRDefault="00BA7770" w:rsidP="00BA777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7770" w:rsidRPr="00113CA7" w:rsidRDefault="00BA7770" w:rsidP="00586EC1">
      <w:pPr>
        <w:pStyle w:val="a5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Style w:val="FontStyle14"/>
          <w:sz w:val="24"/>
          <w:szCs w:val="24"/>
        </w:rPr>
        <w:t xml:space="preserve">Арбитражный суд </w:t>
      </w:r>
      <w:r w:rsidRPr="00BA777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7770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A7770">
        <w:rPr>
          <w:rStyle w:val="FontStyle14"/>
          <w:sz w:val="24"/>
          <w:szCs w:val="24"/>
        </w:rPr>
        <w:t>Григорашенко</w:t>
      </w:r>
      <w:proofErr w:type="spellEnd"/>
      <w:r w:rsidRPr="00BA7770">
        <w:rPr>
          <w:rStyle w:val="FontStyle14"/>
          <w:sz w:val="24"/>
          <w:szCs w:val="24"/>
        </w:rPr>
        <w:t xml:space="preserve"> И. П., ознакомившись с исковым заявлением </w:t>
      </w:r>
      <w:r w:rsidRPr="00BA7770">
        <w:rPr>
          <w:rFonts w:ascii="Times New Roman" w:hAnsi="Times New Roman" w:cs="Times New Roman"/>
          <w:sz w:val="24"/>
          <w:szCs w:val="24"/>
        </w:rPr>
        <w:t>закрытого акционерного общества ЗАО «Бендер</w:t>
      </w:r>
      <w:r w:rsidR="00444DA3">
        <w:rPr>
          <w:rFonts w:ascii="Times New Roman" w:hAnsi="Times New Roman" w:cs="Times New Roman"/>
          <w:sz w:val="24"/>
          <w:szCs w:val="24"/>
        </w:rPr>
        <w:t>ский комбинат хлебопродуктов» (</w:t>
      </w:r>
      <w:proofErr w:type="gramStart"/>
      <w:r w:rsidRPr="00BA77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7770">
        <w:rPr>
          <w:rFonts w:ascii="Times New Roman" w:hAnsi="Times New Roman" w:cs="Times New Roman"/>
          <w:sz w:val="24"/>
          <w:szCs w:val="24"/>
        </w:rPr>
        <w:t xml:space="preserve">. Бендеры,  ул. Ленинградская, </w:t>
      </w:r>
      <w:r w:rsidR="00DC3148">
        <w:rPr>
          <w:rFonts w:ascii="Times New Roman" w:hAnsi="Times New Roman" w:cs="Times New Roman"/>
          <w:sz w:val="24"/>
          <w:szCs w:val="24"/>
        </w:rPr>
        <w:t xml:space="preserve">д. </w:t>
      </w:r>
      <w:r w:rsidRPr="00BA7770">
        <w:rPr>
          <w:rFonts w:ascii="Times New Roman" w:hAnsi="Times New Roman" w:cs="Times New Roman"/>
          <w:sz w:val="24"/>
          <w:szCs w:val="24"/>
        </w:rPr>
        <w:t xml:space="preserve">5) к обществу с ограниченной ответственностью ООО «Фуршет» (г. Тирасполь, ул. Луначарского, </w:t>
      </w:r>
      <w:r w:rsidR="00DC3148">
        <w:rPr>
          <w:rFonts w:ascii="Times New Roman" w:hAnsi="Times New Roman" w:cs="Times New Roman"/>
          <w:sz w:val="24"/>
          <w:szCs w:val="24"/>
        </w:rPr>
        <w:t xml:space="preserve">д. </w:t>
      </w:r>
      <w:r w:rsidRPr="00BA777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 о взыскании долга по договору поставки</w:t>
      </w:r>
      <w:r>
        <w:rPr>
          <w:rStyle w:val="FontStyle14"/>
          <w:sz w:val="24"/>
          <w:szCs w:val="24"/>
        </w:rPr>
        <w:t xml:space="preserve">, </w:t>
      </w:r>
    </w:p>
    <w:p w:rsidR="00BA7770" w:rsidRDefault="00BA7770" w:rsidP="00586EC1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7770" w:rsidRDefault="00BA7770" w:rsidP="00586EC1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44DA3" w:rsidRPr="00235F61" w:rsidRDefault="00444DA3" w:rsidP="00586EC1">
      <w:pPr>
        <w:pStyle w:val="HTML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7770" w:rsidRDefault="00444DA3" w:rsidP="00586EC1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sz w:val="24"/>
          <w:szCs w:val="24"/>
        </w:rPr>
        <w:t>закрыто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770">
        <w:rPr>
          <w:rFonts w:ascii="Times New Roman" w:hAnsi="Times New Roman" w:cs="Times New Roman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770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7770">
        <w:rPr>
          <w:rFonts w:ascii="Times New Roman" w:hAnsi="Times New Roman" w:cs="Times New Roman"/>
          <w:sz w:val="24"/>
          <w:szCs w:val="24"/>
        </w:rPr>
        <w:t xml:space="preserve"> «Бендер</w:t>
      </w:r>
      <w:r>
        <w:rPr>
          <w:rFonts w:ascii="Times New Roman" w:hAnsi="Times New Roman" w:cs="Times New Roman"/>
          <w:sz w:val="24"/>
          <w:szCs w:val="24"/>
        </w:rPr>
        <w:t>ский комбинат хлебопродуктов»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истец, ЗАО</w:t>
      </w:r>
      <w:r w:rsidRPr="00BA77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с иском к</w:t>
      </w:r>
      <w:r w:rsidRPr="00BA7770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ООО «Фуршет» (</w:t>
      </w:r>
      <w:r>
        <w:rPr>
          <w:rFonts w:ascii="Times New Roman" w:hAnsi="Times New Roman" w:cs="Times New Roman"/>
          <w:sz w:val="24"/>
          <w:szCs w:val="24"/>
        </w:rPr>
        <w:t>далее - ответчик, общество) о взыскании долга по договору поставки.</w:t>
      </w:r>
    </w:p>
    <w:p w:rsidR="00444DA3" w:rsidRPr="00235F61" w:rsidRDefault="00444DA3" w:rsidP="00586EC1">
      <w:pPr>
        <w:pStyle w:val="HTML"/>
        <w:ind w:left="-142" w:right="-2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</w:t>
      </w:r>
    </w:p>
    <w:p w:rsidR="00BA7770" w:rsidRPr="00BA7770" w:rsidRDefault="00444DA3" w:rsidP="00586EC1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 </w:t>
      </w:r>
      <w:r w:rsidR="00BA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подпунктом</w:t>
      </w:r>
      <w:r w:rsidR="00BA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77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A7770">
        <w:rPr>
          <w:rFonts w:ascii="Times New Roman" w:hAnsi="Times New Roman" w:cs="Times New Roman"/>
          <w:sz w:val="24"/>
          <w:szCs w:val="24"/>
        </w:rPr>
        <w:t xml:space="preserve">) части первой статьи 93 АПК ПМР к исковому заявлению должны быть приложены выписки из </w:t>
      </w:r>
      <w:r w:rsidR="00BA7770" w:rsidRPr="00134148">
        <w:rPr>
          <w:rFonts w:ascii="Times New Roman" w:hAnsi="Times New Roman" w:cs="Times New Roman"/>
          <w:sz w:val="24"/>
          <w:szCs w:val="24"/>
        </w:rPr>
        <w:t>государственного реестра юридических лиц</w:t>
      </w:r>
      <w:r w:rsidR="00BA7770">
        <w:rPr>
          <w:rFonts w:ascii="Times New Roman" w:hAnsi="Times New Roman" w:cs="Times New Roman"/>
          <w:sz w:val="24"/>
          <w:szCs w:val="24"/>
        </w:rPr>
        <w:t xml:space="preserve"> в отношении истца и ответчика. В </w:t>
      </w:r>
      <w:r w:rsidR="00BA7770" w:rsidRPr="00BA7770">
        <w:rPr>
          <w:rFonts w:ascii="Times New Roman" w:hAnsi="Times New Roman" w:cs="Times New Roman"/>
          <w:sz w:val="24"/>
          <w:szCs w:val="24"/>
        </w:rPr>
        <w:t xml:space="preserve">нарушение данной процессуальной нормы к иску </w:t>
      </w:r>
      <w:r>
        <w:rPr>
          <w:rFonts w:ascii="Times New Roman" w:hAnsi="Times New Roman" w:cs="Times New Roman"/>
          <w:sz w:val="24"/>
          <w:szCs w:val="24"/>
        </w:rPr>
        <w:t xml:space="preserve">не приложена </w:t>
      </w:r>
      <w:r w:rsidR="00BA7770" w:rsidRPr="00BA7770">
        <w:rPr>
          <w:rFonts w:ascii="Times New Roman" w:hAnsi="Times New Roman" w:cs="Times New Roman"/>
          <w:sz w:val="24"/>
          <w:szCs w:val="24"/>
        </w:rPr>
        <w:t xml:space="preserve">выписка из ГРЮЛ в отношении </w:t>
      </w:r>
      <w:r>
        <w:rPr>
          <w:rFonts w:ascii="Times New Roman" w:hAnsi="Times New Roman" w:cs="Times New Roman"/>
          <w:sz w:val="24"/>
          <w:szCs w:val="24"/>
        </w:rPr>
        <w:t>ответчика.</w:t>
      </w:r>
      <w:r w:rsidR="00BA7770" w:rsidRPr="00BA7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80B" w:rsidRDefault="00BA7770" w:rsidP="0056780B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770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DC3148">
        <w:rPr>
          <w:rFonts w:ascii="Times New Roman" w:hAnsi="Times New Roman" w:cs="Times New Roman"/>
          <w:sz w:val="24"/>
          <w:szCs w:val="24"/>
        </w:rPr>
        <w:t>к</w:t>
      </w:r>
      <w:r w:rsidRPr="00BA7770">
        <w:rPr>
          <w:rFonts w:ascii="Times New Roman" w:hAnsi="Times New Roman" w:cs="Times New Roman"/>
          <w:sz w:val="24"/>
          <w:szCs w:val="24"/>
        </w:rPr>
        <w:t xml:space="preserve"> исковому заявлению в силу подпункта а) части первой статьи 93 АП</w:t>
      </w:r>
      <w:r w:rsidR="0056780B">
        <w:rPr>
          <w:rFonts w:ascii="Times New Roman" w:hAnsi="Times New Roman" w:cs="Times New Roman"/>
          <w:sz w:val="24"/>
          <w:szCs w:val="24"/>
        </w:rPr>
        <w:t>К</w:t>
      </w:r>
      <w:r w:rsidRPr="00BA7770">
        <w:rPr>
          <w:rFonts w:ascii="Times New Roman" w:hAnsi="Times New Roman" w:cs="Times New Roman"/>
          <w:sz w:val="24"/>
          <w:szCs w:val="24"/>
        </w:rPr>
        <w:t xml:space="preserve"> ПМР прилагается документ,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 К исковому заявлению ЗАО «Бендерский комбинат хлебопродуктов» приложено ходатайство об отсрочке по уплате государственной пошлины. </w:t>
      </w:r>
      <w:r>
        <w:rPr>
          <w:rFonts w:ascii="Times New Roman" w:hAnsi="Times New Roman" w:cs="Times New Roman"/>
          <w:sz w:val="24"/>
          <w:szCs w:val="24"/>
        </w:rPr>
        <w:t xml:space="preserve">К указанному </w:t>
      </w:r>
      <w:r w:rsidR="0056780B">
        <w:rPr>
          <w:rFonts w:ascii="Times New Roman" w:hAnsi="Times New Roman" w:cs="Times New Roman"/>
          <w:sz w:val="24"/>
          <w:szCs w:val="24"/>
        </w:rPr>
        <w:t>ходатайству</w:t>
      </w:r>
      <w:r>
        <w:rPr>
          <w:rFonts w:ascii="Times New Roman" w:hAnsi="Times New Roman" w:cs="Times New Roman"/>
          <w:sz w:val="24"/>
          <w:szCs w:val="24"/>
        </w:rPr>
        <w:t xml:space="preserve"> приложена справка  ОА</w:t>
      </w:r>
      <w:r w:rsidR="005678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9 апреля 2020 года. Арбитражный суд приходит к выводу, что данная справка не может служить достаточным доказательством наличия обстоятельств, являющихся основанием для предоставления отсрочки уплаты государственной пошлины. </w:t>
      </w:r>
    </w:p>
    <w:p w:rsidR="0056780B" w:rsidRDefault="00BA7770" w:rsidP="0056780B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Пунктом 4 статьи 80 АПК ПМР предусмотрена возможность отсрочки или рассрочки государственной пошлины и уменьшения ее размера. Данные вопросы решаются судом, исходя из имущественного положения сторон. Аналогичные по содержанию нормы содержатся в частях второй и третьей пункта 2 статьи 5 Закона ПМР «О государственной пошлине».</w:t>
      </w:r>
    </w:p>
    <w:p w:rsidR="00444DA3" w:rsidRDefault="00444DA3" w:rsidP="0056780B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BA7770" w:rsidRPr="00BA672E">
        <w:rPr>
          <w:rFonts w:ascii="Times New Roman" w:hAnsi="Times New Roman" w:cs="Times New Roman"/>
          <w:sz w:val="24"/>
          <w:szCs w:val="24"/>
        </w:rPr>
        <w:t xml:space="preserve">7 Разъяснения Пленума Арбитражного суда Приднестровской Молдавской Республики от 21 сентября 2012 года № 1 «О некоторых </w:t>
      </w:r>
      <w:r w:rsidR="00BA7770" w:rsidRPr="00BA672E">
        <w:rPr>
          <w:rFonts w:ascii="Times New Roman" w:hAnsi="Times New Roman" w:cs="Times New Roman"/>
          <w:sz w:val="24"/>
          <w:szCs w:val="24"/>
        </w:rPr>
        <w:lastRenderedPageBreak/>
        <w:t>вопросах применения законодательства о государственной пошлине»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о том, что вопрос о предоставлении отсрочки или рассрочки уп</w:t>
      </w:r>
      <w:r w:rsidR="00052634">
        <w:rPr>
          <w:rFonts w:ascii="Times New Roman" w:hAnsi="Times New Roman" w:cs="Times New Roman"/>
          <w:sz w:val="24"/>
          <w:szCs w:val="24"/>
        </w:rPr>
        <w:t>латы государственной по</w:t>
      </w:r>
      <w:r>
        <w:rPr>
          <w:rFonts w:ascii="Times New Roman" w:hAnsi="Times New Roman" w:cs="Times New Roman"/>
          <w:sz w:val="24"/>
          <w:szCs w:val="24"/>
        </w:rPr>
        <w:t>шлины</w:t>
      </w:r>
      <w:r w:rsidR="00052634">
        <w:rPr>
          <w:rFonts w:ascii="Times New Roman" w:hAnsi="Times New Roman" w:cs="Times New Roman"/>
          <w:sz w:val="24"/>
          <w:szCs w:val="24"/>
        </w:rPr>
        <w:t xml:space="preserve"> разрешается на основании обстоятельств, свидетельствующих о том, что  имущественное положение истца не позволяет ему уплатить государственную пошлину в установленном размере. </w:t>
      </w:r>
      <w:proofErr w:type="gramEnd"/>
    </w:p>
    <w:p w:rsidR="00444DA3" w:rsidRDefault="00052634" w:rsidP="0056780B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указанным пунктом разъяснения определено, что </w:t>
      </w:r>
      <w:r w:rsidR="00444DA3">
        <w:rPr>
          <w:rFonts w:ascii="Times New Roman" w:hAnsi="Times New Roman" w:cs="Times New Roman"/>
          <w:sz w:val="24"/>
          <w:szCs w:val="24"/>
        </w:rPr>
        <w:t>доказательствами, свидетельствующими об имущественном положении истца,  являются:</w:t>
      </w:r>
    </w:p>
    <w:p w:rsidR="00444DA3" w:rsidRDefault="00444DA3" w:rsidP="0056780B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обслуживающего банка о наличии расчетного иных счетов, а также о наличии на указанных счетах  денежных средств по состоянию на пос</w:t>
      </w:r>
      <w:r w:rsidR="00DC3148">
        <w:rPr>
          <w:rFonts w:ascii="Times New Roman" w:hAnsi="Times New Roman" w:cs="Times New Roman"/>
          <w:sz w:val="24"/>
          <w:szCs w:val="24"/>
        </w:rPr>
        <w:t>ледний р</w:t>
      </w:r>
      <w:r>
        <w:rPr>
          <w:rFonts w:ascii="Times New Roman" w:hAnsi="Times New Roman" w:cs="Times New Roman"/>
          <w:sz w:val="24"/>
          <w:szCs w:val="24"/>
        </w:rPr>
        <w:t xml:space="preserve">абочий день, предшествующий обращению в суд, </w:t>
      </w:r>
    </w:p>
    <w:p w:rsidR="0056780B" w:rsidRDefault="00444DA3" w:rsidP="00444DA3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780B">
        <w:rPr>
          <w:rFonts w:ascii="Times New Roman" w:hAnsi="Times New Roman" w:cs="Times New Roman"/>
          <w:sz w:val="24"/>
          <w:szCs w:val="24"/>
        </w:rPr>
        <w:t>подтвержденные  обслуживающим истца банком данные об отсутствии на соответствующем счете денежных сре</w:t>
      </w:r>
      <w:proofErr w:type="gramStart"/>
      <w:r w:rsidR="0056780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56780B">
        <w:rPr>
          <w:rFonts w:ascii="Times New Roman" w:hAnsi="Times New Roman" w:cs="Times New Roman"/>
          <w:sz w:val="24"/>
          <w:szCs w:val="24"/>
        </w:rPr>
        <w:t xml:space="preserve">азмере, необходимом для уплаты  государственной пошлины, а также об общей сумме задолженности владельца счета (счетов) по исполнительным листам и платежным документам. </w:t>
      </w:r>
    </w:p>
    <w:p w:rsidR="00052634" w:rsidRDefault="00052634" w:rsidP="00052634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44DA3">
        <w:rPr>
          <w:rFonts w:ascii="Times New Roman" w:hAnsi="Times New Roman" w:cs="Times New Roman"/>
          <w:sz w:val="24"/>
          <w:szCs w:val="24"/>
        </w:rPr>
        <w:t>анный пункт предполагает наличие указанных выше документов</w:t>
      </w:r>
      <w:r w:rsidR="00DC3148">
        <w:rPr>
          <w:rFonts w:ascii="Times New Roman" w:hAnsi="Times New Roman" w:cs="Times New Roman"/>
          <w:sz w:val="24"/>
          <w:szCs w:val="24"/>
        </w:rPr>
        <w:t xml:space="preserve"> в</w:t>
      </w:r>
      <w:r w:rsidR="00444DA3">
        <w:rPr>
          <w:rFonts w:ascii="Times New Roman" w:hAnsi="Times New Roman" w:cs="Times New Roman"/>
          <w:sz w:val="24"/>
          <w:szCs w:val="24"/>
        </w:rPr>
        <w:t xml:space="preserve"> совокупности. </w:t>
      </w:r>
      <w:r w:rsidR="0056780B">
        <w:rPr>
          <w:rFonts w:ascii="Times New Roman" w:hAnsi="Times New Roman" w:cs="Times New Roman"/>
          <w:sz w:val="24"/>
          <w:szCs w:val="24"/>
        </w:rPr>
        <w:t xml:space="preserve">Приложенная же к исковому заявлению  справка не содержит указанных выше сведений. В </w:t>
      </w:r>
      <w:proofErr w:type="gramStart"/>
      <w:r w:rsidR="0056780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6780B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444DA3">
        <w:rPr>
          <w:rFonts w:ascii="Times New Roman" w:hAnsi="Times New Roman" w:cs="Times New Roman"/>
          <w:sz w:val="24"/>
          <w:szCs w:val="24"/>
        </w:rPr>
        <w:t>А</w:t>
      </w:r>
      <w:r w:rsidR="0056780B"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несоблюдении ЗАО </w:t>
      </w:r>
      <w:r w:rsidR="0056780B" w:rsidRPr="00BA7770">
        <w:rPr>
          <w:rFonts w:ascii="Times New Roman" w:hAnsi="Times New Roman" w:cs="Times New Roman"/>
          <w:sz w:val="24"/>
          <w:szCs w:val="24"/>
        </w:rPr>
        <w:t>«Бендерский комбинат хлебопродуктов»</w:t>
      </w:r>
      <w:r w:rsidR="0056780B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56780B" w:rsidRPr="00BA7770">
        <w:rPr>
          <w:rFonts w:ascii="Times New Roman" w:hAnsi="Times New Roman" w:cs="Times New Roman"/>
          <w:sz w:val="24"/>
          <w:szCs w:val="24"/>
        </w:rPr>
        <w:t>подпункта а) части первой статьи 93 АП</w:t>
      </w:r>
      <w:r w:rsidR="0056780B">
        <w:rPr>
          <w:rFonts w:ascii="Times New Roman" w:hAnsi="Times New Roman" w:cs="Times New Roman"/>
          <w:sz w:val="24"/>
          <w:szCs w:val="24"/>
        </w:rPr>
        <w:t xml:space="preserve">К ПМР. </w:t>
      </w:r>
    </w:p>
    <w:p w:rsidR="00BA7770" w:rsidRPr="00052634" w:rsidRDefault="00BA7770" w:rsidP="00052634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Арбитражный суд констатирует несоответствие искового заявления АПК ПМР, что согласно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 96-1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Кодекса влечет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такового без движения, о чем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лицо, подавшее иск, и ему предоставляется разумный  срок  для исправления допущенных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недостатков.</w:t>
      </w:r>
    </w:p>
    <w:p w:rsidR="00BA7770" w:rsidRDefault="00BA7770" w:rsidP="00BA7770">
      <w:pPr>
        <w:spacing w:after="0" w:line="240" w:lineRule="auto"/>
        <w:ind w:left="-142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статьями 96-1, 128 Арбитражного процессуального кодекса Приднестровской Молдавской Республики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BA7770" w:rsidRPr="00C6120E" w:rsidRDefault="00BA7770" w:rsidP="00BA7770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770" w:rsidRDefault="00BA7770" w:rsidP="00BA7770">
      <w:pPr>
        <w:spacing w:after="0" w:line="240" w:lineRule="auto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A7770" w:rsidRDefault="00BA7770" w:rsidP="00BA7770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770" w:rsidRPr="0056780B" w:rsidRDefault="00BA7770" w:rsidP="0056780B">
      <w:pPr>
        <w:pStyle w:val="a6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80B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567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678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6780B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56780B">
        <w:rPr>
          <w:rFonts w:ascii="Times New Roman" w:hAnsi="Times New Roman" w:cs="Times New Roman"/>
          <w:sz w:val="24"/>
          <w:szCs w:val="24"/>
        </w:rPr>
        <w:t xml:space="preserve">ЗАО </w:t>
      </w:r>
      <w:r w:rsidR="0056780B" w:rsidRPr="00BA7770">
        <w:rPr>
          <w:rFonts w:ascii="Times New Roman" w:hAnsi="Times New Roman" w:cs="Times New Roman"/>
          <w:sz w:val="24"/>
          <w:szCs w:val="24"/>
        </w:rPr>
        <w:t>«Бендерский комбинат хлебопродуктов»</w:t>
      </w:r>
      <w:r w:rsidR="0056780B">
        <w:rPr>
          <w:rFonts w:ascii="Times New Roman" w:hAnsi="Times New Roman" w:cs="Times New Roman"/>
          <w:sz w:val="24"/>
          <w:szCs w:val="24"/>
        </w:rPr>
        <w:t xml:space="preserve"> </w:t>
      </w:r>
      <w:r w:rsidRPr="0056780B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BA7770" w:rsidRDefault="00BA7770" w:rsidP="00BA7770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56780B">
        <w:rPr>
          <w:rFonts w:ascii="Times New Roman" w:hAnsi="Times New Roman" w:cs="Times New Roman"/>
          <w:sz w:val="24"/>
          <w:szCs w:val="24"/>
        </w:rPr>
        <w:t xml:space="preserve">ЗАО </w:t>
      </w:r>
      <w:r w:rsidR="0056780B" w:rsidRPr="00BA7770">
        <w:rPr>
          <w:rFonts w:ascii="Times New Roman" w:hAnsi="Times New Roman" w:cs="Times New Roman"/>
          <w:sz w:val="24"/>
          <w:szCs w:val="24"/>
        </w:rPr>
        <w:t>«Бендерский комбинат хлебопродуктов»</w:t>
      </w:r>
      <w:r w:rsidR="0056780B">
        <w:rPr>
          <w:rFonts w:ascii="Times New Roman" w:hAnsi="Times New Roman" w:cs="Times New Roman"/>
          <w:sz w:val="24"/>
          <w:szCs w:val="24"/>
        </w:rPr>
        <w:t xml:space="preserve"> </w:t>
      </w:r>
      <w:r w:rsidRPr="00C11C8C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срок до </w:t>
      </w:r>
      <w:r w:rsidR="0056780B">
        <w:rPr>
          <w:rFonts w:ascii="Times New Roman" w:eastAsia="Times New Roman" w:hAnsi="Times New Roman" w:cs="Times New Roman"/>
          <w:b/>
          <w:sz w:val="24"/>
          <w:szCs w:val="24"/>
        </w:rPr>
        <w:t xml:space="preserve">5 мая включительно </w:t>
      </w:r>
      <w:r w:rsidR="00586EC1" w:rsidRPr="00EA5ABF">
        <w:rPr>
          <w:rFonts w:ascii="Times New Roman" w:hAnsi="Times New Roman" w:cs="Times New Roman"/>
          <w:sz w:val="24"/>
          <w:szCs w:val="24"/>
        </w:rPr>
        <w:t>представить в канцелярию Арбитражного суда документы, свидетельствующие об устранении  указанных нарушений требований АПК ПМР</w:t>
      </w:r>
      <w:r w:rsidR="00586EC1">
        <w:rPr>
          <w:rFonts w:ascii="Times New Roman" w:hAnsi="Times New Roman" w:cs="Times New Roman"/>
          <w:sz w:val="24"/>
          <w:szCs w:val="24"/>
        </w:rPr>
        <w:t>.</w:t>
      </w:r>
    </w:p>
    <w:p w:rsidR="00BA7770" w:rsidRPr="00B752D4" w:rsidRDefault="00BA7770" w:rsidP="00BA7770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586EC1">
        <w:rPr>
          <w:rStyle w:val="FontStyle14"/>
          <w:sz w:val="24"/>
          <w:szCs w:val="24"/>
        </w:rPr>
        <w:t>ЗАО «Бендерский комбинат хлебопродуктов»,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 частью второй пункта 3 статьи 96-1 АПК ПМР в случае, если обстоятельств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иска без движения, не буде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</w:t>
      </w:r>
      <w:r>
        <w:rPr>
          <w:rFonts w:ascii="Times New Roman" w:eastAsia="Times New Roman" w:hAnsi="Times New Roman" w:cs="Times New Roman"/>
          <w:sz w:val="24"/>
          <w:szCs w:val="24"/>
        </w:rPr>
        <w:t>исковое заявление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 в порядке, предусмотренном статьей 97 АПК ПМР.</w:t>
      </w:r>
      <w:proofErr w:type="gramEnd"/>
    </w:p>
    <w:p w:rsidR="00BA7770" w:rsidRDefault="00BA7770" w:rsidP="00BA777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770" w:rsidRDefault="00BA7770" w:rsidP="00BA777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BA7770" w:rsidRDefault="00BA7770" w:rsidP="00BA777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634" w:rsidRDefault="00052634" w:rsidP="00BA777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770" w:rsidRDefault="00BA7770" w:rsidP="00BA777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BA7770" w:rsidRPr="00B752D4" w:rsidRDefault="00BA7770" w:rsidP="00BA7770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A7770" w:rsidRDefault="00BA7770"/>
    <w:sectPr w:rsidR="00BA7770" w:rsidSect="00393AB0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A3" w:rsidRDefault="00444DA3" w:rsidP="00650609">
      <w:pPr>
        <w:spacing w:after="0" w:line="240" w:lineRule="auto"/>
      </w:pPr>
      <w:r>
        <w:separator/>
      </w:r>
    </w:p>
  </w:endnote>
  <w:endnote w:type="continuationSeparator" w:id="1">
    <w:p w:rsidR="00444DA3" w:rsidRDefault="00444DA3" w:rsidP="0065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444DA3" w:rsidRPr="00B10020" w:rsidRDefault="00444DA3" w:rsidP="00BA7770">
        <w:pPr>
          <w:pStyle w:val="a3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Форма  № Ф-1</w:t>
        </w:r>
      </w:p>
      <w:p w:rsidR="00444DA3" w:rsidRPr="00B10020" w:rsidRDefault="00444DA3" w:rsidP="00BA7770">
        <w:pPr>
          <w:pStyle w:val="a3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Утверждено Приказом Председателя Арбитражного суда ПМР от  02.12.13г. № 104 о/</w:t>
        </w:r>
        <w:proofErr w:type="spellStart"/>
        <w:r w:rsidRPr="00B10020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</w:p>
      <w:p w:rsidR="00444DA3" w:rsidRDefault="00444DA3" w:rsidP="00BA7770">
        <w:pPr>
          <w:pStyle w:val="a3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3AB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4DA3" w:rsidRDefault="00444D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A3" w:rsidRDefault="00444DA3" w:rsidP="00650609">
      <w:pPr>
        <w:spacing w:after="0" w:line="240" w:lineRule="auto"/>
      </w:pPr>
      <w:r>
        <w:separator/>
      </w:r>
    </w:p>
  </w:footnote>
  <w:footnote w:type="continuationSeparator" w:id="1">
    <w:p w:rsidR="00444DA3" w:rsidRDefault="00444DA3" w:rsidP="0065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750"/>
    <w:multiLevelType w:val="hybridMultilevel"/>
    <w:tmpl w:val="A8B80F58"/>
    <w:lvl w:ilvl="0" w:tplc="1EE0DAC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770"/>
    <w:rsid w:val="0000019E"/>
    <w:rsid w:val="00052634"/>
    <w:rsid w:val="00393AB0"/>
    <w:rsid w:val="00444DA3"/>
    <w:rsid w:val="0056780B"/>
    <w:rsid w:val="00586EC1"/>
    <w:rsid w:val="00650609"/>
    <w:rsid w:val="00BA7770"/>
    <w:rsid w:val="00DC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A7770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A7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7770"/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BA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7770"/>
  </w:style>
  <w:style w:type="paragraph" w:styleId="a5">
    <w:name w:val="No Spacing"/>
    <w:uiPriority w:val="1"/>
    <w:qFormat/>
    <w:rsid w:val="00BA777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67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2020-04-15T12:33:00Z</cp:lastPrinted>
  <dcterms:created xsi:type="dcterms:W3CDTF">2020-04-14T12:53:00Z</dcterms:created>
  <dcterms:modified xsi:type="dcterms:W3CDTF">2020-04-15T12:34:00Z</dcterms:modified>
</cp:coreProperties>
</file>