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C14F84" w:rsidTr="00C14F84">
        <w:trPr>
          <w:trHeight w:val="259"/>
        </w:trPr>
        <w:tc>
          <w:tcPr>
            <w:tcW w:w="3969" w:type="dxa"/>
            <w:hideMark/>
          </w:tcPr>
          <w:p w:rsidR="00C14F84" w:rsidRDefault="00C14F84" w:rsidP="00C14F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C14F84" w:rsidTr="00C14F84">
        <w:tc>
          <w:tcPr>
            <w:tcW w:w="3969" w:type="dxa"/>
            <w:hideMark/>
          </w:tcPr>
          <w:p w:rsidR="00C14F84" w:rsidRDefault="00C14F84" w:rsidP="00C14F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C14F84" w:rsidTr="00C14F84">
        <w:tc>
          <w:tcPr>
            <w:tcW w:w="3969" w:type="dxa"/>
            <w:hideMark/>
          </w:tcPr>
          <w:p w:rsidR="00C14F84" w:rsidRDefault="00C14F84" w:rsidP="00C14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C14F84" w:rsidRDefault="00C14F84" w:rsidP="00C14F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C14F84" w:rsidTr="00C14F84">
        <w:trPr>
          <w:trHeight w:val="342"/>
        </w:trPr>
        <w:tc>
          <w:tcPr>
            <w:tcW w:w="3888" w:type="dxa"/>
          </w:tcPr>
          <w:p w:rsidR="00C14F84" w:rsidRDefault="00C14F84" w:rsidP="00C14F8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4F84" w:rsidRDefault="00C14F84" w:rsidP="00C1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C14F84" w:rsidRDefault="00C14F84" w:rsidP="00C1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C14F84" w:rsidRDefault="00C14F84" w:rsidP="00C1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14F84" w:rsidRPr="00AE733E" w:rsidRDefault="00C14F84" w:rsidP="00C14F8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C14F84" w:rsidRDefault="00C14F84" w:rsidP="00C14F8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C14F84" w:rsidRPr="00EF1782" w:rsidRDefault="00675EBB" w:rsidP="00C14F8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75EB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1312" o:connectortype="straight" strokeweight="2pt"/>
        </w:pict>
      </w:r>
      <w:r w:rsidRPr="00675EBB">
        <w:pict>
          <v:shape id="_x0000_s1029" type="#_x0000_t32" style="position:absolute;left:0;text-align:left;margin-left:11.55pt;margin-top:4.5pt;width:480.45pt;height:0;z-index:251662336" o:connectortype="straight" strokeweight=".5pt"/>
        </w:pict>
      </w:r>
    </w:p>
    <w:p w:rsidR="00C14F84" w:rsidRDefault="00C14F84" w:rsidP="00C14F8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A4354" w:rsidRDefault="000A4354" w:rsidP="00C14F8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F84" w:rsidRDefault="00C14F84" w:rsidP="00C1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C14F84" w:rsidRDefault="00C14F84" w:rsidP="00C1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C14F84" w:rsidRDefault="00C14F84" w:rsidP="00C14F8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354" w:rsidRDefault="000A4354" w:rsidP="00C14F8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C14F84" w:rsidTr="00C14F84">
        <w:trPr>
          <w:trHeight w:val="259"/>
        </w:trPr>
        <w:tc>
          <w:tcPr>
            <w:tcW w:w="4956" w:type="dxa"/>
            <w:gridSpan w:val="7"/>
            <w:hideMark/>
          </w:tcPr>
          <w:p w:rsidR="00C14F84" w:rsidRDefault="00C14F84" w:rsidP="00C14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«28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апреля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C14F84" w:rsidRDefault="00C14F84" w:rsidP="00C14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250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C14F84" w:rsidTr="00C14F84">
        <w:tc>
          <w:tcPr>
            <w:tcW w:w="1200" w:type="dxa"/>
          </w:tcPr>
          <w:p w:rsidR="00C14F84" w:rsidRDefault="00C14F84" w:rsidP="00C14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C14F84" w:rsidRDefault="00C14F84" w:rsidP="00C14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14F84" w:rsidRDefault="00C14F84" w:rsidP="00C14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C14F84" w:rsidRDefault="00C14F84" w:rsidP="00C14F8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C14F84" w:rsidRDefault="00C14F84" w:rsidP="00C14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F84" w:rsidTr="00C14F84">
        <w:tc>
          <w:tcPr>
            <w:tcW w:w="1987" w:type="dxa"/>
            <w:gridSpan w:val="2"/>
            <w:hideMark/>
          </w:tcPr>
          <w:p w:rsidR="00C14F84" w:rsidRDefault="00C14F84" w:rsidP="00C14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14F84" w:rsidRDefault="00C14F84" w:rsidP="00C14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14F84" w:rsidRDefault="00C14F84" w:rsidP="00C14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C14F84" w:rsidRDefault="00C14F84" w:rsidP="00C14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C14F84" w:rsidRDefault="00C14F84" w:rsidP="00C14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F84" w:rsidTr="00C14F84">
        <w:trPr>
          <w:trHeight w:val="80"/>
        </w:trPr>
        <w:tc>
          <w:tcPr>
            <w:tcW w:w="1200" w:type="dxa"/>
          </w:tcPr>
          <w:p w:rsidR="00C14F84" w:rsidRDefault="00C14F84" w:rsidP="00C14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C14F84" w:rsidRDefault="00C14F84" w:rsidP="00C14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14F84" w:rsidRDefault="00C14F84" w:rsidP="00C14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C14F84" w:rsidRDefault="00C14F84" w:rsidP="00C14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C14F84" w:rsidRDefault="00C14F84" w:rsidP="00C14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F84" w:rsidTr="00C14F84">
        <w:tc>
          <w:tcPr>
            <w:tcW w:w="1200" w:type="dxa"/>
          </w:tcPr>
          <w:p w:rsidR="00C14F84" w:rsidRDefault="00C14F84" w:rsidP="00C14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C14F84" w:rsidRDefault="00C14F84" w:rsidP="00C14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14F84" w:rsidRDefault="00C14F84" w:rsidP="00C14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C14F84" w:rsidRDefault="00C14F84" w:rsidP="00C14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C14F84" w:rsidRDefault="00C14F84" w:rsidP="00C14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14F84" w:rsidRDefault="00C14F84" w:rsidP="000A4354">
      <w:pPr>
        <w:autoSpaceDE w:val="0"/>
        <w:autoSpaceDN w:val="0"/>
        <w:adjustRightInd w:val="0"/>
        <w:spacing w:after="0" w:line="233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F569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вопрос о принятии к производству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4F569F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72E">
        <w:rPr>
          <w:rStyle w:val="FontStyle14"/>
          <w:sz w:val="24"/>
          <w:szCs w:val="24"/>
        </w:rPr>
        <w:t xml:space="preserve">закрытого акционерного общества «Бендерский пивоваренный завод»  (г. Бендеры, </w:t>
      </w:r>
      <w:r>
        <w:rPr>
          <w:rStyle w:val="FontStyle14"/>
          <w:sz w:val="24"/>
          <w:szCs w:val="24"/>
        </w:rPr>
        <w:t xml:space="preserve">                          </w:t>
      </w:r>
      <w:r w:rsidRPr="00BA672E">
        <w:rPr>
          <w:rStyle w:val="FontStyle14"/>
          <w:sz w:val="24"/>
          <w:szCs w:val="24"/>
        </w:rPr>
        <w:t>ул. Дружбы, д.7) к обществу с ограниченной ответственностью «Фаэтон» (</w:t>
      </w:r>
      <w:proofErr w:type="spellStart"/>
      <w:r>
        <w:rPr>
          <w:rStyle w:val="FontStyle14"/>
          <w:sz w:val="24"/>
          <w:szCs w:val="24"/>
        </w:rPr>
        <w:t>Слободзейский</w:t>
      </w:r>
      <w:proofErr w:type="spellEnd"/>
      <w:r>
        <w:rPr>
          <w:rStyle w:val="FontStyle14"/>
          <w:sz w:val="24"/>
          <w:szCs w:val="24"/>
        </w:rPr>
        <w:t xml:space="preserve">                  </w:t>
      </w:r>
      <w:proofErr w:type="spellStart"/>
      <w:r>
        <w:rPr>
          <w:rStyle w:val="FontStyle14"/>
          <w:sz w:val="24"/>
          <w:szCs w:val="24"/>
        </w:rPr>
        <w:t>р-он</w:t>
      </w:r>
      <w:proofErr w:type="spellEnd"/>
      <w:r>
        <w:rPr>
          <w:rStyle w:val="FontStyle14"/>
          <w:sz w:val="24"/>
          <w:szCs w:val="24"/>
        </w:rPr>
        <w:t xml:space="preserve"> с. Никольское, ул. Лесная, 2А</w:t>
      </w:r>
      <w:r w:rsidRPr="00BA672E">
        <w:rPr>
          <w:rStyle w:val="FontStyle14"/>
          <w:sz w:val="24"/>
          <w:szCs w:val="24"/>
        </w:rPr>
        <w:t>) о взыскании долга по договорам поставки и изучив документы</w:t>
      </w:r>
      <w:r w:rsidR="00AB285E">
        <w:rPr>
          <w:rStyle w:val="FontStyle14"/>
          <w:sz w:val="24"/>
          <w:szCs w:val="24"/>
        </w:rPr>
        <w:t xml:space="preserve">, приложенные к таковому </w:t>
      </w:r>
      <w:proofErr w:type="gramEnd"/>
    </w:p>
    <w:p w:rsidR="000A4354" w:rsidRDefault="000A4354" w:rsidP="000A4354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F84" w:rsidRDefault="00C14F84" w:rsidP="000A4354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7045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0A4354" w:rsidRPr="00667045" w:rsidRDefault="000A4354" w:rsidP="000A4354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F84" w:rsidRPr="00C14F84" w:rsidRDefault="00C14F84" w:rsidP="000A4354">
      <w:pPr>
        <w:pStyle w:val="a4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Style w:val="FontStyle14"/>
          <w:sz w:val="24"/>
          <w:szCs w:val="24"/>
        </w:rPr>
        <w:t xml:space="preserve">закрытое акционерное общество «Бендерский пивоваренный завод  (далее – ЗАО, истец)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обратилось в Арбитражный суд ПМР с исковым заявлением </w:t>
      </w:r>
      <w:r w:rsidRPr="00BA672E">
        <w:rPr>
          <w:rStyle w:val="FontStyle14"/>
          <w:sz w:val="24"/>
          <w:szCs w:val="24"/>
        </w:rPr>
        <w:t xml:space="preserve">о взыскании долга  по договорам поставки. </w:t>
      </w:r>
    </w:p>
    <w:p w:rsidR="00C14F84" w:rsidRDefault="00C14F84" w:rsidP="000A4354">
      <w:pPr>
        <w:autoSpaceDE w:val="0"/>
        <w:autoSpaceDN w:val="0"/>
        <w:adjustRightInd w:val="0"/>
        <w:spacing w:after="0" w:line="233" w:lineRule="auto"/>
        <w:ind w:left="-142" w:right="-2" w:firstLine="709"/>
        <w:jc w:val="both"/>
        <w:rPr>
          <w:rStyle w:val="FontStyle14"/>
          <w:sz w:val="24"/>
          <w:szCs w:val="24"/>
        </w:rPr>
      </w:pPr>
      <w:r w:rsidRPr="004F5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Style w:val="FontStyle14"/>
          <w:sz w:val="24"/>
          <w:szCs w:val="24"/>
        </w:rPr>
        <w:t>пределением от 6 апреля 2020 года исковое заявление ЗАО  оставлено без движения.</w:t>
      </w:r>
    </w:p>
    <w:p w:rsidR="00AB285E" w:rsidRDefault="00C14F84" w:rsidP="000A4354">
      <w:pPr>
        <w:autoSpaceDE w:val="0"/>
        <w:autoSpaceDN w:val="0"/>
        <w:adjustRightInd w:val="0"/>
        <w:spacing w:after="0" w:line="233" w:lineRule="auto"/>
        <w:ind w:left="-142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Истец 14 апреля 2020 года по средствам почтовой связи направил в </w:t>
      </w:r>
      <w:r w:rsidR="00AB285E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 xml:space="preserve">рбитражный суд  заявление об устранении недостатков искового заявления с приложением пакета документов. </w:t>
      </w:r>
      <w:proofErr w:type="gramStart"/>
      <w:r>
        <w:rPr>
          <w:rStyle w:val="FontStyle14"/>
          <w:sz w:val="24"/>
          <w:szCs w:val="24"/>
        </w:rPr>
        <w:t>Таким образом, Арбитражный суд приходи к выводу о том, что в</w:t>
      </w:r>
      <w:r w:rsidRPr="000F4043">
        <w:rPr>
          <w:rStyle w:val="FontStyle14"/>
          <w:sz w:val="24"/>
          <w:szCs w:val="24"/>
        </w:rPr>
        <w:t xml:space="preserve"> установленный в определении</w:t>
      </w:r>
      <w:r>
        <w:rPr>
          <w:rStyle w:val="FontStyle14"/>
          <w:sz w:val="24"/>
          <w:szCs w:val="24"/>
        </w:rPr>
        <w:t xml:space="preserve"> </w:t>
      </w:r>
      <w:r w:rsidRPr="000F4043">
        <w:rPr>
          <w:rStyle w:val="FontStyle14"/>
          <w:sz w:val="24"/>
          <w:szCs w:val="24"/>
        </w:rPr>
        <w:t xml:space="preserve">Арбитражного суда </w:t>
      </w:r>
      <w:r>
        <w:rPr>
          <w:rStyle w:val="FontStyle14"/>
          <w:sz w:val="24"/>
          <w:szCs w:val="24"/>
        </w:rPr>
        <w:t>срок</w:t>
      </w:r>
      <w:r w:rsidRPr="000F4043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истец</w:t>
      </w:r>
      <w:r w:rsidRPr="000F4043">
        <w:rPr>
          <w:rStyle w:val="FontStyle14"/>
          <w:sz w:val="24"/>
          <w:szCs w:val="24"/>
        </w:rPr>
        <w:t xml:space="preserve"> устранил допущенн</w:t>
      </w:r>
      <w:r>
        <w:rPr>
          <w:rStyle w:val="FontStyle14"/>
          <w:sz w:val="24"/>
          <w:szCs w:val="24"/>
        </w:rPr>
        <w:t>ы</w:t>
      </w:r>
      <w:r w:rsidRPr="000F4043">
        <w:rPr>
          <w:rStyle w:val="FontStyle14"/>
          <w:sz w:val="24"/>
          <w:szCs w:val="24"/>
        </w:rPr>
        <w:t>е нарушени</w:t>
      </w:r>
      <w:r>
        <w:rPr>
          <w:rStyle w:val="FontStyle14"/>
          <w:sz w:val="24"/>
          <w:szCs w:val="24"/>
        </w:rPr>
        <w:t xml:space="preserve">я АПК ПМР, направив в Арбитражный  суд надлежащим образом заверенные копии товарно-транспортных накладных и документов, свидетельствующих об имущественном положении истца. </w:t>
      </w:r>
      <w:proofErr w:type="gramEnd"/>
    </w:p>
    <w:p w:rsidR="00C14F84" w:rsidRPr="00AB285E" w:rsidRDefault="00C14F84" w:rsidP="000A4354">
      <w:pPr>
        <w:autoSpaceDE w:val="0"/>
        <w:autoSpaceDN w:val="0"/>
        <w:adjustRightInd w:val="0"/>
        <w:spacing w:after="0" w:line="233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Согласно подпункту а) части первой статьи 93 АПК ПМР  к иску прилагается документ, подтверждающий уплату государственной пошлины. ЗАО к исковому заявлению приложена копия платежного поручения № 3000 от 30  марта 2020 года</w:t>
      </w:r>
      <w:r>
        <w:rPr>
          <w:rFonts w:ascii="Times New Roman" w:hAnsi="Times New Roman" w:cs="Times New Roman"/>
          <w:sz w:val="24"/>
          <w:szCs w:val="24"/>
        </w:rPr>
        <w:t xml:space="preserve"> о частичной оплате государственной пошлины по делу</w:t>
      </w:r>
      <w:r w:rsidR="00AB28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также к исковому заявлению приложено ходатайство </w:t>
      </w:r>
      <w:r w:rsidR="00AB285E">
        <w:rPr>
          <w:rFonts w:ascii="Times New Roman" w:hAnsi="Times New Roman" w:cs="Times New Roman"/>
          <w:sz w:val="24"/>
          <w:szCs w:val="24"/>
        </w:rPr>
        <w:t xml:space="preserve"> о</w:t>
      </w:r>
      <w:r w:rsidRPr="00BA67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рассрочке </w:t>
      </w:r>
      <w:r w:rsidRPr="00BA672E">
        <w:rPr>
          <w:rFonts w:ascii="Times New Roman" w:hAnsi="Times New Roman" w:cs="Times New Roman"/>
          <w:sz w:val="24"/>
          <w:szCs w:val="24"/>
        </w:rPr>
        <w:t xml:space="preserve"> уплаты государственной пошлины. </w:t>
      </w:r>
    </w:p>
    <w:p w:rsidR="00C14F84" w:rsidRDefault="00C14F84" w:rsidP="000A4354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Пунктом 4 статьи 80 АПК ПМР предусмотрена возможность отсрочки или рассрочки государственной пошлины и уменьшения ее размера</w:t>
      </w:r>
      <w:r w:rsidR="00AB285E">
        <w:rPr>
          <w:rFonts w:ascii="Times New Roman" w:hAnsi="Times New Roman" w:cs="Times New Roman"/>
          <w:sz w:val="24"/>
          <w:szCs w:val="24"/>
        </w:rPr>
        <w:t>. Данные вопросы решаются судом</w:t>
      </w:r>
      <w:r w:rsidRPr="00BA672E">
        <w:rPr>
          <w:rFonts w:ascii="Times New Roman" w:hAnsi="Times New Roman" w:cs="Times New Roman"/>
          <w:sz w:val="24"/>
          <w:szCs w:val="24"/>
        </w:rPr>
        <w:t xml:space="preserve"> исходя из имущественного положения сторон. Аналогичные по содержанию нормы содержатся в частях второй и третьей пункта 2 статьи 5 Закона ПМР «О государственной пошлине».</w:t>
      </w:r>
    </w:p>
    <w:p w:rsidR="00C14F84" w:rsidRDefault="00C14F84" w:rsidP="000A4354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Pr="00BA672E">
        <w:rPr>
          <w:rFonts w:ascii="Times New Roman" w:hAnsi="Times New Roman" w:cs="Times New Roman"/>
          <w:sz w:val="24"/>
          <w:szCs w:val="24"/>
        </w:rPr>
        <w:t>7 Разъяснения Пленума Арбитражного суда Приднестровской Молдавской Республики от 21 сентября 2012 года № 1 «О некоторых вопросах применения законодательства о государственной пошлине»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вопрос о предоставлении отсрочки или рассрочки уплаты государственной пошлины разрешается на основании обстоятельств, свидетельствующих о том, что  имущественное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истца не позволяет ему уплатить государственную пошлину в установленном размере. </w:t>
      </w:r>
      <w:proofErr w:type="gramEnd"/>
    </w:p>
    <w:p w:rsidR="000A4354" w:rsidRDefault="008F2A53" w:rsidP="000A4354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материалы дела истцом представлен</w:t>
      </w:r>
      <w:r w:rsidR="00AB285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справка ЗАО «Приднестровский сберегательный банк» от 13 апреля 2020 года № 01-08/716 с указание</w:t>
      </w:r>
      <w:r w:rsidR="00AB28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остатка денежных средств на расчетном счета ЗАО «Бендерский пивоваренный завод»</w:t>
      </w:r>
      <w:r w:rsidR="00AB285E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о существующих ограничениях на распоряжени</w:t>
      </w:r>
      <w:r w:rsidR="00AB285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данными денежными средствами в виде  ареста во исполнение постановления Главного следственного управления.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в материалы дела представлены копии  постановления о наложении ареста н</w:t>
      </w:r>
      <w:r w:rsidR="00AB285E">
        <w:rPr>
          <w:rFonts w:ascii="Times New Roman" w:hAnsi="Times New Roman" w:cs="Times New Roman"/>
          <w:sz w:val="24"/>
          <w:szCs w:val="24"/>
        </w:rPr>
        <w:t>а имущества от 4 июля 2017 года</w:t>
      </w:r>
      <w:r>
        <w:rPr>
          <w:rFonts w:ascii="Times New Roman" w:hAnsi="Times New Roman" w:cs="Times New Roman"/>
          <w:sz w:val="24"/>
          <w:szCs w:val="24"/>
        </w:rPr>
        <w:t xml:space="preserve">  и постановления о наложении ареста на имущества от 21 сентября 2017 года. </w:t>
      </w:r>
    </w:p>
    <w:p w:rsidR="000A4354" w:rsidRDefault="008F2A53" w:rsidP="000A4354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Перечисленные доказательства </w:t>
      </w:r>
      <w:r w:rsidRPr="00841872">
        <w:rPr>
          <w:rFonts w:ascii="Times New Roman" w:hAnsi="Times New Roman" w:cs="Times New Roman"/>
          <w:sz w:val="24"/>
          <w:szCs w:val="24"/>
        </w:rPr>
        <w:t>свидетельству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1872">
        <w:rPr>
          <w:rFonts w:ascii="Times New Roman" w:hAnsi="Times New Roman" w:cs="Times New Roman"/>
          <w:sz w:val="24"/>
          <w:szCs w:val="24"/>
        </w:rPr>
        <w:t xml:space="preserve">т о </w:t>
      </w:r>
      <w:r>
        <w:rPr>
          <w:rFonts w:ascii="Times New Roman" w:hAnsi="Times New Roman" w:cs="Times New Roman"/>
          <w:sz w:val="24"/>
          <w:szCs w:val="24"/>
        </w:rPr>
        <w:t>невозможности истца исполнить требование подпункта а) части первой статьи 93 АПК ПМР в части оплаты всей суммы государственной пошлины.</w:t>
      </w:r>
      <w:r w:rsidRPr="007E6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354" w:rsidRDefault="008F2A53" w:rsidP="000A4354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 Арбитражный суд </w:t>
      </w:r>
      <w:r w:rsidRPr="00841872">
        <w:rPr>
          <w:rFonts w:ascii="Times New Roman" w:hAnsi="Times New Roman" w:cs="Times New Roman"/>
          <w:sz w:val="24"/>
          <w:szCs w:val="24"/>
        </w:rPr>
        <w:t>считает</w:t>
      </w:r>
      <w:r>
        <w:rPr>
          <w:rFonts w:ascii="Times New Roman" w:hAnsi="Times New Roman" w:cs="Times New Roman"/>
          <w:sz w:val="24"/>
          <w:szCs w:val="24"/>
        </w:rPr>
        <w:t xml:space="preserve">, что ходатайство ЗАО «Бендерский пивоваренный завод» о предоставлении рассрочки уплаты государственной пошлины </w:t>
      </w:r>
      <w:r w:rsidRPr="00841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872">
        <w:rPr>
          <w:rFonts w:ascii="Times New Roman" w:hAnsi="Times New Roman" w:cs="Times New Roman"/>
          <w:sz w:val="24"/>
          <w:szCs w:val="24"/>
        </w:rPr>
        <w:t>одлеж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841872">
        <w:rPr>
          <w:rFonts w:ascii="Times New Roman" w:hAnsi="Times New Roman" w:cs="Times New Roman"/>
          <w:sz w:val="24"/>
          <w:szCs w:val="24"/>
        </w:rPr>
        <w:t xml:space="preserve"> удовлетворению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354" w:rsidRDefault="008F2A53" w:rsidP="000A4354">
      <w:pPr>
        <w:spacing w:after="0" w:line="240" w:lineRule="auto"/>
        <w:ind w:left="-142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 искового заявления без движения, будут устранены в срок, установленный в определении суда, таковое считается поданным в день его первоначального поступления в суд и принимается к производству Арбитражного суда.</w:t>
      </w:r>
    </w:p>
    <w:p w:rsidR="000A4354" w:rsidRDefault="000A4354" w:rsidP="000A4354">
      <w:pPr>
        <w:spacing w:after="0" w:line="240" w:lineRule="auto"/>
        <w:ind w:left="-142" w:right="-2" w:firstLine="709"/>
        <w:jc w:val="both"/>
        <w:rPr>
          <w:rStyle w:val="FontStyle14"/>
          <w:sz w:val="24"/>
          <w:szCs w:val="24"/>
        </w:rPr>
      </w:pPr>
    </w:p>
    <w:p w:rsidR="000A4354" w:rsidRDefault="008F2A53" w:rsidP="000A4354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иска требованиям, указанным в статьях 91 – 93 АПК ПМР, что является основанием для его принятия к производству Арбитражного суда. </w:t>
      </w:r>
    </w:p>
    <w:p w:rsidR="000A4354" w:rsidRDefault="000A4354" w:rsidP="000A4354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F84" w:rsidRPr="009D43BF" w:rsidRDefault="00C14F84" w:rsidP="000A4354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BF">
        <w:rPr>
          <w:rFonts w:ascii="Times New Roman" w:hAnsi="Times New Roman" w:cs="Times New Roman"/>
          <w:sz w:val="24"/>
          <w:szCs w:val="24"/>
        </w:rPr>
        <w:t>Руководствуясь статьями 95, 102-1, 102-2, 128 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9D43BF">
        <w:rPr>
          <w:rFonts w:ascii="Times New Roman" w:hAnsi="Times New Roman" w:cs="Times New Roman"/>
          <w:sz w:val="24"/>
          <w:szCs w:val="24"/>
        </w:rPr>
        <w:t xml:space="preserve">, Арбитражный суд Приднестровской Молдавской Республики </w:t>
      </w:r>
    </w:p>
    <w:p w:rsidR="00C14F84" w:rsidRPr="009D43BF" w:rsidRDefault="00C14F84" w:rsidP="00C14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4F84" w:rsidRDefault="00C14F84" w:rsidP="00C14F8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3B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D43B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D43B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A4354" w:rsidRPr="009D43BF" w:rsidRDefault="000A4354" w:rsidP="00C14F8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F84" w:rsidRPr="009D43BF" w:rsidRDefault="00C14F84" w:rsidP="00C14F84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3BF">
        <w:rPr>
          <w:rFonts w:ascii="Times New Roman" w:hAnsi="Times New Roman" w:cs="Times New Roman"/>
          <w:sz w:val="24"/>
          <w:szCs w:val="24"/>
        </w:rPr>
        <w:t xml:space="preserve">Удовлетворить ходатайство </w:t>
      </w:r>
      <w:r w:rsidR="008F2A53">
        <w:rPr>
          <w:rFonts w:ascii="Times New Roman" w:hAnsi="Times New Roman" w:cs="Times New Roman"/>
          <w:sz w:val="24"/>
          <w:szCs w:val="24"/>
        </w:rPr>
        <w:t xml:space="preserve">закрытого акционерного общества </w:t>
      </w:r>
      <w:r w:rsidRPr="009D43BF">
        <w:rPr>
          <w:rFonts w:ascii="Times New Roman" w:hAnsi="Times New Roman" w:cs="Times New Roman"/>
          <w:sz w:val="24"/>
          <w:szCs w:val="24"/>
        </w:rPr>
        <w:t xml:space="preserve"> «</w:t>
      </w:r>
      <w:r w:rsidR="008F2A53">
        <w:rPr>
          <w:rFonts w:ascii="Times New Roman" w:hAnsi="Times New Roman" w:cs="Times New Roman"/>
          <w:sz w:val="24"/>
          <w:szCs w:val="24"/>
        </w:rPr>
        <w:t>Бендерский пивоваренный завод</w:t>
      </w:r>
      <w:r w:rsidRPr="009D43BF">
        <w:rPr>
          <w:rFonts w:ascii="Times New Roman" w:hAnsi="Times New Roman" w:cs="Times New Roman"/>
          <w:sz w:val="24"/>
          <w:szCs w:val="24"/>
        </w:rPr>
        <w:t xml:space="preserve">» и предоставить ему </w:t>
      </w:r>
      <w:r w:rsidR="008F2A53">
        <w:rPr>
          <w:rFonts w:ascii="Times New Roman" w:hAnsi="Times New Roman" w:cs="Times New Roman"/>
          <w:sz w:val="24"/>
          <w:szCs w:val="24"/>
        </w:rPr>
        <w:t xml:space="preserve">рассрочку неоплаченной части государственной пошлины </w:t>
      </w:r>
      <w:r w:rsidRPr="009D43BF">
        <w:rPr>
          <w:rFonts w:ascii="Times New Roman" w:hAnsi="Times New Roman" w:cs="Times New Roman"/>
          <w:sz w:val="24"/>
          <w:szCs w:val="24"/>
        </w:rPr>
        <w:t xml:space="preserve">до окончания производства по делу № </w:t>
      </w:r>
      <w:r w:rsidR="008F2A53">
        <w:rPr>
          <w:rFonts w:ascii="Times New Roman" w:hAnsi="Times New Roman" w:cs="Times New Roman"/>
          <w:sz w:val="24"/>
          <w:szCs w:val="24"/>
        </w:rPr>
        <w:t>250/20</w:t>
      </w:r>
      <w:r w:rsidRPr="009D43BF">
        <w:rPr>
          <w:rFonts w:ascii="Times New Roman" w:hAnsi="Times New Roman" w:cs="Times New Roman"/>
          <w:sz w:val="24"/>
          <w:szCs w:val="24"/>
        </w:rPr>
        <w:t>-12 в первой инстанции Арбитражного суда Приднестровской Молдавской Республики.</w:t>
      </w:r>
    </w:p>
    <w:p w:rsidR="00C14F84" w:rsidRPr="009D43BF" w:rsidRDefault="00C14F84" w:rsidP="00C14F84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3BF">
        <w:rPr>
          <w:rStyle w:val="FontStyle14"/>
          <w:sz w:val="24"/>
          <w:szCs w:val="24"/>
        </w:rPr>
        <w:t xml:space="preserve">Исковое заявление </w:t>
      </w:r>
      <w:r w:rsidR="000F7216">
        <w:rPr>
          <w:rFonts w:ascii="Times New Roman" w:hAnsi="Times New Roman" w:cs="Times New Roman"/>
          <w:sz w:val="24"/>
          <w:szCs w:val="24"/>
        </w:rPr>
        <w:t xml:space="preserve">закрытого акционерного общества </w:t>
      </w:r>
      <w:r w:rsidR="000F7216" w:rsidRPr="009D43BF">
        <w:rPr>
          <w:rFonts w:ascii="Times New Roman" w:hAnsi="Times New Roman" w:cs="Times New Roman"/>
          <w:sz w:val="24"/>
          <w:szCs w:val="24"/>
        </w:rPr>
        <w:t xml:space="preserve"> «</w:t>
      </w:r>
      <w:r w:rsidR="000F7216">
        <w:rPr>
          <w:rFonts w:ascii="Times New Roman" w:hAnsi="Times New Roman" w:cs="Times New Roman"/>
          <w:sz w:val="24"/>
          <w:szCs w:val="24"/>
        </w:rPr>
        <w:t>Бендерский пивоваренный завод</w:t>
      </w:r>
      <w:r w:rsidR="000F7216" w:rsidRPr="009D43BF">
        <w:rPr>
          <w:rFonts w:ascii="Times New Roman" w:hAnsi="Times New Roman" w:cs="Times New Roman"/>
          <w:sz w:val="24"/>
          <w:szCs w:val="24"/>
        </w:rPr>
        <w:t>»</w:t>
      </w:r>
      <w:r w:rsidR="000F7216">
        <w:rPr>
          <w:rFonts w:ascii="Times New Roman" w:hAnsi="Times New Roman" w:cs="Times New Roman"/>
          <w:sz w:val="24"/>
          <w:szCs w:val="24"/>
        </w:rPr>
        <w:t xml:space="preserve"> </w:t>
      </w:r>
      <w:r w:rsidRPr="009D43BF">
        <w:rPr>
          <w:rStyle w:val="FontStyle14"/>
          <w:sz w:val="24"/>
          <w:szCs w:val="24"/>
        </w:rPr>
        <w:t xml:space="preserve"> принять к своему производству</w:t>
      </w:r>
      <w:r w:rsidRPr="009D43BF">
        <w:rPr>
          <w:rFonts w:ascii="Times New Roman" w:hAnsi="Times New Roman" w:cs="Times New Roman"/>
          <w:sz w:val="24"/>
          <w:szCs w:val="24"/>
        </w:rPr>
        <w:t>.</w:t>
      </w:r>
    </w:p>
    <w:p w:rsidR="00AB285E" w:rsidRDefault="00C14F84" w:rsidP="00AB285E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Style w:val="FontStyle14"/>
          <w:sz w:val="24"/>
          <w:szCs w:val="24"/>
        </w:rPr>
      </w:pPr>
      <w:r w:rsidRPr="009D43BF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9D43BF">
        <w:rPr>
          <w:rStyle w:val="FontStyle14"/>
          <w:sz w:val="24"/>
          <w:szCs w:val="24"/>
        </w:rPr>
        <w:t xml:space="preserve">на  </w:t>
      </w:r>
      <w:r w:rsidR="000F7216">
        <w:rPr>
          <w:rStyle w:val="FontStyle14"/>
          <w:b/>
          <w:sz w:val="24"/>
          <w:szCs w:val="24"/>
        </w:rPr>
        <w:t xml:space="preserve">12 мая </w:t>
      </w:r>
      <w:r w:rsidRPr="009D43BF">
        <w:rPr>
          <w:rStyle w:val="FontStyle14"/>
          <w:b/>
          <w:sz w:val="24"/>
          <w:szCs w:val="24"/>
        </w:rPr>
        <w:t xml:space="preserve"> 2020 года</w:t>
      </w:r>
      <w:r w:rsidRPr="009D43BF">
        <w:rPr>
          <w:rStyle w:val="FontStyle14"/>
          <w:sz w:val="24"/>
          <w:szCs w:val="24"/>
        </w:rPr>
        <w:t xml:space="preserve"> </w:t>
      </w:r>
      <w:r w:rsidRPr="009D43BF">
        <w:rPr>
          <w:rStyle w:val="FontStyle14"/>
          <w:b/>
          <w:sz w:val="24"/>
          <w:szCs w:val="24"/>
        </w:rPr>
        <w:t xml:space="preserve">на </w:t>
      </w:r>
      <w:r w:rsidR="000F7216">
        <w:rPr>
          <w:rStyle w:val="FontStyle14"/>
          <w:b/>
          <w:sz w:val="24"/>
          <w:szCs w:val="24"/>
        </w:rPr>
        <w:t>13-30</w:t>
      </w:r>
      <w:r>
        <w:rPr>
          <w:rStyle w:val="FontStyle14"/>
          <w:b/>
          <w:sz w:val="24"/>
          <w:szCs w:val="24"/>
        </w:rPr>
        <w:t xml:space="preserve"> часов</w:t>
      </w:r>
      <w:r w:rsidRPr="009D43BF">
        <w:rPr>
          <w:rStyle w:val="FontStyle14"/>
          <w:b/>
          <w:sz w:val="24"/>
          <w:szCs w:val="24"/>
        </w:rPr>
        <w:t xml:space="preserve"> </w:t>
      </w:r>
      <w:r w:rsidRPr="009D43BF">
        <w:rPr>
          <w:rStyle w:val="FontStyle14"/>
          <w:sz w:val="24"/>
          <w:szCs w:val="24"/>
        </w:rPr>
        <w:t xml:space="preserve">в здании Арбитражного суда по адресу:  </w:t>
      </w:r>
      <w:proofErr w:type="gramStart"/>
      <w:r w:rsidRPr="009D43BF">
        <w:rPr>
          <w:rStyle w:val="FontStyle14"/>
          <w:sz w:val="24"/>
          <w:szCs w:val="24"/>
        </w:rPr>
        <w:t>г</w:t>
      </w:r>
      <w:proofErr w:type="gramEnd"/>
      <w:r w:rsidRPr="009D43BF">
        <w:rPr>
          <w:rStyle w:val="FontStyle14"/>
          <w:sz w:val="24"/>
          <w:szCs w:val="24"/>
        </w:rPr>
        <w:t xml:space="preserve">. Тирасполь, ул. Ленина </w:t>
      </w:r>
      <w:r w:rsidRPr="009D43BF">
        <w:rPr>
          <w:rStyle w:val="FontStyle13"/>
          <w:b w:val="0"/>
          <w:i w:val="0"/>
          <w:sz w:val="24"/>
          <w:szCs w:val="24"/>
        </w:rPr>
        <w:t>1/2,</w:t>
      </w:r>
      <w:r w:rsidRPr="009D43BF">
        <w:rPr>
          <w:rStyle w:val="FontStyle13"/>
          <w:sz w:val="24"/>
          <w:szCs w:val="24"/>
        </w:rPr>
        <w:t xml:space="preserve">  </w:t>
      </w:r>
      <w:r w:rsidRPr="009D43BF">
        <w:rPr>
          <w:rStyle w:val="FontStyle14"/>
          <w:sz w:val="24"/>
          <w:szCs w:val="24"/>
        </w:rPr>
        <w:t>кабинет 205.</w:t>
      </w:r>
    </w:p>
    <w:p w:rsidR="00AB285E" w:rsidRDefault="000F7216" w:rsidP="00AB285E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посредством почтовой связи. </w:t>
      </w:r>
    </w:p>
    <w:p w:rsidR="00AB285E" w:rsidRDefault="00AB285E" w:rsidP="00AB285E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F7216" w:rsidRPr="00AB285E">
        <w:rPr>
          <w:rFonts w:ascii="Times New Roman" w:eastAsia="Times New Roman" w:hAnsi="Times New Roman" w:cs="Times New Roman"/>
          <w:bCs/>
          <w:sz w:val="24"/>
          <w:szCs w:val="24"/>
        </w:rPr>
        <w:t xml:space="preserve">ля участия в судебном заседании представителям сторон необходимо иметь документы, удостоверяющие личность, </w:t>
      </w:r>
      <w:r w:rsidR="000F7216" w:rsidRPr="00AB285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F7216" w:rsidRPr="00AB285E" w:rsidRDefault="000F7216" w:rsidP="00AB285E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285E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0F7216" w:rsidRDefault="000F7216" w:rsidP="000F7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216">
        <w:rPr>
          <w:rStyle w:val="FontStyle14"/>
          <w:bCs/>
          <w:sz w:val="24"/>
          <w:szCs w:val="24"/>
        </w:rPr>
        <w:t xml:space="preserve">- </w:t>
      </w:r>
      <w:r w:rsidRPr="000F7216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0F7216">
        <w:rPr>
          <w:rFonts w:ascii="Times New Roman" w:hAnsi="Times New Roman" w:cs="Times New Roman"/>
          <w:sz w:val="24"/>
          <w:szCs w:val="24"/>
        </w:rPr>
        <w:t xml:space="preserve">рассмотреть возможность урегулирования спора путем заключения мирового соглашения; </w:t>
      </w:r>
    </w:p>
    <w:p w:rsidR="000F7216" w:rsidRDefault="000F7216" w:rsidP="000F7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216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Pr="000F7216">
        <w:rPr>
          <w:rFonts w:ascii="Times New Roman" w:hAnsi="Times New Roman" w:cs="Times New Roman"/>
          <w:sz w:val="24"/>
          <w:szCs w:val="24"/>
        </w:rPr>
        <w:t xml:space="preserve">ответчику  </w:t>
      </w:r>
      <w:r w:rsidRPr="000F7216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0F7216" w:rsidRDefault="000F7216" w:rsidP="000F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1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0F7216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АПК ПМР, участвующие в деле лица,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</w:t>
      </w:r>
      <w:r w:rsidRPr="000F7216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0F7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F7216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F7216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0F7216" w:rsidRPr="00B25D55" w:rsidRDefault="000F7216" w:rsidP="000F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D55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B25D5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B25D55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0F7216" w:rsidRPr="000F7216" w:rsidRDefault="000F7216" w:rsidP="000F7216">
      <w:pPr>
        <w:pStyle w:val="a5"/>
        <w:tabs>
          <w:tab w:val="left" w:pos="715"/>
        </w:tabs>
        <w:autoSpaceDE w:val="0"/>
        <w:autoSpaceDN w:val="0"/>
        <w:adjustRightInd w:val="0"/>
        <w:spacing w:after="0" w:line="240" w:lineRule="auto"/>
        <w:ind w:left="1080"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16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F7216" w:rsidRPr="000F7216" w:rsidRDefault="000F7216" w:rsidP="000F7216">
      <w:pPr>
        <w:pStyle w:val="a5"/>
        <w:tabs>
          <w:tab w:val="left" w:pos="715"/>
        </w:tabs>
        <w:autoSpaceDE w:val="0"/>
        <w:autoSpaceDN w:val="0"/>
        <w:adjustRightInd w:val="0"/>
        <w:spacing w:after="0" w:line="240" w:lineRule="auto"/>
        <w:ind w:left="1080"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16" w:rsidRPr="000F7216" w:rsidRDefault="000F7216" w:rsidP="000F721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216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C14F84" w:rsidRDefault="000F7216" w:rsidP="00B25D5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jc w:val="both"/>
      </w:pPr>
      <w:r w:rsidRPr="000F721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0F7216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F72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C14F84" w:rsidSect="000A4354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35E5E"/>
    <w:multiLevelType w:val="hybridMultilevel"/>
    <w:tmpl w:val="A224EB68"/>
    <w:lvl w:ilvl="0" w:tplc="72861F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C14F84"/>
    <w:rsid w:val="000A4354"/>
    <w:rsid w:val="000F7216"/>
    <w:rsid w:val="00675EBB"/>
    <w:rsid w:val="006A7FBF"/>
    <w:rsid w:val="008F2A53"/>
    <w:rsid w:val="00AB285E"/>
    <w:rsid w:val="00B25D55"/>
    <w:rsid w:val="00C1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F84"/>
    <w:rPr>
      <w:color w:val="0000FF"/>
      <w:u w:val="single"/>
    </w:rPr>
  </w:style>
  <w:style w:type="paragraph" w:styleId="a4">
    <w:name w:val="No Spacing"/>
    <w:uiPriority w:val="1"/>
    <w:qFormat/>
    <w:rsid w:val="00C14F84"/>
    <w:pPr>
      <w:spacing w:after="0" w:line="240" w:lineRule="auto"/>
    </w:pPr>
  </w:style>
  <w:style w:type="character" w:customStyle="1" w:styleId="FontStyle14">
    <w:name w:val="Font Style14"/>
    <w:rsid w:val="00C14F8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C14F8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C14F8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C14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4F84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F7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2020-04-29T08:04:00Z</cp:lastPrinted>
  <dcterms:created xsi:type="dcterms:W3CDTF">2020-04-29T05:56:00Z</dcterms:created>
  <dcterms:modified xsi:type="dcterms:W3CDTF">2020-04-29T08:52:00Z</dcterms:modified>
</cp:coreProperties>
</file>