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2B6730" w:rsidRPr="00BA672E" w:rsidTr="002B6730">
        <w:trPr>
          <w:trHeight w:val="259"/>
        </w:trPr>
        <w:tc>
          <w:tcPr>
            <w:tcW w:w="3969" w:type="dxa"/>
          </w:tcPr>
          <w:p w:rsidR="002B6730" w:rsidRPr="00BA672E" w:rsidRDefault="002B6730" w:rsidP="002B6730">
            <w:pPr>
              <w:spacing w:after="0" w:line="240" w:lineRule="auto"/>
              <w:rPr>
                <w:rFonts w:ascii="Times New Roman" w:eastAsia="Calibri" w:hAnsi="Times New Roman" w:cs="Times New Roman"/>
                <w:bCs/>
                <w:sz w:val="24"/>
                <w:szCs w:val="24"/>
              </w:rPr>
            </w:pPr>
            <w:r w:rsidRPr="00BA672E">
              <w:rPr>
                <w:rFonts w:ascii="Times New Roman" w:eastAsia="Calibri" w:hAnsi="Times New Roman" w:cs="Times New Roman"/>
                <w:sz w:val="24"/>
                <w:szCs w:val="24"/>
              </w:rPr>
              <w:t xml:space="preserve">исх. № </w:t>
            </w:r>
            <w:r w:rsidRPr="00BA672E">
              <w:rPr>
                <w:rFonts w:ascii="Times New Roman" w:eastAsia="Calibri" w:hAnsi="Times New Roman" w:cs="Times New Roman"/>
                <w:bCs/>
                <w:sz w:val="24"/>
                <w:szCs w:val="24"/>
              </w:rPr>
              <w:t>______________________</w:t>
            </w:r>
          </w:p>
        </w:tc>
      </w:tr>
      <w:tr w:rsidR="002B6730" w:rsidRPr="00BA672E" w:rsidTr="002B6730">
        <w:tc>
          <w:tcPr>
            <w:tcW w:w="3969" w:type="dxa"/>
          </w:tcPr>
          <w:p w:rsidR="002B6730" w:rsidRPr="00BA672E" w:rsidRDefault="002B6730" w:rsidP="002B6730">
            <w:pPr>
              <w:spacing w:after="0" w:line="240" w:lineRule="auto"/>
              <w:ind w:firstLine="709"/>
              <w:rPr>
                <w:rFonts w:ascii="Times New Roman" w:eastAsia="Calibri" w:hAnsi="Times New Roman" w:cs="Times New Roman"/>
                <w:bCs/>
                <w:sz w:val="24"/>
                <w:szCs w:val="24"/>
              </w:rPr>
            </w:pPr>
            <w:r w:rsidRPr="00BA672E">
              <w:rPr>
                <w:rFonts w:ascii="Times New Roman" w:eastAsia="Calibri" w:hAnsi="Times New Roman" w:cs="Times New Roman"/>
                <w:bCs/>
                <w:sz w:val="24"/>
                <w:szCs w:val="24"/>
              </w:rPr>
              <w:t xml:space="preserve">   </w:t>
            </w:r>
          </w:p>
        </w:tc>
      </w:tr>
      <w:tr w:rsidR="002B6730" w:rsidRPr="00BA672E" w:rsidTr="002B6730">
        <w:tc>
          <w:tcPr>
            <w:tcW w:w="3969" w:type="dxa"/>
          </w:tcPr>
          <w:p w:rsidR="002B6730" w:rsidRPr="00BA672E" w:rsidRDefault="002B6730" w:rsidP="002B6730">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 xml:space="preserve">от </w:t>
            </w:r>
            <w:r w:rsidRPr="00BA672E">
              <w:rPr>
                <w:rFonts w:ascii="Times New Roman" w:eastAsia="Calibri" w:hAnsi="Times New Roman" w:cs="Times New Roman"/>
                <w:sz w:val="24"/>
                <w:szCs w:val="24"/>
              </w:rPr>
              <w:t>«</w:t>
            </w:r>
            <w:r w:rsidRPr="00BA672E">
              <w:rPr>
                <w:rFonts w:ascii="Times New Roman" w:eastAsia="Calibri" w:hAnsi="Times New Roman" w:cs="Times New Roman"/>
                <w:sz w:val="24"/>
                <w:szCs w:val="24"/>
                <w:lang w:val="en-US"/>
              </w:rPr>
              <w:t>___</w:t>
            </w:r>
            <w:r w:rsidRPr="00BA672E">
              <w:rPr>
                <w:rFonts w:ascii="Times New Roman" w:eastAsia="Calibri" w:hAnsi="Times New Roman" w:cs="Times New Roman"/>
                <w:sz w:val="24"/>
                <w:szCs w:val="24"/>
              </w:rPr>
              <w:t>»</w:t>
            </w:r>
            <w:r w:rsidRPr="00BA672E">
              <w:rPr>
                <w:rFonts w:ascii="Times New Roman" w:eastAsia="Calibri" w:hAnsi="Times New Roman" w:cs="Times New Roman"/>
                <w:b/>
                <w:bCs/>
                <w:sz w:val="24"/>
                <w:szCs w:val="24"/>
              </w:rPr>
              <w:t xml:space="preserve">_____________ </w:t>
            </w:r>
            <w:r w:rsidRPr="00BA672E">
              <w:rPr>
                <w:rFonts w:ascii="Times New Roman" w:eastAsia="Calibri" w:hAnsi="Times New Roman" w:cs="Times New Roman"/>
                <w:bCs/>
                <w:sz w:val="24"/>
                <w:szCs w:val="24"/>
              </w:rPr>
              <w:t>20____г.</w:t>
            </w:r>
          </w:p>
        </w:tc>
      </w:tr>
    </w:tbl>
    <w:p w:rsidR="002B6730" w:rsidRPr="00BA672E" w:rsidRDefault="002B6730" w:rsidP="002B6730">
      <w:pPr>
        <w:spacing w:after="0" w:line="240" w:lineRule="auto"/>
        <w:ind w:firstLine="709"/>
        <w:rPr>
          <w:rFonts w:ascii="Times New Roman" w:hAnsi="Times New Roman" w:cs="Times New Roman"/>
          <w:b/>
          <w:color w:val="5F5F5F"/>
          <w:sz w:val="24"/>
          <w:szCs w:val="24"/>
        </w:rPr>
      </w:pPr>
      <w:r w:rsidRPr="00BA672E">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2B6730" w:rsidRPr="00BA672E" w:rsidRDefault="002B6730" w:rsidP="002B6730">
      <w:pPr>
        <w:spacing w:after="0" w:line="240" w:lineRule="auto"/>
        <w:ind w:firstLine="709"/>
        <w:jc w:val="center"/>
        <w:rPr>
          <w:rFonts w:ascii="Times New Roman" w:hAnsi="Times New Roman" w:cs="Times New Roman"/>
          <w:b/>
          <w:color w:val="5F5F5F"/>
          <w:sz w:val="24"/>
          <w:szCs w:val="24"/>
        </w:rPr>
      </w:pPr>
    </w:p>
    <w:p w:rsidR="002B6730" w:rsidRPr="00BA672E" w:rsidRDefault="002B6730" w:rsidP="002B6730">
      <w:pPr>
        <w:spacing w:after="0" w:line="240" w:lineRule="auto"/>
        <w:ind w:firstLine="709"/>
        <w:jc w:val="center"/>
        <w:rPr>
          <w:rFonts w:ascii="Times New Roman" w:hAnsi="Times New Roman" w:cs="Times New Roman"/>
          <w:b/>
          <w:color w:val="5F5F5F"/>
          <w:sz w:val="24"/>
          <w:szCs w:val="24"/>
        </w:rPr>
      </w:pPr>
      <w:r w:rsidRPr="00BA672E">
        <w:rPr>
          <w:rFonts w:ascii="Times New Roman" w:hAnsi="Times New Roman" w:cs="Times New Roman"/>
          <w:b/>
          <w:color w:val="5F5F5F"/>
          <w:sz w:val="24"/>
          <w:szCs w:val="24"/>
        </w:rPr>
        <w:t xml:space="preserve"> </w:t>
      </w:r>
    </w:p>
    <w:p w:rsidR="002B6730" w:rsidRPr="00BA672E" w:rsidRDefault="002B6730" w:rsidP="002B6730">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АРБИТРАЖНЫЙ СУД</w:t>
      </w:r>
    </w:p>
    <w:p w:rsidR="002B6730" w:rsidRPr="00BA672E" w:rsidRDefault="002B6730" w:rsidP="002B6730">
      <w:pPr>
        <w:spacing w:after="0" w:line="240" w:lineRule="auto"/>
        <w:ind w:firstLine="709"/>
        <w:jc w:val="center"/>
        <w:rPr>
          <w:rFonts w:ascii="Times New Roman" w:hAnsi="Times New Roman" w:cs="Times New Roman"/>
          <w:b/>
          <w:sz w:val="24"/>
          <w:szCs w:val="24"/>
        </w:rPr>
      </w:pPr>
      <w:r w:rsidRPr="00BA672E">
        <w:rPr>
          <w:rFonts w:ascii="Times New Roman" w:hAnsi="Times New Roman" w:cs="Times New Roman"/>
          <w:b/>
          <w:sz w:val="24"/>
          <w:szCs w:val="24"/>
        </w:rPr>
        <w:t>ПРИДНЕСТРОВСКОЙ МОЛДАВСКОЙ РЕСПУБЛИКИ</w:t>
      </w:r>
    </w:p>
    <w:p w:rsidR="002B6730" w:rsidRPr="00BA672E" w:rsidRDefault="002B6730" w:rsidP="002B6730">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3300, г. Тирасполь, ул. Ленина, 1/2. Тел. 7-70-47, 7-42-07</w:t>
      </w:r>
    </w:p>
    <w:p w:rsidR="002B6730" w:rsidRPr="00BA672E" w:rsidRDefault="002B6730" w:rsidP="002B6730">
      <w:pPr>
        <w:spacing w:after="0" w:line="240" w:lineRule="auto"/>
        <w:ind w:left="-181" w:firstLine="709"/>
        <w:jc w:val="center"/>
        <w:rPr>
          <w:rFonts w:ascii="Times New Roman" w:hAnsi="Times New Roman" w:cs="Times New Roman"/>
          <w:sz w:val="24"/>
          <w:szCs w:val="24"/>
        </w:rPr>
      </w:pPr>
      <w:r w:rsidRPr="00BA672E">
        <w:rPr>
          <w:rFonts w:ascii="Times New Roman" w:hAnsi="Times New Roman" w:cs="Times New Roman"/>
          <w:sz w:val="24"/>
          <w:szCs w:val="24"/>
        </w:rPr>
        <w:t xml:space="preserve">Официальный сайт: </w:t>
      </w:r>
      <w:proofErr w:type="spellStart"/>
      <w:r w:rsidRPr="00BA672E">
        <w:rPr>
          <w:rFonts w:ascii="Times New Roman" w:hAnsi="Times New Roman" w:cs="Times New Roman"/>
          <w:sz w:val="24"/>
          <w:szCs w:val="24"/>
        </w:rPr>
        <w:t>www</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lang w:val="en-US"/>
        </w:rPr>
        <w:t>arbitr</w:t>
      </w:r>
      <w:proofErr w:type="spellEnd"/>
      <w:r w:rsidRPr="00BA672E">
        <w:rPr>
          <w:rFonts w:ascii="Times New Roman" w:hAnsi="Times New Roman" w:cs="Times New Roman"/>
          <w:sz w:val="24"/>
          <w:szCs w:val="24"/>
        </w:rPr>
        <w:t>.</w:t>
      </w:r>
      <w:proofErr w:type="spellStart"/>
      <w:r w:rsidRPr="00BA672E">
        <w:rPr>
          <w:rFonts w:ascii="Times New Roman" w:hAnsi="Times New Roman" w:cs="Times New Roman"/>
          <w:sz w:val="24"/>
          <w:szCs w:val="24"/>
        </w:rPr>
        <w:t>gospmr</w:t>
      </w:r>
      <w:proofErr w:type="spellEnd"/>
      <w:r w:rsidRPr="00BA672E">
        <w:rPr>
          <w:rFonts w:ascii="Times New Roman" w:hAnsi="Times New Roman" w:cs="Times New Roman"/>
          <w:sz w:val="24"/>
          <w:szCs w:val="24"/>
        </w:rPr>
        <w:t>.</w:t>
      </w:r>
      <w:r w:rsidRPr="00BA672E">
        <w:rPr>
          <w:rFonts w:ascii="Times New Roman" w:hAnsi="Times New Roman" w:cs="Times New Roman"/>
          <w:sz w:val="24"/>
          <w:szCs w:val="24"/>
          <w:lang w:val="en-US"/>
        </w:rPr>
        <w:t>org</w:t>
      </w:r>
    </w:p>
    <w:p w:rsidR="002B6730" w:rsidRPr="00BA672E" w:rsidRDefault="00DD17A3" w:rsidP="002B6730">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2B6730" w:rsidRPr="00BA672E" w:rsidRDefault="002B6730" w:rsidP="002B6730">
      <w:pPr>
        <w:spacing w:after="0" w:line="240" w:lineRule="auto"/>
        <w:ind w:left="-181" w:firstLine="709"/>
        <w:jc w:val="center"/>
        <w:rPr>
          <w:rFonts w:ascii="Times New Roman" w:hAnsi="Times New Roman" w:cs="Times New Roman"/>
          <w:b/>
          <w:sz w:val="24"/>
          <w:szCs w:val="24"/>
        </w:rPr>
      </w:pPr>
      <w:r w:rsidRPr="00BA672E">
        <w:rPr>
          <w:rFonts w:ascii="Times New Roman" w:hAnsi="Times New Roman" w:cs="Times New Roman"/>
          <w:b/>
          <w:sz w:val="24"/>
          <w:szCs w:val="24"/>
        </w:rPr>
        <w:t xml:space="preserve">О </w:t>
      </w:r>
      <w:proofErr w:type="gramStart"/>
      <w:r w:rsidRPr="00BA672E">
        <w:rPr>
          <w:rFonts w:ascii="Times New Roman" w:hAnsi="Times New Roman" w:cs="Times New Roman"/>
          <w:b/>
          <w:sz w:val="24"/>
          <w:szCs w:val="24"/>
        </w:rPr>
        <w:t>П</w:t>
      </w:r>
      <w:proofErr w:type="gramEnd"/>
      <w:r w:rsidRPr="00BA672E">
        <w:rPr>
          <w:rFonts w:ascii="Times New Roman" w:hAnsi="Times New Roman" w:cs="Times New Roman"/>
          <w:b/>
          <w:sz w:val="24"/>
          <w:szCs w:val="24"/>
        </w:rPr>
        <w:t xml:space="preserve"> Р Е Д Е Л Е Н И Е</w:t>
      </w:r>
    </w:p>
    <w:p w:rsidR="002B6730" w:rsidRPr="00BA672E" w:rsidRDefault="002B6730" w:rsidP="002B6730">
      <w:pPr>
        <w:spacing w:after="0" w:line="240" w:lineRule="auto"/>
        <w:ind w:firstLine="709"/>
        <w:jc w:val="center"/>
        <w:rPr>
          <w:rFonts w:ascii="Times New Roman" w:hAnsi="Times New Roman" w:cs="Times New Roman"/>
          <w:b/>
          <w:bCs/>
          <w:sz w:val="24"/>
          <w:szCs w:val="24"/>
        </w:rPr>
      </w:pPr>
      <w:r w:rsidRPr="00BA672E">
        <w:rPr>
          <w:rFonts w:ascii="Times New Roman" w:hAnsi="Times New Roman" w:cs="Times New Roman"/>
          <w:b/>
          <w:bCs/>
          <w:sz w:val="24"/>
          <w:szCs w:val="24"/>
        </w:rPr>
        <w:t>об оставлении искового заявления без движения</w:t>
      </w:r>
    </w:p>
    <w:p w:rsidR="002B6730" w:rsidRPr="00BA672E" w:rsidRDefault="002B6730" w:rsidP="002B6730">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B6730" w:rsidRPr="00BA672E" w:rsidTr="002B6730">
        <w:trPr>
          <w:trHeight w:val="259"/>
        </w:trPr>
        <w:tc>
          <w:tcPr>
            <w:tcW w:w="4952" w:type="dxa"/>
            <w:gridSpan w:val="7"/>
          </w:tcPr>
          <w:p w:rsidR="002B6730" w:rsidRPr="00BA672E" w:rsidRDefault="002B6730" w:rsidP="00887A5E">
            <w:pPr>
              <w:spacing w:after="0" w:line="240" w:lineRule="auto"/>
              <w:rPr>
                <w:rFonts w:ascii="Times New Roman" w:eastAsia="Calibri" w:hAnsi="Times New Roman" w:cs="Times New Roman"/>
                <w:b/>
                <w:bCs/>
                <w:sz w:val="24"/>
                <w:szCs w:val="24"/>
                <w:u w:val="single"/>
              </w:rPr>
            </w:pPr>
            <w:r w:rsidRPr="00BA672E">
              <w:rPr>
                <w:rFonts w:ascii="Times New Roman" w:eastAsia="Calibri" w:hAnsi="Times New Roman" w:cs="Times New Roman"/>
                <w:sz w:val="24"/>
                <w:szCs w:val="24"/>
                <w:u w:val="single"/>
              </w:rPr>
              <w:t>«</w:t>
            </w:r>
            <w:r w:rsidRPr="00BA672E">
              <w:rPr>
                <w:rFonts w:ascii="Times New Roman" w:eastAsia="Calibri" w:hAnsi="Times New Roman" w:cs="Times New Roman"/>
                <w:b/>
                <w:sz w:val="24"/>
                <w:szCs w:val="24"/>
                <w:u w:val="single"/>
              </w:rPr>
              <w:t>6</w:t>
            </w:r>
            <w:r w:rsidRPr="00BA672E">
              <w:rPr>
                <w:rFonts w:ascii="Times New Roman" w:eastAsia="Calibri" w:hAnsi="Times New Roman" w:cs="Times New Roman"/>
                <w:sz w:val="24"/>
                <w:szCs w:val="24"/>
                <w:u w:val="single"/>
              </w:rPr>
              <w:t>»</w:t>
            </w:r>
            <w:r w:rsidR="00887A5E">
              <w:rPr>
                <w:rFonts w:ascii="Times New Roman" w:eastAsia="Calibri" w:hAnsi="Times New Roman" w:cs="Times New Roman"/>
                <w:sz w:val="24"/>
                <w:szCs w:val="24"/>
                <w:u w:val="single"/>
              </w:rPr>
              <w:t xml:space="preserve">  </w:t>
            </w:r>
            <w:r w:rsidRPr="00BA672E">
              <w:rPr>
                <w:rFonts w:ascii="Times New Roman" w:eastAsia="Calibri" w:hAnsi="Times New Roman" w:cs="Times New Roman"/>
                <w:b/>
                <w:sz w:val="24"/>
                <w:szCs w:val="24"/>
                <w:u w:val="single"/>
              </w:rPr>
              <w:t xml:space="preserve"> </w:t>
            </w:r>
            <w:r w:rsidR="00887A5E">
              <w:rPr>
                <w:rFonts w:ascii="Times New Roman" w:eastAsia="Calibri" w:hAnsi="Times New Roman" w:cs="Times New Roman"/>
                <w:b/>
                <w:sz w:val="24"/>
                <w:szCs w:val="24"/>
                <w:u w:val="single"/>
              </w:rPr>
              <w:t xml:space="preserve">апреля </w:t>
            </w:r>
            <w:r w:rsidRPr="00BA672E">
              <w:rPr>
                <w:rFonts w:ascii="Times New Roman" w:eastAsia="Calibri" w:hAnsi="Times New Roman" w:cs="Times New Roman"/>
                <w:b/>
                <w:sz w:val="24"/>
                <w:szCs w:val="24"/>
                <w:u w:val="single"/>
              </w:rPr>
              <w:t xml:space="preserve">  </w:t>
            </w:r>
            <w:r w:rsidRPr="00BA672E">
              <w:rPr>
                <w:rFonts w:ascii="Times New Roman" w:eastAsia="Calibri" w:hAnsi="Times New Roman" w:cs="Times New Roman"/>
                <w:b/>
                <w:bCs/>
                <w:sz w:val="24"/>
                <w:szCs w:val="24"/>
                <w:u w:val="single"/>
              </w:rPr>
              <w:t>2020 года</w:t>
            </w:r>
          </w:p>
        </w:tc>
        <w:tc>
          <w:tcPr>
            <w:tcW w:w="4971" w:type="dxa"/>
            <w:gridSpan w:val="3"/>
          </w:tcPr>
          <w:p w:rsidR="002B6730" w:rsidRPr="00BA672E" w:rsidRDefault="002B6730" w:rsidP="00887A5E">
            <w:pPr>
              <w:spacing w:after="0" w:line="240" w:lineRule="auto"/>
              <w:ind w:firstLine="709"/>
              <w:rPr>
                <w:rFonts w:ascii="Times New Roman" w:eastAsia="Calibri" w:hAnsi="Times New Roman" w:cs="Times New Roman"/>
                <w:b/>
                <w:bCs/>
                <w:sz w:val="24"/>
                <w:szCs w:val="24"/>
                <w:u w:val="single"/>
              </w:rPr>
            </w:pPr>
            <w:r w:rsidRPr="00BA672E">
              <w:rPr>
                <w:rFonts w:ascii="Times New Roman" w:eastAsia="Calibri" w:hAnsi="Times New Roman" w:cs="Times New Roman"/>
                <w:b/>
                <w:bCs/>
                <w:sz w:val="24"/>
                <w:szCs w:val="24"/>
              </w:rPr>
              <w:t xml:space="preserve">                         </w:t>
            </w:r>
            <w:r w:rsidRPr="00BA672E">
              <w:rPr>
                <w:rFonts w:ascii="Times New Roman" w:eastAsia="Calibri" w:hAnsi="Times New Roman" w:cs="Times New Roman"/>
                <w:b/>
                <w:bCs/>
                <w:sz w:val="24"/>
                <w:szCs w:val="24"/>
                <w:u w:val="single"/>
              </w:rPr>
              <w:t xml:space="preserve">Дело </w:t>
            </w:r>
            <w:r w:rsidRPr="00BA672E">
              <w:rPr>
                <w:rFonts w:ascii="Times New Roman" w:eastAsia="Calibri" w:hAnsi="Times New Roman" w:cs="Times New Roman"/>
                <w:b/>
                <w:sz w:val="24"/>
                <w:szCs w:val="24"/>
                <w:u w:val="single"/>
              </w:rPr>
              <w:t>№ 2</w:t>
            </w:r>
            <w:r w:rsidR="00887A5E">
              <w:rPr>
                <w:rFonts w:ascii="Times New Roman" w:eastAsia="Calibri" w:hAnsi="Times New Roman" w:cs="Times New Roman"/>
                <w:b/>
                <w:sz w:val="24"/>
                <w:szCs w:val="24"/>
                <w:u w:val="single"/>
              </w:rPr>
              <w:t>50</w:t>
            </w:r>
            <w:r w:rsidRPr="00BA672E">
              <w:rPr>
                <w:rFonts w:ascii="Times New Roman" w:eastAsia="Calibri" w:hAnsi="Times New Roman" w:cs="Times New Roman"/>
                <w:b/>
                <w:sz w:val="24"/>
                <w:szCs w:val="24"/>
                <w:u w:val="single"/>
              </w:rPr>
              <w:t xml:space="preserve">/20-12  </w:t>
            </w:r>
          </w:p>
        </w:tc>
      </w:tr>
      <w:tr w:rsidR="002B6730" w:rsidRPr="00BA672E" w:rsidTr="002B6730">
        <w:tc>
          <w:tcPr>
            <w:tcW w:w="1199" w:type="dxa"/>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1418" w:type="dxa"/>
            <w:gridSpan w:val="4"/>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838" w:type="dxa"/>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3577" w:type="dxa"/>
            <w:gridSpan w:val="2"/>
          </w:tcPr>
          <w:p w:rsidR="002B6730" w:rsidRPr="00BA672E" w:rsidRDefault="002B6730" w:rsidP="002B6730">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r>
      <w:tr w:rsidR="002B6730" w:rsidRPr="00BA672E" w:rsidTr="002B6730">
        <w:tc>
          <w:tcPr>
            <w:tcW w:w="1985" w:type="dxa"/>
            <w:gridSpan w:val="2"/>
          </w:tcPr>
          <w:p w:rsidR="002B6730" w:rsidRPr="00BA672E" w:rsidRDefault="002B6730" w:rsidP="002B6730">
            <w:pPr>
              <w:spacing w:after="0" w:line="240" w:lineRule="auto"/>
              <w:rPr>
                <w:rFonts w:ascii="Times New Roman" w:eastAsia="Calibri" w:hAnsi="Times New Roman" w:cs="Times New Roman"/>
                <w:b/>
                <w:bCs/>
                <w:sz w:val="24"/>
                <w:szCs w:val="24"/>
              </w:rPr>
            </w:pPr>
            <w:r w:rsidRPr="00BA672E">
              <w:rPr>
                <w:rFonts w:ascii="Times New Roman" w:eastAsia="Calibri" w:hAnsi="Times New Roman" w:cs="Times New Roman"/>
                <w:bCs/>
                <w:sz w:val="24"/>
                <w:szCs w:val="24"/>
              </w:rPr>
              <w:t>г. Тирасполь</w:t>
            </w:r>
          </w:p>
        </w:tc>
        <w:tc>
          <w:tcPr>
            <w:tcW w:w="283" w:type="dxa"/>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284" w:type="dxa"/>
          </w:tcPr>
          <w:p w:rsidR="002B6730" w:rsidRPr="00BA672E" w:rsidRDefault="002B6730" w:rsidP="002B673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B6730" w:rsidRPr="00BA672E" w:rsidRDefault="002B6730" w:rsidP="002B6730">
            <w:pPr>
              <w:spacing w:after="0" w:line="240" w:lineRule="auto"/>
              <w:ind w:firstLine="709"/>
              <w:jc w:val="center"/>
              <w:rPr>
                <w:rFonts w:ascii="Times New Roman" w:eastAsia="Calibri" w:hAnsi="Times New Roman" w:cs="Times New Roman"/>
                <w:b/>
                <w:bCs/>
                <w:sz w:val="24"/>
                <w:szCs w:val="24"/>
              </w:rPr>
            </w:pPr>
          </w:p>
        </w:tc>
        <w:tc>
          <w:tcPr>
            <w:tcW w:w="2784" w:type="dxa"/>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r>
      <w:tr w:rsidR="002B6730" w:rsidRPr="00BA672E" w:rsidTr="002B6730">
        <w:tc>
          <w:tcPr>
            <w:tcW w:w="1199" w:type="dxa"/>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1418" w:type="dxa"/>
            <w:gridSpan w:val="4"/>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838" w:type="dxa"/>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3577" w:type="dxa"/>
            <w:gridSpan w:val="2"/>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2891" w:type="dxa"/>
            <w:gridSpan w:val="2"/>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r>
      <w:tr w:rsidR="002B6730" w:rsidRPr="00BA672E" w:rsidTr="002B6730">
        <w:tc>
          <w:tcPr>
            <w:tcW w:w="1199" w:type="dxa"/>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1418" w:type="dxa"/>
            <w:gridSpan w:val="4"/>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838" w:type="dxa"/>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3577" w:type="dxa"/>
            <w:gridSpan w:val="2"/>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c>
          <w:tcPr>
            <w:tcW w:w="2891" w:type="dxa"/>
            <w:gridSpan w:val="2"/>
          </w:tcPr>
          <w:p w:rsidR="002B6730" w:rsidRPr="00BA672E" w:rsidRDefault="002B6730" w:rsidP="002B6730">
            <w:pPr>
              <w:spacing w:after="0" w:line="240" w:lineRule="auto"/>
              <w:ind w:firstLine="709"/>
              <w:rPr>
                <w:rFonts w:ascii="Times New Roman" w:eastAsia="Calibri" w:hAnsi="Times New Roman" w:cs="Times New Roman"/>
                <w:b/>
                <w:bCs/>
                <w:sz w:val="24"/>
                <w:szCs w:val="24"/>
              </w:rPr>
            </w:pPr>
          </w:p>
        </w:tc>
      </w:tr>
    </w:tbl>
    <w:p w:rsidR="002B6730" w:rsidRPr="00BA672E" w:rsidRDefault="002B6730" w:rsidP="002B6730">
      <w:pPr>
        <w:pStyle w:val="HTML"/>
        <w:spacing w:line="19" w:lineRule="atLeast"/>
        <w:ind w:left="-142" w:right="-2" w:firstLine="709"/>
        <w:jc w:val="both"/>
        <w:rPr>
          <w:rStyle w:val="FontStyle14"/>
          <w:sz w:val="24"/>
          <w:szCs w:val="24"/>
        </w:rPr>
      </w:pPr>
      <w:proofErr w:type="gramStart"/>
      <w:r w:rsidRPr="00BA672E">
        <w:rPr>
          <w:rStyle w:val="FontStyle14"/>
          <w:sz w:val="24"/>
          <w:szCs w:val="24"/>
        </w:rPr>
        <w:t xml:space="preserve">Арбитражный суд </w:t>
      </w:r>
      <w:r w:rsidRPr="00BA672E">
        <w:rPr>
          <w:rFonts w:ascii="Times New Roman" w:hAnsi="Times New Roman" w:cs="Times New Roman"/>
          <w:sz w:val="24"/>
          <w:szCs w:val="24"/>
        </w:rPr>
        <w:t>Приднестровской Молдавской Республики</w:t>
      </w:r>
      <w:r w:rsidRPr="00BA672E">
        <w:rPr>
          <w:rStyle w:val="FontStyle14"/>
          <w:sz w:val="24"/>
          <w:szCs w:val="24"/>
        </w:rPr>
        <w:t xml:space="preserve"> в составе судьи </w:t>
      </w:r>
      <w:proofErr w:type="spellStart"/>
      <w:r w:rsidRPr="00BA672E">
        <w:rPr>
          <w:rStyle w:val="FontStyle14"/>
          <w:sz w:val="24"/>
          <w:szCs w:val="24"/>
        </w:rPr>
        <w:t>Григорашенко</w:t>
      </w:r>
      <w:proofErr w:type="spellEnd"/>
      <w:r w:rsidRPr="00BA672E">
        <w:rPr>
          <w:rStyle w:val="FontStyle14"/>
          <w:sz w:val="24"/>
          <w:szCs w:val="24"/>
        </w:rPr>
        <w:t xml:space="preserve"> И. П., ознакомившись с исковым заявлением закрытого акционерного общества «Бендерский пивоваренный завод»  (г. Бендеры, ул. Дружбы, д.7) к обществу с ограниченной ответственностью «Фаэтон» (</w:t>
      </w:r>
      <w:proofErr w:type="spellStart"/>
      <w:r w:rsidR="00887A5E">
        <w:rPr>
          <w:rStyle w:val="FontStyle14"/>
          <w:sz w:val="24"/>
          <w:szCs w:val="24"/>
        </w:rPr>
        <w:t>Слободзейский</w:t>
      </w:r>
      <w:proofErr w:type="spellEnd"/>
      <w:r w:rsidR="00887A5E">
        <w:rPr>
          <w:rStyle w:val="FontStyle14"/>
          <w:sz w:val="24"/>
          <w:szCs w:val="24"/>
        </w:rPr>
        <w:t xml:space="preserve"> </w:t>
      </w:r>
      <w:proofErr w:type="spellStart"/>
      <w:r w:rsidR="00887A5E">
        <w:rPr>
          <w:rStyle w:val="FontStyle14"/>
          <w:sz w:val="24"/>
          <w:szCs w:val="24"/>
        </w:rPr>
        <w:t>р-он</w:t>
      </w:r>
      <w:proofErr w:type="spellEnd"/>
      <w:r w:rsidR="00887A5E">
        <w:rPr>
          <w:rStyle w:val="FontStyle14"/>
          <w:sz w:val="24"/>
          <w:szCs w:val="24"/>
        </w:rPr>
        <w:t xml:space="preserve"> с. Никольское, ул. Лесная, 2А</w:t>
      </w:r>
      <w:r w:rsidRPr="00BA672E">
        <w:rPr>
          <w:rStyle w:val="FontStyle14"/>
          <w:sz w:val="24"/>
          <w:szCs w:val="24"/>
        </w:rPr>
        <w:t>) о взыскании долга по договорам поставки и изучив документы, приложенные к таковому</w:t>
      </w:r>
      <w:proofErr w:type="gramEnd"/>
    </w:p>
    <w:p w:rsidR="002B6730" w:rsidRPr="00BA672E" w:rsidRDefault="002B6730" w:rsidP="002B6730">
      <w:pPr>
        <w:pStyle w:val="HTML"/>
        <w:spacing w:line="19" w:lineRule="atLeast"/>
        <w:ind w:right="-2"/>
        <w:jc w:val="both"/>
        <w:rPr>
          <w:rStyle w:val="FontStyle14"/>
          <w:sz w:val="24"/>
          <w:szCs w:val="24"/>
        </w:rPr>
      </w:pPr>
    </w:p>
    <w:p w:rsidR="002B6730" w:rsidRPr="00BA672E" w:rsidRDefault="002B6730" w:rsidP="002B6730">
      <w:pPr>
        <w:pStyle w:val="HTML"/>
        <w:spacing w:line="19" w:lineRule="atLeast"/>
        <w:ind w:left="-142" w:right="-2" w:firstLine="709"/>
        <w:jc w:val="center"/>
        <w:rPr>
          <w:rFonts w:ascii="Times New Roman" w:hAnsi="Times New Roman" w:cs="Times New Roman"/>
          <w:b/>
          <w:color w:val="000000"/>
          <w:sz w:val="24"/>
          <w:szCs w:val="24"/>
        </w:rPr>
      </w:pPr>
      <w:r w:rsidRPr="00BA672E">
        <w:rPr>
          <w:rFonts w:ascii="Times New Roman" w:hAnsi="Times New Roman" w:cs="Times New Roman"/>
          <w:b/>
          <w:color w:val="000000"/>
          <w:sz w:val="24"/>
          <w:szCs w:val="24"/>
        </w:rPr>
        <w:t>У С Т А Н О В И Л:</w:t>
      </w:r>
    </w:p>
    <w:p w:rsidR="002B6730" w:rsidRPr="00BA672E" w:rsidRDefault="002B6730" w:rsidP="002B6730">
      <w:pPr>
        <w:pStyle w:val="HTML"/>
        <w:spacing w:line="19" w:lineRule="atLeast"/>
        <w:ind w:left="-142" w:right="-2" w:firstLine="709"/>
        <w:jc w:val="center"/>
        <w:rPr>
          <w:rFonts w:ascii="Times New Roman" w:hAnsi="Times New Roman" w:cs="Times New Roman"/>
          <w:b/>
          <w:color w:val="000000"/>
          <w:sz w:val="24"/>
          <w:szCs w:val="24"/>
        </w:rPr>
      </w:pPr>
    </w:p>
    <w:p w:rsidR="002B6730" w:rsidRPr="00BA672E" w:rsidRDefault="002B6730" w:rsidP="002B6730">
      <w:pPr>
        <w:pStyle w:val="a3"/>
        <w:spacing w:line="233" w:lineRule="auto"/>
        <w:ind w:right="-2" w:firstLine="709"/>
        <w:jc w:val="both"/>
        <w:rPr>
          <w:rStyle w:val="FontStyle14"/>
          <w:sz w:val="24"/>
          <w:szCs w:val="24"/>
        </w:rPr>
      </w:pPr>
      <w:r w:rsidRPr="00BA672E">
        <w:rPr>
          <w:rStyle w:val="FontStyle14"/>
          <w:sz w:val="24"/>
          <w:szCs w:val="24"/>
        </w:rPr>
        <w:t xml:space="preserve">закрытое акционерное общество «Бендерский пивоваренный завод  (далее – ЗАО, истец) </w:t>
      </w:r>
      <w:r w:rsidRPr="00BA672E">
        <w:rPr>
          <w:rFonts w:ascii="Times New Roman" w:eastAsia="Times New Roman" w:hAnsi="Times New Roman" w:cs="Times New Roman"/>
          <w:sz w:val="24"/>
          <w:szCs w:val="24"/>
        </w:rPr>
        <w:t xml:space="preserve">обратилось в Арбитражный суд ПМР с исковым заявлением </w:t>
      </w:r>
      <w:r w:rsidRPr="00BA672E">
        <w:rPr>
          <w:rStyle w:val="FontStyle14"/>
          <w:sz w:val="24"/>
          <w:szCs w:val="24"/>
        </w:rPr>
        <w:t xml:space="preserve">о взыскании долга  по договорам поставки. </w:t>
      </w:r>
    </w:p>
    <w:p w:rsidR="002B6730" w:rsidRPr="00BA672E" w:rsidRDefault="002B6730" w:rsidP="002B6730">
      <w:pPr>
        <w:pStyle w:val="a3"/>
        <w:spacing w:line="233" w:lineRule="auto"/>
        <w:ind w:right="-2" w:firstLine="709"/>
        <w:jc w:val="both"/>
        <w:rPr>
          <w:rStyle w:val="FontStyle14"/>
          <w:sz w:val="24"/>
          <w:szCs w:val="24"/>
        </w:rPr>
      </w:pPr>
      <w:r w:rsidRPr="00BA672E">
        <w:rPr>
          <w:rStyle w:val="FontStyle14"/>
          <w:sz w:val="24"/>
          <w:szCs w:val="24"/>
        </w:rPr>
        <w:t xml:space="preserve">Исковое </w:t>
      </w:r>
      <w:r w:rsidRPr="00BA672E">
        <w:rPr>
          <w:rFonts w:ascii="Times New Roman" w:hAnsi="Times New Roman" w:cs="Times New Roman"/>
          <w:sz w:val="24"/>
          <w:szCs w:val="24"/>
        </w:rPr>
        <w:t>заявление, направляемое  в Арбитражный суд ПМР, должно соответствовать  требованиям  статей 91 – 93 АПК ПМР</w:t>
      </w:r>
      <w:r w:rsidRPr="00BA672E">
        <w:rPr>
          <w:rStyle w:val="FontStyle14"/>
          <w:sz w:val="24"/>
          <w:szCs w:val="24"/>
        </w:rPr>
        <w:t xml:space="preserve">. </w:t>
      </w:r>
    </w:p>
    <w:p w:rsidR="002B6730" w:rsidRPr="00BA672E" w:rsidRDefault="002B6730" w:rsidP="002B6730">
      <w:pPr>
        <w:pStyle w:val="a3"/>
        <w:spacing w:line="233" w:lineRule="auto"/>
        <w:ind w:right="-2" w:firstLine="709"/>
        <w:jc w:val="both"/>
        <w:rPr>
          <w:rFonts w:ascii="Times New Roman" w:hAnsi="Times New Roman" w:cs="Times New Roman"/>
          <w:sz w:val="24"/>
          <w:szCs w:val="24"/>
        </w:rPr>
      </w:pPr>
      <w:r w:rsidRPr="00BA672E">
        <w:rPr>
          <w:rFonts w:ascii="Times New Roman" w:hAnsi="Times New Roman" w:cs="Times New Roman"/>
          <w:sz w:val="24"/>
          <w:szCs w:val="24"/>
        </w:rPr>
        <w:t xml:space="preserve">В силу  положений подпункта г) статьи 93 АПК ПМР к исковому заявлению прилагаются документы, подтверждающие обстоятельства, на которых основываются исковые требования. Данное требование распространяется свое </w:t>
      </w:r>
      <w:proofErr w:type="gramStart"/>
      <w:r w:rsidRPr="00BA672E">
        <w:rPr>
          <w:rFonts w:ascii="Times New Roman" w:hAnsi="Times New Roman" w:cs="Times New Roman"/>
          <w:sz w:val="24"/>
          <w:szCs w:val="24"/>
        </w:rPr>
        <w:t>действие</w:t>
      </w:r>
      <w:proofErr w:type="gramEnd"/>
      <w:r w:rsidR="00887A5E">
        <w:rPr>
          <w:rFonts w:ascii="Times New Roman" w:hAnsi="Times New Roman" w:cs="Times New Roman"/>
          <w:sz w:val="24"/>
          <w:szCs w:val="24"/>
        </w:rPr>
        <w:t xml:space="preserve"> как на исковое заявление</w:t>
      </w:r>
      <w:r w:rsidRPr="00BA672E">
        <w:rPr>
          <w:rFonts w:ascii="Times New Roman" w:hAnsi="Times New Roman" w:cs="Times New Roman"/>
          <w:sz w:val="24"/>
          <w:szCs w:val="24"/>
        </w:rPr>
        <w:t xml:space="preserve"> так и на ходатайства, направляемые в Арбитражный суд.  </w:t>
      </w:r>
    </w:p>
    <w:p w:rsidR="002B6730" w:rsidRPr="00BA672E" w:rsidRDefault="002B6730" w:rsidP="002B6730">
      <w:pPr>
        <w:pStyle w:val="a3"/>
        <w:spacing w:line="233" w:lineRule="auto"/>
        <w:ind w:right="-2" w:firstLine="709"/>
        <w:jc w:val="both"/>
        <w:rPr>
          <w:rFonts w:ascii="Times New Roman" w:hAnsi="Times New Roman" w:cs="Times New Roman"/>
          <w:sz w:val="24"/>
          <w:szCs w:val="24"/>
        </w:rPr>
      </w:pPr>
      <w:r w:rsidRPr="00BA672E">
        <w:rPr>
          <w:rFonts w:ascii="Times New Roman" w:hAnsi="Times New Roman" w:cs="Times New Roman"/>
          <w:sz w:val="24"/>
          <w:szCs w:val="24"/>
        </w:rPr>
        <w:t>В исковом заявлении истец указывает: «обязательства по вышеуказанным договорам были выполнены истцом  в полном объеме. Товар был принят ответчиком, что подтверждается товарно-транспортными накладными</w:t>
      </w:r>
      <w:proofErr w:type="gramStart"/>
      <w:r w:rsidRPr="00BA672E">
        <w:rPr>
          <w:rFonts w:ascii="Times New Roman" w:hAnsi="Times New Roman" w:cs="Times New Roman"/>
          <w:sz w:val="24"/>
          <w:szCs w:val="24"/>
        </w:rPr>
        <w:t xml:space="preserve">.» </w:t>
      </w:r>
      <w:proofErr w:type="gramEnd"/>
      <w:r w:rsidRPr="00BA672E">
        <w:rPr>
          <w:rFonts w:ascii="Times New Roman" w:hAnsi="Times New Roman" w:cs="Times New Roman"/>
          <w:sz w:val="24"/>
          <w:szCs w:val="24"/>
        </w:rPr>
        <w:t>Однако в подтверждение привед</w:t>
      </w:r>
      <w:r w:rsidR="00417203" w:rsidRPr="00BA672E">
        <w:rPr>
          <w:rFonts w:ascii="Times New Roman" w:hAnsi="Times New Roman" w:cs="Times New Roman"/>
          <w:sz w:val="24"/>
          <w:szCs w:val="24"/>
        </w:rPr>
        <w:t>енного довода истц</w:t>
      </w:r>
      <w:r w:rsidRPr="00BA672E">
        <w:rPr>
          <w:rFonts w:ascii="Times New Roman" w:hAnsi="Times New Roman" w:cs="Times New Roman"/>
          <w:sz w:val="24"/>
          <w:szCs w:val="24"/>
        </w:rPr>
        <w:t xml:space="preserve">ом не представлено доказательств. </w:t>
      </w:r>
      <w:proofErr w:type="gramStart"/>
      <w:r w:rsidR="00417203" w:rsidRPr="00BA672E">
        <w:rPr>
          <w:rFonts w:ascii="Times New Roman" w:hAnsi="Times New Roman" w:cs="Times New Roman"/>
          <w:sz w:val="24"/>
          <w:szCs w:val="24"/>
        </w:rPr>
        <w:t>Указанное</w:t>
      </w:r>
      <w:proofErr w:type="gramEnd"/>
      <w:r w:rsidR="00417203" w:rsidRPr="00BA672E">
        <w:rPr>
          <w:rFonts w:ascii="Times New Roman" w:hAnsi="Times New Roman" w:cs="Times New Roman"/>
          <w:sz w:val="24"/>
          <w:szCs w:val="24"/>
        </w:rPr>
        <w:t xml:space="preserve"> свидетельствует о несоблюдении истцом требований подпункта г) статьи 93 АПК ПМР. </w:t>
      </w:r>
    </w:p>
    <w:p w:rsidR="00417203" w:rsidRPr="00BA672E" w:rsidRDefault="00417203" w:rsidP="002B6730">
      <w:pPr>
        <w:pStyle w:val="a3"/>
        <w:spacing w:line="233" w:lineRule="auto"/>
        <w:ind w:right="-2" w:firstLine="709"/>
        <w:jc w:val="both"/>
        <w:rPr>
          <w:rFonts w:ascii="Times New Roman" w:hAnsi="Times New Roman" w:cs="Times New Roman"/>
          <w:sz w:val="24"/>
          <w:szCs w:val="24"/>
        </w:rPr>
      </w:pPr>
      <w:r w:rsidRPr="00BA672E">
        <w:rPr>
          <w:rFonts w:ascii="Times New Roman" w:hAnsi="Times New Roman" w:cs="Times New Roman"/>
          <w:sz w:val="24"/>
          <w:szCs w:val="24"/>
        </w:rPr>
        <w:t xml:space="preserve">Согласно подпункту а) части первой статьи 93 АПК ПМР  к иску прилагается документ, подтверждающий уплату государственной пошлины. ЗАО к исковому заявлению приложена копия платежного поручения № 3000 от 30  марта 2020 года и ходатайство </w:t>
      </w:r>
      <w:proofErr w:type="gramStart"/>
      <w:r w:rsidRPr="00BA672E">
        <w:rPr>
          <w:rFonts w:ascii="Times New Roman" w:hAnsi="Times New Roman" w:cs="Times New Roman"/>
          <w:sz w:val="24"/>
          <w:szCs w:val="24"/>
        </w:rPr>
        <w:t>об</w:t>
      </w:r>
      <w:proofErr w:type="gramEnd"/>
      <w:r w:rsidRPr="00BA672E">
        <w:rPr>
          <w:rFonts w:ascii="Times New Roman" w:hAnsi="Times New Roman" w:cs="Times New Roman"/>
          <w:sz w:val="24"/>
          <w:szCs w:val="24"/>
        </w:rPr>
        <w:t xml:space="preserve">  </w:t>
      </w:r>
      <w:r w:rsidR="00887A5E">
        <w:rPr>
          <w:rFonts w:ascii="Times New Roman" w:hAnsi="Times New Roman" w:cs="Times New Roman"/>
          <w:sz w:val="24"/>
          <w:szCs w:val="24"/>
        </w:rPr>
        <w:t xml:space="preserve">рассрочке </w:t>
      </w:r>
      <w:r w:rsidRPr="00BA672E">
        <w:rPr>
          <w:rFonts w:ascii="Times New Roman" w:hAnsi="Times New Roman" w:cs="Times New Roman"/>
          <w:sz w:val="24"/>
          <w:szCs w:val="24"/>
        </w:rPr>
        <w:t xml:space="preserve"> уплаты государственной пошлины. </w:t>
      </w:r>
    </w:p>
    <w:p w:rsidR="00417203" w:rsidRPr="00BA672E" w:rsidRDefault="00417203" w:rsidP="00417203">
      <w:pPr>
        <w:spacing w:after="0" w:line="240" w:lineRule="auto"/>
        <w:ind w:firstLine="720"/>
        <w:jc w:val="both"/>
        <w:rPr>
          <w:rFonts w:ascii="Times New Roman" w:hAnsi="Times New Roman" w:cs="Times New Roman"/>
          <w:sz w:val="24"/>
          <w:szCs w:val="24"/>
        </w:rPr>
      </w:pPr>
      <w:r w:rsidRPr="00BA672E">
        <w:rPr>
          <w:rFonts w:ascii="Times New Roman" w:hAnsi="Times New Roman" w:cs="Times New Roman"/>
          <w:sz w:val="24"/>
          <w:szCs w:val="24"/>
        </w:rPr>
        <w:t xml:space="preserve">Согласно статье 79 АПК ПМР по всем делам, рассматриваемым </w:t>
      </w:r>
      <w:r w:rsidR="00887A5E">
        <w:rPr>
          <w:rFonts w:ascii="Times New Roman" w:hAnsi="Times New Roman" w:cs="Times New Roman"/>
          <w:sz w:val="24"/>
          <w:szCs w:val="24"/>
        </w:rPr>
        <w:t xml:space="preserve">Арбитражным </w:t>
      </w:r>
      <w:r w:rsidRPr="00BA672E">
        <w:rPr>
          <w:rFonts w:ascii="Times New Roman" w:hAnsi="Times New Roman" w:cs="Times New Roman"/>
          <w:sz w:val="24"/>
          <w:szCs w:val="24"/>
        </w:rPr>
        <w:t xml:space="preserve">судом, уплачивается или взыскивается государственная пошлина в республиканский бюджет. </w:t>
      </w:r>
    </w:p>
    <w:p w:rsidR="00417203" w:rsidRPr="00BA672E" w:rsidRDefault="00417203" w:rsidP="00417203">
      <w:pPr>
        <w:spacing w:after="0" w:line="240" w:lineRule="auto"/>
        <w:ind w:firstLine="720"/>
        <w:jc w:val="both"/>
        <w:rPr>
          <w:rFonts w:ascii="Times New Roman" w:hAnsi="Times New Roman" w:cs="Times New Roman"/>
          <w:sz w:val="24"/>
          <w:szCs w:val="24"/>
        </w:rPr>
      </w:pPr>
      <w:r w:rsidRPr="00BA672E">
        <w:rPr>
          <w:rFonts w:ascii="Times New Roman" w:hAnsi="Times New Roman" w:cs="Times New Roman"/>
          <w:sz w:val="24"/>
          <w:szCs w:val="24"/>
        </w:rPr>
        <w:t>Пунктом 4 статьи 80 АПК ПМР предусмотрена возможность отсрочки или рассрочки государственной пошлины и уменьшения ее размера. Данные вопросы решаются судом, исходя из имущественного положения сторон. Аналогичные по содержанию нормы содержатся в частях второй и третьей пункта 2 статьи 5 Закона ПМР «О государственной пошлине».</w:t>
      </w:r>
    </w:p>
    <w:p w:rsidR="00417203" w:rsidRPr="00BA672E" w:rsidRDefault="00417203" w:rsidP="00417203">
      <w:pPr>
        <w:spacing w:after="0" w:line="240" w:lineRule="auto"/>
        <w:ind w:firstLine="720"/>
        <w:jc w:val="both"/>
        <w:rPr>
          <w:rFonts w:ascii="Times New Roman" w:hAnsi="Times New Roman" w:cs="Times New Roman"/>
          <w:sz w:val="24"/>
          <w:szCs w:val="24"/>
        </w:rPr>
      </w:pPr>
      <w:proofErr w:type="gramStart"/>
      <w:r w:rsidRPr="00BA672E">
        <w:rPr>
          <w:rFonts w:ascii="Times New Roman" w:hAnsi="Times New Roman" w:cs="Times New Roman"/>
          <w:sz w:val="24"/>
          <w:szCs w:val="24"/>
        </w:rPr>
        <w:t xml:space="preserve">Пункт 7 Разъяснения Пленума Арбитражного суда Приднестровской Молдавской Республики от 21 сентября 2012 года № 1 «О некоторых вопросах применения законодательства о государственной пошлине» устанавливает, что вопрос о предоставлении отсрочки или рассрочки уплаты государственной пошлины, уменьшение </w:t>
      </w:r>
      <w:r w:rsidRPr="00BA672E">
        <w:rPr>
          <w:rFonts w:ascii="Times New Roman" w:hAnsi="Times New Roman" w:cs="Times New Roman"/>
          <w:sz w:val="24"/>
          <w:szCs w:val="24"/>
        </w:rPr>
        <w:lastRenderedPageBreak/>
        <w:t>ее размера рассматривается на основании письменного ходатайства заинтересованной стороны</w:t>
      </w:r>
      <w:r w:rsidR="00887A5E">
        <w:rPr>
          <w:rFonts w:ascii="Times New Roman" w:hAnsi="Times New Roman" w:cs="Times New Roman"/>
          <w:sz w:val="24"/>
          <w:szCs w:val="24"/>
        </w:rPr>
        <w:t>,</w:t>
      </w:r>
      <w:r w:rsidRPr="00BA672E">
        <w:rPr>
          <w:rFonts w:ascii="Times New Roman" w:hAnsi="Times New Roman" w:cs="Times New Roman"/>
          <w:sz w:val="24"/>
          <w:szCs w:val="24"/>
        </w:rPr>
        <w:t xml:space="preserve"> в котором должны быть указаны обстоятельства, свидетельствующие о том, что имущественное положение истца не позволяет ему</w:t>
      </w:r>
      <w:proofErr w:type="gramEnd"/>
      <w:r w:rsidRPr="00BA672E">
        <w:rPr>
          <w:rFonts w:ascii="Times New Roman" w:hAnsi="Times New Roman" w:cs="Times New Roman"/>
          <w:sz w:val="24"/>
          <w:szCs w:val="24"/>
        </w:rPr>
        <w:t xml:space="preserve"> уплатить государственную пошлину в установленном размере на момент обращения в суд. Обстоятельства, на которые ссылается истец в ходатайстве об отсрочке, рассрочке должны быть подтверждены соответствующими доказательствами.</w:t>
      </w:r>
    </w:p>
    <w:p w:rsidR="00417203" w:rsidRPr="00BA672E" w:rsidRDefault="00417203" w:rsidP="00417203">
      <w:pPr>
        <w:spacing w:after="0" w:line="240" w:lineRule="auto"/>
        <w:ind w:firstLine="720"/>
        <w:jc w:val="both"/>
        <w:rPr>
          <w:rFonts w:ascii="Times New Roman" w:hAnsi="Times New Roman" w:cs="Times New Roman"/>
          <w:sz w:val="24"/>
          <w:szCs w:val="24"/>
        </w:rPr>
      </w:pPr>
      <w:r w:rsidRPr="00BA672E">
        <w:rPr>
          <w:rFonts w:ascii="Times New Roman" w:hAnsi="Times New Roman" w:cs="Times New Roman"/>
          <w:sz w:val="24"/>
          <w:szCs w:val="24"/>
        </w:rPr>
        <w:t>Однако</w:t>
      </w:r>
      <w:proofErr w:type="gramStart"/>
      <w:r w:rsidR="00887A5E">
        <w:rPr>
          <w:rFonts w:ascii="Times New Roman" w:hAnsi="Times New Roman" w:cs="Times New Roman"/>
          <w:sz w:val="24"/>
          <w:szCs w:val="24"/>
        </w:rPr>
        <w:t>,</w:t>
      </w:r>
      <w:proofErr w:type="gramEnd"/>
      <w:r w:rsidRPr="00BA672E">
        <w:rPr>
          <w:rFonts w:ascii="Times New Roman" w:hAnsi="Times New Roman" w:cs="Times New Roman"/>
          <w:sz w:val="24"/>
          <w:szCs w:val="24"/>
        </w:rPr>
        <w:t xml:space="preserve"> в нарушение приведенного правила, а также</w:t>
      </w:r>
      <w:r w:rsidR="00480917" w:rsidRPr="00BA672E">
        <w:rPr>
          <w:rFonts w:ascii="Times New Roman" w:hAnsi="Times New Roman" w:cs="Times New Roman"/>
          <w:sz w:val="24"/>
          <w:szCs w:val="24"/>
        </w:rPr>
        <w:t xml:space="preserve"> в нарушение </w:t>
      </w:r>
      <w:r w:rsidRPr="00BA672E">
        <w:rPr>
          <w:rFonts w:ascii="Times New Roman" w:hAnsi="Times New Roman" w:cs="Times New Roman"/>
          <w:sz w:val="24"/>
          <w:szCs w:val="24"/>
        </w:rPr>
        <w:t xml:space="preserve"> положений  подпункта г) статьи 93 АПК ПМР</w:t>
      </w:r>
      <w:r w:rsidR="00887A5E">
        <w:rPr>
          <w:rFonts w:ascii="Times New Roman" w:hAnsi="Times New Roman" w:cs="Times New Roman"/>
          <w:sz w:val="24"/>
          <w:szCs w:val="24"/>
        </w:rPr>
        <w:t>,</w:t>
      </w:r>
      <w:r w:rsidRPr="00BA672E">
        <w:rPr>
          <w:rFonts w:ascii="Times New Roman" w:hAnsi="Times New Roman" w:cs="Times New Roman"/>
          <w:sz w:val="24"/>
          <w:szCs w:val="24"/>
        </w:rPr>
        <w:t xml:space="preserve"> истцом не представлено доказательств, подтверждающих обстоятельства</w:t>
      </w:r>
      <w:r w:rsidR="00480917" w:rsidRPr="00BA672E">
        <w:rPr>
          <w:rFonts w:ascii="Times New Roman" w:hAnsi="Times New Roman" w:cs="Times New Roman"/>
          <w:sz w:val="24"/>
          <w:szCs w:val="24"/>
        </w:rPr>
        <w:t>,</w:t>
      </w:r>
      <w:r w:rsidRPr="00BA672E">
        <w:rPr>
          <w:rFonts w:ascii="Times New Roman" w:hAnsi="Times New Roman" w:cs="Times New Roman"/>
          <w:sz w:val="24"/>
          <w:szCs w:val="24"/>
        </w:rPr>
        <w:t xml:space="preserve"> изложенные в ходатайстве о рассрочке уплаты государственной пошлины. </w:t>
      </w:r>
    </w:p>
    <w:p w:rsidR="00480917" w:rsidRPr="00BA672E" w:rsidRDefault="00480917" w:rsidP="00417203">
      <w:pPr>
        <w:spacing w:after="0" w:line="240" w:lineRule="auto"/>
        <w:ind w:firstLine="720"/>
        <w:jc w:val="both"/>
        <w:rPr>
          <w:rFonts w:ascii="Times New Roman" w:hAnsi="Times New Roman" w:cs="Times New Roman"/>
          <w:sz w:val="24"/>
          <w:szCs w:val="24"/>
        </w:rPr>
      </w:pPr>
      <w:r w:rsidRPr="00BA672E">
        <w:rPr>
          <w:rFonts w:ascii="Times New Roman" w:hAnsi="Times New Roman" w:cs="Times New Roman"/>
          <w:sz w:val="24"/>
          <w:szCs w:val="24"/>
        </w:rPr>
        <w:t xml:space="preserve">В </w:t>
      </w:r>
      <w:proofErr w:type="gramStart"/>
      <w:r w:rsidRPr="00BA672E">
        <w:rPr>
          <w:rFonts w:ascii="Times New Roman" w:hAnsi="Times New Roman" w:cs="Times New Roman"/>
          <w:sz w:val="24"/>
          <w:szCs w:val="24"/>
        </w:rPr>
        <w:t>связи</w:t>
      </w:r>
      <w:proofErr w:type="gramEnd"/>
      <w:r w:rsidRPr="00BA672E">
        <w:rPr>
          <w:rFonts w:ascii="Times New Roman" w:hAnsi="Times New Roman" w:cs="Times New Roman"/>
          <w:sz w:val="24"/>
          <w:szCs w:val="24"/>
        </w:rPr>
        <w:t xml:space="preserve"> с чем Арбитражный суд приходит к выводу о невозможности признания соблюдения истцом подпункта а)</w:t>
      </w:r>
      <w:r w:rsidR="00887A5E">
        <w:rPr>
          <w:rFonts w:ascii="Times New Roman" w:hAnsi="Times New Roman" w:cs="Times New Roman"/>
          <w:sz w:val="24"/>
          <w:szCs w:val="24"/>
        </w:rPr>
        <w:t xml:space="preserve"> части первой статьи 93 АПК ПМР</w:t>
      </w:r>
      <w:r w:rsidRPr="00BA672E">
        <w:rPr>
          <w:rFonts w:ascii="Times New Roman" w:hAnsi="Times New Roman" w:cs="Times New Roman"/>
          <w:sz w:val="24"/>
          <w:szCs w:val="24"/>
        </w:rPr>
        <w:t xml:space="preserve">. </w:t>
      </w:r>
    </w:p>
    <w:p w:rsidR="00480917" w:rsidRPr="00BA672E" w:rsidRDefault="00480917" w:rsidP="00480917">
      <w:pPr>
        <w:spacing w:after="0" w:line="240" w:lineRule="auto"/>
        <w:ind w:firstLine="720"/>
        <w:jc w:val="both"/>
        <w:rPr>
          <w:rFonts w:ascii="Times New Roman" w:hAnsi="Times New Roman" w:cs="Times New Roman"/>
          <w:sz w:val="24"/>
          <w:szCs w:val="24"/>
        </w:rPr>
      </w:pPr>
      <w:r w:rsidRPr="00BA672E">
        <w:rPr>
          <w:rFonts w:ascii="Times New Roman" w:hAnsi="Times New Roman" w:cs="Times New Roman"/>
          <w:sz w:val="24"/>
          <w:szCs w:val="24"/>
        </w:rPr>
        <w:t>Также</w:t>
      </w:r>
      <w:r w:rsidR="00887A5E">
        <w:rPr>
          <w:rFonts w:ascii="Times New Roman" w:hAnsi="Times New Roman" w:cs="Times New Roman"/>
          <w:sz w:val="24"/>
          <w:szCs w:val="24"/>
        </w:rPr>
        <w:t>,</w:t>
      </w:r>
      <w:r w:rsidRPr="00BA672E">
        <w:rPr>
          <w:rFonts w:ascii="Times New Roman" w:hAnsi="Times New Roman" w:cs="Times New Roman"/>
          <w:sz w:val="24"/>
          <w:szCs w:val="24"/>
        </w:rPr>
        <w:t xml:space="preserve">  одновременно с исковым заявлением ЗАО направлено в Арбитражный суд ходатайство об обеспечении иска в виде наложения ареста на денежные средства или иное имущество, принадлежащие ответчику. Однако</w:t>
      </w:r>
      <w:r w:rsidR="00887A5E">
        <w:rPr>
          <w:rFonts w:ascii="Times New Roman" w:hAnsi="Times New Roman" w:cs="Times New Roman"/>
          <w:sz w:val="24"/>
          <w:szCs w:val="24"/>
        </w:rPr>
        <w:t>,</w:t>
      </w:r>
      <w:r w:rsidRPr="00BA672E">
        <w:rPr>
          <w:rFonts w:ascii="Times New Roman" w:hAnsi="Times New Roman" w:cs="Times New Roman"/>
          <w:sz w:val="24"/>
          <w:szCs w:val="24"/>
        </w:rPr>
        <w:t xml:space="preserve"> в нарушение подпункта г) статьи 93 АПК ПМР, подпункта ж) пункта 1 статьи  65-1 АПК ПМР истцом не представлено доказательств, подтверждающих обстоятельств</w:t>
      </w:r>
      <w:r w:rsidR="00887A5E">
        <w:rPr>
          <w:rFonts w:ascii="Times New Roman" w:hAnsi="Times New Roman" w:cs="Times New Roman"/>
          <w:sz w:val="24"/>
          <w:szCs w:val="24"/>
        </w:rPr>
        <w:t>а,</w:t>
      </w:r>
      <w:r w:rsidRPr="00BA672E">
        <w:rPr>
          <w:rFonts w:ascii="Times New Roman" w:hAnsi="Times New Roman" w:cs="Times New Roman"/>
          <w:sz w:val="24"/>
          <w:szCs w:val="24"/>
        </w:rPr>
        <w:t xml:space="preserve">  изложенны</w:t>
      </w:r>
      <w:r w:rsidR="00887A5E">
        <w:rPr>
          <w:rFonts w:ascii="Times New Roman" w:hAnsi="Times New Roman" w:cs="Times New Roman"/>
          <w:sz w:val="24"/>
          <w:szCs w:val="24"/>
        </w:rPr>
        <w:t>е</w:t>
      </w:r>
      <w:r w:rsidRPr="00BA672E">
        <w:rPr>
          <w:rFonts w:ascii="Times New Roman" w:hAnsi="Times New Roman" w:cs="Times New Roman"/>
          <w:sz w:val="24"/>
          <w:szCs w:val="24"/>
        </w:rPr>
        <w:t xml:space="preserve"> в таком ходатайстве. </w:t>
      </w:r>
    </w:p>
    <w:p w:rsidR="00BA672E" w:rsidRPr="00BA672E" w:rsidRDefault="00480917" w:rsidP="00BA672E">
      <w:pPr>
        <w:spacing w:after="0" w:line="240" w:lineRule="auto"/>
        <w:ind w:firstLine="720"/>
        <w:jc w:val="both"/>
        <w:rPr>
          <w:rFonts w:ascii="Times New Roman" w:eastAsia="Times New Roman" w:hAnsi="Times New Roman" w:cs="Times New Roman"/>
          <w:color w:val="000000"/>
          <w:sz w:val="24"/>
          <w:szCs w:val="24"/>
        </w:rPr>
      </w:pPr>
      <w:r w:rsidRPr="00BA672E">
        <w:rPr>
          <w:rFonts w:ascii="Times New Roman" w:eastAsia="Times New Roman" w:hAnsi="Times New Roman" w:cs="Times New Roman"/>
          <w:sz w:val="24"/>
          <w:szCs w:val="24"/>
        </w:rPr>
        <w:t xml:space="preserve">Таким образом, Арбитражный суд констатирует несоответствие искового заявления </w:t>
      </w:r>
      <w:r w:rsidR="00BA672E" w:rsidRPr="00BA672E">
        <w:rPr>
          <w:rFonts w:ascii="Times New Roman" w:eastAsia="Times New Roman" w:hAnsi="Times New Roman" w:cs="Times New Roman"/>
          <w:sz w:val="24"/>
          <w:szCs w:val="24"/>
        </w:rPr>
        <w:t xml:space="preserve">и документов, приложенных к нему </w:t>
      </w:r>
      <w:r w:rsidRPr="00BA672E">
        <w:rPr>
          <w:rFonts w:ascii="Times New Roman" w:eastAsia="Times New Roman" w:hAnsi="Times New Roman" w:cs="Times New Roman"/>
          <w:sz w:val="24"/>
          <w:szCs w:val="24"/>
        </w:rPr>
        <w:t xml:space="preserve">требованиям АПК ПМР, что согласно </w:t>
      </w:r>
      <w:r w:rsidRPr="00BA672E">
        <w:rPr>
          <w:rFonts w:ascii="Times New Roman" w:eastAsia="Times New Roman" w:hAnsi="Times New Roman" w:cs="Times New Roman"/>
          <w:color w:val="000000"/>
          <w:sz w:val="24"/>
          <w:szCs w:val="24"/>
        </w:rPr>
        <w:t>статье 96-1 данного Кодекса влечет оставление такового без движения, о чем извещается лицо, подавшее иск, и ему предоставляется разумный  срок  для исправления допущенных недостатков</w:t>
      </w:r>
      <w:r w:rsidR="00BA672E" w:rsidRPr="00BA672E">
        <w:rPr>
          <w:rFonts w:ascii="Times New Roman" w:eastAsia="Times New Roman" w:hAnsi="Times New Roman" w:cs="Times New Roman"/>
          <w:color w:val="000000"/>
          <w:sz w:val="24"/>
          <w:szCs w:val="24"/>
        </w:rPr>
        <w:t>.</w:t>
      </w:r>
    </w:p>
    <w:p w:rsidR="00480917" w:rsidRPr="00BA672E" w:rsidRDefault="00480917" w:rsidP="00BA672E">
      <w:pPr>
        <w:spacing w:after="0" w:line="240" w:lineRule="auto"/>
        <w:ind w:firstLine="720"/>
        <w:jc w:val="both"/>
        <w:rPr>
          <w:rFonts w:ascii="Times New Roman" w:eastAsia="Times New Roman" w:hAnsi="Times New Roman" w:cs="Times New Roman"/>
          <w:color w:val="000000"/>
          <w:sz w:val="24"/>
          <w:szCs w:val="24"/>
        </w:rPr>
      </w:pPr>
      <w:r w:rsidRPr="00BA672E">
        <w:rPr>
          <w:rFonts w:ascii="Times New Roman" w:eastAsia="Times New Roman" w:hAnsi="Times New Roman" w:cs="Times New Roman"/>
          <w:color w:val="000000"/>
          <w:sz w:val="24"/>
          <w:szCs w:val="24"/>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480917" w:rsidRPr="00BA672E" w:rsidRDefault="00480917" w:rsidP="00480917">
      <w:pPr>
        <w:spacing w:after="0" w:line="240" w:lineRule="auto"/>
        <w:ind w:left="-142" w:right="-284" w:firstLine="709"/>
        <w:jc w:val="both"/>
        <w:rPr>
          <w:rFonts w:ascii="Times New Roman" w:hAnsi="Times New Roman" w:cs="Times New Roman"/>
          <w:color w:val="000000"/>
          <w:sz w:val="24"/>
          <w:szCs w:val="24"/>
        </w:rPr>
      </w:pPr>
    </w:p>
    <w:p w:rsidR="00480917" w:rsidRPr="00BA672E" w:rsidRDefault="00480917" w:rsidP="00480917">
      <w:pPr>
        <w:spacing w:after="0" w:line="240" w:lineRule="auto"/>
        <w:ind w:left="-142" w:right="-284" w:firstLine="709"/>
        <w:jc w:val="center"/>
        <w:rPr>
          <w:rFonts w:ascii="Times New Roman" w:hAnsi="Times New Roman" w:cs="Times New Roman"/>
          <w:b/>
          <w:color w:val="000000"/>
          <w:sz w:val="24"/>
          <w:szCs w:val="24"/>
        </w:rPr>
      </w:pPr>
      <w:r w:rsidRPr="00BA672E">
        <w:rPr>
          <w:rFonts w:ascii="Times New Roman" w:eastAsia="Times New Roman" w:hAnsi="Times New Roman" w:cs="Times New Roman"/>
          <w:b/>
          <w:color w:val="000000"/>
          <w:sz w:val="24"/>
          <w:szCs w:val="24"/>
        </w:rPr>
        <w:t xml:space="preserve">О </w:t>
      </w:r>
      <w:proofErr w:type="gramStart"/>
      <w:r w:rsidRPr="00BA672E">
        <w:rPr>
          <w:rFonts w:ascii="Times New Roman" w:eastAsia="Times New Roman" w:hAnsi="Times New Roman" w:cs="Times New Roman"/>
          <w:b/>
          <w:color w:val="000000"/>
          <w:sz w:val="24"/>
          <w:szCs w:val="24"/>
        </w:rPr>
        <w:t>П</w:t>
      </w:r>
      <w:proofErr w:type="gramEnd"/>
      <w:r w:rsidRPr="00BA672E">
        <w:rPr>
          <w:rFonts w:ascii="Times New Roman" w:eastAsia="Times New Roman" w:hAnsi="Times New Roman" w:cs="Times New Roman"/>
          <w:b/>
          <w:color w:val="000000"/>
          <w:sz w:val="24"/>
          <w:szCs w:val="24"/>
        </w:rPr>
        <w:t xml:space="preserve"> Р Е Д Е Л И Л</w:t>
      </w:r>
      <w:r w:rsidRPr="00BA672E">
        <w:rPr>
          <w:rFonts w:ascii="Times New Roman" w:hAnsi="Times New Roman" w:cs="Times New Roman"/>
          <w:b/>
          <w:color w:val="000000"/>
          <w:sz w:val="24"/>
          <w:szCs w:val="24"/>
        </w:rPr>
        <w:t>:</w:t>
      </w:r>
    </w:p>
    <w:p w:rsidR="00480917" w:rsidRPr="00BA672E" w:rsidRDefault="00480917" w:rsidP="00480917">
      <w:pPr>
        <w:spacing w:after="0" w:line="240" w:lineRule="auto"/>
        <w:ind w:left="-142" w:right="-284" w:firstLine="709"/>
        <w:jc w:val="both"/>
        <w:rPr>
          <w:rFonts w:ascii="Times New Roman" w:hAnsi="Times New Roman" w:cs="Times New Roman"/>
          <w:color w:val="000000"/>
          <w:sz w:val="24"/>
          <w:szCs w:val="24"/>
        </w:rPr>
      </w:pPr>
    </w:p>
    <w:p w:rsidR="00480917" w:rsidRPr="00BA672E" w:rsidRDefault="00480917" w:rsidP="00480917">
      <w:pPr>
        <w:spacing w:after="0" w:line="240" w:lineRule="auto"/>
        <w:ind w:left="-142" w:right="-284" w:firstLine="709"/>
        <w:jc w:val="both"/>
        <w:rPr>
          <w:rFonts w:ascii="Times New Roman" w:hAnsi="Times New Roman" w:cs="Times New Roman"/>
          <w:color w:val="000000"/>
          <w:sz w:val="24"/>
          <w:szCs w:val="24"/>
          <w:shd w:val="clear" w:color="auto" w:fill="FFFFFF"/>
        </w:rPr>
      </w:pPr>
      <w:r w:rsidRPr="00BA672E">
        <w:rPr>
          <w:rFonts w:ascii="Times New Roman" w:eastAsia="Times New Roman" w:hAnsi="Times New Roman" w:cs="Times New Roman"/>
          <w:color w:val="000000"/>
          <w:sz w:val="24"/>
          <w:szCs w:val="24"/>
        </w:rPr>
        <w:t>1.</w:t>
      </w:r>
      <w:r w:rsidRPr="00BA672E">
        <w:rPr>
          <w:rFonts w:ascii="Times New Roman" w:eastAsia="Times New Roman" w:hAnsi="Times New Roman" w:cs="Times New Roman"/>
          <w:b/>
          <w:color w:val="000000"/>
          <w:sz w:val="24"/>
          <w:szCs w:val="24"/>
        </w:rPr>
        <w:t xml:space="preserve">  </w:t>
      </w:r>
      <w:r w:rsidRPr="00BA672E">
        <w:rPr>
          <w:rFonts w:ascii="Times New Roman" w:eastAsia="Times New Roman" w:hAnsi="Times New Roman" w:cs="Times New Roman"/>
          <w:color w:val="000000"/>
          <w:sz w:val="24"/>
          <w:szCs w:val="24"/>
        </w:rPr>
        <w:t>Исковое</w:t>
      </w:r>
      <w:r w:rsidRPr="00BA672E">
        <w:rPr>
          <w:rFonts w:ascii="Times New Roman" w:eastAsia="Times New Roman" w:hAnsi="Times New Roman" w:cs="Times New Roman"/>
          <w:b/>
          <w:color w:val="000000"/>
          <w:sz w:val="24"/>
          <w:szCs w:val="24"/>
        </w:rPr>
        <w:t xml:space="preserve"> </w:t>
      </w:r>
      <w:r w:rsidRPr="00BA672E">
        <w:rPr>
          <w:rFonts w:ascii="Times New Roman" w:eastAsia="Times New Roman" w:hAnsi="Times New Roman" w:cs="Times New Roman"/>
          <w:color w:val="000000"/>
          <w:sz w:val="24"/>
          <w:szCs w:val="24"/>
        </w:rPr>
        <w:t>з</w:t>
      </w:r>
      <w:r w:rsidRPr="00BA672E">
        <w:rPr>
          <w:rFonts w:ascii="Times New Roman" w:eastAsia="Times New Roman" w:hAnsi="Times New Roman" w:cs="Times New Roman"/>
          <w:sz w:val="24"/>
          <w:szCs w:val="24"/>
        </w:rPr>
        <w:t xml:space="preserve">аявление </w:t>
      </w:r>
      <w:r w:rsidR="00BA672E" w:rsidRPr="00BA672E">
        <w:rPr>
          <w:rStyle w:val="FontStyle14"/>
          <w:sz w:val="24"/>
          <w:szCs w:val="24"/>
        </w:rPr>
        <w:t xml:space="preserve">закрытого акционерного общества «Бендерский пивоваренный завод» </w:t>
      </w:r>
      <w:r w:rsidRPr="00BA672E">
        <w:rPr>
          <w:rFonts w:ascii="Times New Roman" w:eastAsia="Times New Roman" w:hAnsi="Times New Roman" w:cs="Times New Roman"/>
          <w:sz w:val="24"/>
          <w:szCs w:val="24"/>
        </w:rPr>
        <w:t>оставить без движения.</w:t>
      </w:r>
    </w:p>
    <w:p w:rsidR="00480917" w:rsidRPr="00BA672E" w:rsidRDefault="00480917" w:rsidP="00480917">
      <w:pPr>
        <w:spacing w:after="0" w:line="240" w:lineRule="auto"/>
        <w:ind w:left="-142" w:right="-284" w:firstLine="709"/>
        <w:jc w:val="both"/>
        <w:rPr>
          <w:rFonts w:ascii="Times New Roman" w:hAnsi="Times New Roman" w:cs="Times New Roman"/>
          <w:color w:val="000000"/>
          <w:sz w:val="24"/>
          <w:szCs w:val="24"/>
          <w:shd w:val="clear" w:color="auto" w:fill="FFFFFF"/>
        </w:rPr>
      </w:pPr>
      <w:r w:rsidRPr="00BA672E">
        <w:rPr>
          <w:rFonts w:ascii="Times New Roman" w:hAnsi="Times New Roman" w:cs="Times New Roman"/>
          <w:sz w:val="24"/>
          <w:szCs w:val="24"/>
        </w:rPr>
        <w:t xml:space="preserve">2.  </w:t>
      </w:r>
      <w:r w:rsidRPr="00BA672E">
        <w:rPr>
          <w:rFonts w:ascii="Times New Roman" w:eastAsia="Times New Roman" w:hAnsi="Times New Roman" w:cs="Times New Roman"/>
          <w:sz w:val="24"/>
          <w:szCs w:val="24"/>
        </w:rPr>
        <w:t xml:space="preserve">Предложить </w:t>
      </w:r>
      <w:r w:rsidR="00BA672E" w:rsidRPr="00BA672E">
        <w:rPr>
          <w:rStyle w:val="FontStyle14"/>
          <w:sz w:val="24"/>
          <w:szCs w:val="24"/>
        </w:rPr>
        <w:t xml:space="preserve">закрытому акционерному обществу «Бендерский пивоваренный завод» </w:t>
      </w:r>
      <w:r w:rsidR="00BA672E" w:rsidRPr="00BA672E">
        <w:rPr>
          <w:rStyle w:val="FontStyle14"/>
          <w:b/>
          <w:sz w:val="24"/>
          <w:szCs w:val="24"/>
        </w:rPr>
        <w:t>в срок до 16  апреля 2020 года</w:t>
      </w:r>
      <w:r w:rsidR="00BA672E" w:rsidRPr="00BA672E">
        <w:rPr>
          <w:rStyle w:val="FontStyle14"/>
          <w:sz w:val="24"/>
          <w:szCs w:val="24"/>
        </w:rPr>
        <w:t xml:space="preserve"> в</w:t>
      </w:r>
      <w:r w:rsidRPr="00BA672E">
        <w:rPr>
          <w:rFonts w:ascii="Times New Roman" w:eastAsia="Times New Roman" w:hAnsi="Times New Roman" w:cs="Times New Roman"/>
          <w:b/>
          <w:sz w:val="24"/>
          <w:szCs w:val="24"/>
        </w:rPr>
        <w:t>ключительно</w:t>
      </w:r>
      <w:r w:rsidRPr="00BA672E">
        <w:rPr>
          <w:rFonts w:ascii="Times New Roman" w:eastAsia="Times New Roman" w:hAnsi="Times New Roman" w:cs="Times New Roman"/>
          <w:sz w:val="24"/>
          <w:szCs w:val="24"/>
        </w:rPr>
        <w:t xml:space="preserve"> устранить допущенные нарушения требований АПК ПМР, путем представления в канцелярию Арбитражного суда документ</w:t>
      </w:r>
      <w:r w:rsidR="00BA672E" w:rsidRPr="00BA672E">
        <w:rPr>
          <w:rFonts w:ascii="Times New Roman" w:eastAsia="Times New Roman" w:hAnsi="Times New Roman" w:cs="Times New Roman"/>
          <w:sz w:val="24"/>
          <w:szCs w:val="24"/>
        </w:rPr>
        <w:t>ов</w:t>
      </w:r>
      <w:r w:rsidRPr="00BA672E">
        <w:rPr>
          <w:rFonts w:ascii="Times New Roman" w:eastAsia="Times New Roman" w:hAnsi="Times New Roman" w:cs="Times New Roman"/>
          <w:sz w:val="24"/>
          <w:szCs w:val="24"/>
        </w:rPr>
        <w:t>, подтверждающи</w:t>
      </w:r>
      <w:r w:rsidR="00BA672E" w:rsidRPr="00BA672E">
        <w:rPr>
          <w:rFonts w:ascii="Times New Roman" w:eastAsia="Times New Roman" w:hAnsi="Times New Roman" w:cs="Times New Roman"/>
          <w:sz w:val="24"/>
          <w:szCs w:val="24"/>
        </w:rPr>
        <w:t>х</w:t>
      </w:r>
      <w:r w:rsidRPr="00BA672E">
        <w:rPr>
          <w:rFonts w:ascii="Times New Roman" w:eastAsia="Times New Roman" w:hAnsi="Times New Roman" w:cs="Times New Roman"/>
          <w:sz w:val="24"/>
          <w:szCs w:val="24"/>
        </w:rPr>
        <w:t xml:space="preserve"> устранение таких нарушений. </w:t>
      </w:r>
    </w:p>
    <w:p w:rsidR="00480917" w:rsidRPr="00BA672E" w:rsidRDefault="00480917" w:rsidP="00480917">
      <w:pPr>
        <w:spacing w:after="0" w:line="240" w:lineRule="auto"/>
        <w:ind w:left="-142" w:right="-284" w:firstLine="709"/>
        <w:jc w:val="both"/>
        <w:rPr>
          <w:rFonts w:ascii="Times New Roman" w:hAnsi="Times New Roman" w:cs="Times New Roman"/>
          <w:color w:val="000000"/>
          <w:sz w:val="24"/>
          <w:szCs w:val="24"/>
          <w:shd w:val="clear" w:color="auto" w:fill="FFFFFF"/>
        </w:rPr>
      </w:pPr>
      <w:r w:rsidRPr="00BA672E">
        <w:rPr>
          <w:rFonts w:ascii="Times New Roman" w:hAnsi="Times New Roman" w:cs="Times New Roman"/>
          <w:sz w:val="24"/>
          <w:szCs w:val="24"/>
        </w:rPr>
        <w:t xml:space="preserve">3. </w:t>
      </w:r>
      <w:proofErr w:type="gramStart"/>
      <w:r w:rsidRPr="00BA672E">
        <w:rPr>
          <w:rFonts w:ascii="Times New Roman" w:eastAsia="Times New Roman" w:hAnsi="Times New Roman" w:cs="Times New Roman"/>
          <w:sz w:val="24"/>
          <w:szCs w:val="24"/>
        </w:rPr>
        <w:t xml:space="preserve">Разъяснить </w:t>
      </w:r>
      <w:r w:rsidR="00BA672E" w:rsidRPr="00BA672E">
        <w:rPr>
          <w:rStyle w:val="FontStyle14"/>
          <w:sz w:val="24"/>
          <w:szCs w:val="24"/>
        </w:rPr>
        <w:t>закрытому акционерному обществу «Бендерский пивоваренный завод»</w:t>
      </w:r>
      <w:r w:rsidRPr="00BA672E">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обстоятельства, послужившие основанием для оставления иска без движения, не будут устранены в срок, установленный в настоящем определении, Арбитражный суд возвращает исковое заявление и прилагаемые к нему документы в порядке, предусмотренном статьей 97 АПК ПМР.</w:t>
      </w:r>
      <w:proofErr w:type="gramEnd"/>
    </w:p>
    <w:p w:rsidR="00480917" w:rsidRPr="00BA672E" w:rsidRDefault="00480917" w:rsidP="00480917">
      <w:pPr>
        <w:spacing w:after="0" w:line="240" w:lineRule="auto"/>
        <w:ind w:right="-284" w:firstLine="567"/>
        <w:jc w:val="both"/>
        <w:rPr>
          <w:rFonts w:ascii="Times New Roman" w:eastAsia="Times New Roman" w:hAnsi="Times New Roman" w:cs="Times New Roman"/>
          <w:sz w:val="24"/>
          <w:szCs w:val="24"/>
        </w:rPr>
      </w:pPr>
    </w:p>
    <w:p w:rsidR="00480917" w:rsidRPr="00BA672E" w:rsidRDefault="00480917" w:rsidP="00480917">
      <w:pPr>
        <w:spacing w:after="0" w:line="240" w:lineRule="auto"/>
        <w:ind w:right="-284" w:firstLine="567"/>
        <w:jc w:val="both"/>
        <w:rPr>
          <w:rFonts w:ascii="Times New Roman" w:hAnsi="Times New Roman" w:cs="Times New Roman"/>
          <w:color w:val="000000"/>
          <w:sz w:val="24"/>
          <w:szCs w:val="24"/>
          <w:shd w:val="clear" w:color="auto" w:fill="FFFFFF"/>
        </w:rPr>
      </w:pPr>
      <w:r w:rsidRPr="00BA672E">
        <w:rPr>
          <w:rFonts w:ascii="Times New Roman" w:eastAsia="Times New Roman" w:hAnsi="Times New Roman" w:cs="Times New Roman"/>
          <w:sz w:val="24"/>
          <w:szCs w:val="24"/>
        </w:rPr>
        <w:t xml:space="preserve">Определение не обжалуется.  </w:t>
      </w:r>
    </w:p>
    <w:p w:rsidR="00480917" w:rsidRPr="00BA672E" w:rsidRDefault="00480917" w:rsidP="00480917">
      <w:pPr>
        <w:spacing w:after="0" w:line="240" w:lineRule="auto"/>
        <w:ind w:right="-284"/>
        <w:jc w:val="both"/>
        <w:rPr>
          <w:rFonts w:ascii="Times New Roman" w:eastAsia="Times New Roman" w:hAnsi="Times New Roman" w:cs="Times New Roman"/>
          <w:b/>
          <w:sz w:val="24"/>
          <w:szCs w:val="24"/>
        </w:rPr>
      </w:pPr>
    </w:p>
    <w:p w:rsidR="00480917" w:rsidRPr="00BA672E" w:rsidRDefault="00480917" w:rsidP="00480917">
      <w:pPr>
        <w:spacing w:after="0" w:line="240" w:lineRule="auto"/>
        <w:ind w:right="-284"/>
        <w:jc w:val="both"/>
        <w:rPr>
          <w:rFonts w:ascii="Times New Roman" w:eastAsia="Times New Roman" w:hAnsi="Times New Roman" w:cs="Times New Roman"/>
          <w:b/>
          <w:sz w:val="24"/>
          <w:szCs w:val="24"/>
        </w:rPr>
      </w:pPr>
    </w:p>
    <w:p w:rsidR="00480917" w:rsidRPr="00BA672E" w:rsidRDefault="00480917" w:rsidP="00480917">
      <w:pPr>
        <w:spacing w:after="0" w:line="240" w:lineRule="auto"/>
        <w:ind w:right="-284"/>
        <w:jc w:val="both"/>
        <w:rPr>
          <w:rFonts w:ascii="Times New Roman" w:eastAsia="Times New Roman" w:hAnsi="Times New Roman" w:cs="Times New Roman"/>
          <w:b/>
          <w:sz w:val="24"/>
          <w:szCs w:val="24"/>
        </w:rPr>
      </w:pPr>
      <w:r w:rsidRPr="00BA672E">
        <w:rPr>
          <w:rFonts w:ascii="Times New Roman" w:eastAsia="Times New Roman" w:hAnsi="Times New Roman" w:cs="Times New Roman"/>
          <w:b/>
          <w:sz w:val="24"/>
          <w:szCs w:val="24"/>
        </w:rPr>
        <w:t>Судья Арбитражного суда</w:t>
      </w:r>
    </w:p>
    <w:p w:rsidR="002B6730" w:rsidRPr="00BA672E" w:rsidRDefault="00480917" w:rsidP="00BA672E">
      <w:pPr>
        <w:spacing w:after="0" w:line="240" w:lineRule="auto"/>
        <w:ind w:right="-284"/>
        <w:jc w:val="both"/>
        <w:rPr>
          <w:rFonts w:ascii="Times New Roman" w:hAnsi="Times New Roman" w:cs="Times New Roman"/>
          <w:sz w:val="24"/>
          <w:szCs w:val="24"/>
        </w:rPr>
      </w:pPr>
      <w:r w:rsidRPr="00BA672E">
        <w:rPr>
          <w:rFonts w:ascii="Times New Roman" w:eastAsia="Times New Roman" w:hAnsi="Times New Roman" w:cs="Times New Roman"/>
          <w:b/>
          <w:sz w:val="24"/>
          <w:szCs w:val="24"/>
        </w:rPr>
        <w:t>Приднестровской Молдавской Р</w:t>
      </w:r>
      <w:r w:rsidRPr="00BA672E">
        <w:rPr>
          <w:rFonts w:ascii="Times New Roman" w:hAnsi="Times New Roman" w:cs="Times New Roman"/>
          <w:b/>
          <w:sz w:val="24"/>
          <w:szCs w:val="24"/>
        </w:rPr>
        <w:t xml:space="preserve">еспублики       </w:t>
      </w:r>
      <w:r w:rsidRPr="00BA672E">
        <w:rPr>
          <w:rFonts w:ascii="Times New Roman" w:eastAsia="Times New Roman" w:hAnsi="Times New Roman" w:cs="Times New Roman"/>
          <w:b/>
          <w:sz w:val="24"/>
          <w:szCs w:val="24"/>
        </w:rPr>
        <w:t xml:space="preserve">                                     И. П. </w:t>
      </w:r>
      <w:proofErr w:type="spellStart"/>
      <w:r w:rsidRPr="00BA672E">
        <w:rPr>
          <w:rFonts w:ascii="Times New Roman" w:eastAsia="Times New Roman" w:hAnsi="Times New Roman" w:cs="Times New Roman"/>
          <w:b/>
          <w:sz w:val="24"/>
          <w:szCs w:val="24"/>
        </w:rPr>
        <w:t>Григорашенко</w:t>
      </w:r>
      <w:proofErr w:type="spellEnd"/>
    </w:p>
    <w:sectPr w:rsidR="002B6730" w:rsidRPr="00BA672E" w:rsidSect="00F9652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2B6730"/>
    <w:rsid w:val="002B6730"/>
    <w:rsid w:val="00417203"/>
    <w:rsid w:val="00480917"/>
    <w:rsid w:val="00887A5E"/>
    <w:rsid w:val="00BA672E"/>
    <w:rsid w:val="00DD17A3"/>
    <w:rsid w:val="00F9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B6730"/>
    <w:rPr>
      <w:rFonts w:ascii="Times New Roman" w:hAnsi="Times New Roman" w:cs="Times New Roman"/>
      <w:sz w:val="22"/>
      <w:szCs w:val="22"/>
    </w:rPr>
  </w:style>
  <w:style w:type="paragraph" w:styleId="HTML">
    <w:name w:val="HTML Preformatted"/>
    <w:basedOn w:val="a"/>
    <w:link w:val="HTML0"/>
    <w:unhideWhenUsed/>
    <w:rsid w:val="002B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B6730"/>
    <w:rPr>
      <w:rFonts w:ascii="Courier New" w:eastAsia="Times New Roman" w:hAnsi="Courier New" w:cs="Courier New"/>
      <w:sz w:val="20"/>
      <w:szCs w:val="20"/>
    </w:rPr>
  </w:style>
  <w:style w:type="paragraph" w:styleId="a3">
    <w:name w:val="No Spacing"/>
    <w:uiPriority w:val="1"/>
    <w:qFormat/>
    <w:rsid w:val="002B6730"/>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17203"/>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417203"/>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41720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2020-04-06T12:06:00Z</cp:lastPrinted>
  <dcterms:created xsi:type="dcterms:W3CDTF">2020-04-06T10:53:00Z</dcterms:created>
  <dcterms:modified xsi:type="dcterms:W3CDTF">2020-04-06T12:13:00Z</dcterms:modified>
</cp:coreProperties>
</file>