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2210F6" w:rsidRDefault="00622CD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Истец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120B8D" w:rsidRPr="00120B8D" w:rsidRDefault="00120B8D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0B8D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120B8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0B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0B8D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120B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20B8D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Pr="00120B8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</w:p>
    <w:p w:rsidR="00120B8D" w:rsidRDefault="00120B8D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0B8D">
        <w:rPr>
          <w:rFonts w:ascii="Times New Roman" w:eastAsia="Times New Roman" w:hAnsi="Times New Roman" w:cs="Times New Roman"/>
          <w:sz w:val="24"/>
          <w:szCs w:val="24"/>
        </w:rPr>
        <w:t>Государственной налоговой службы</w:t>
      </w:r>
      <w:r w:rsidR="00622CD7" w:rsidRPr="00120B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20B8D" w:rsidRDefault="00120B8D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Министерства финансов</w:t>
      </w:r>
    </w:p>
    <w:p w:rsidR="002210F6" w:rsidRPr="00120B8D" w:rsidRDefault="00E72229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0B8D">
        <w:rPr>
          <w:rFonts w:ascii="Times New Roman" w:hAnsi="Times New Roman" w:cs="Times New Roman"/>
          <w:spacing w:val="-2"/>
          <w:sz w:val="24"/>
          <w:szCs w:val="24"/>
        </w:rPr>
        <w:t xml:space="preserve">Приднестровской Молдавской Республики </w:t>
      </w:r>
      <w:r w:rsidRPr="0012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B7" w:rsidRPr="00120B8D" w:rsidRDefault="008E7E07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120B8D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адрес:</w:t>
      </w:r>
      <w:r w:rsidR="00120B8D" w:rsidRPr="00120B8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20B8D" w:rsidRPr="00120B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20B8D" w:rsidRPr="00120B8D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120B8D" w:rsidRPr="00120B8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120B8D" w:rsidRPr="00120B8D">
        <w:rPr>
          <w:rFonts w:ascii="Times New Roman" w:hAnsi="Times New Roman" w:cs="Times New Roman"/>
          <w:sz w:val="24"/>
          <w:szCs w:val="24"/>
        </w:rPr>
        <w:t>рунзе, д.10</w:t>
      </w:r>
      <w:r w:rsidRPr="00120B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20B8D" w:rsidRPr="00120B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Pr="00622CD7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2CD7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622CD7" w:rsidRPr="00622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CD7" w:rsidRPr="00622C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0B8D">
        <w:rPr>
          <w:rFonts w:ascii="Times New Roman" w:hAnsi="Times New Roman" w:cs="Times New Roman"/>
          <w:sz w:val="24"/>
          <w:szCs w:val="24"/>
        </w:rPr>
        <w:t>Череале</w:t>
      </w:r>
      <w:proofErr w:type="spellEnd"/>
      <w:r w:rsidR="00622CD7" w:rsidRPr="00622CD7">
        <w:rPr>
          <w:rFonts w:ascii="Times New Roman" w:hAnsi="Times New Roman" w:cs="Times New Roman"/>
          <w:sz w:val="24"/>
          <w:szCs w:val="24"/>
        </w:rPr>
        <w:t>»</w:t>
      </w:r>
    </w:p>
    <w:p w:rsidR="00D94E41" w:rsidRDefault="008E7E0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120B8D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BB0CB7" w:rsidRPr="00120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B8D" w:rsidRPr="00120B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20B8D" w:rsidRPr="00120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B8D" w:rsidRPr="00120B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20B8D" w:rsidRPr="00120B8D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22CD7" w:rsidRPr="00120B8D" w:rsidRDefault="00120B8D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120B8D">
        <w:rPr>
          <w:rFonts w:ascii="Times New Roman" w:hAnsi="Times New Roman" w:cs="Times New Roman"/>
          <w:sz w:val="24"/>
          <w:szCs w:val="24"/>
        </w:rPr>
        <w:t>ул. Тираспольская, д.11 «г»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120B8D">
        <w:rPr>
          <w:rStyle w:val="FontStyle14"/>
          <w:sz w:val="24"/>
          <w:szCs w:val="24"/>
        </w:rPr>
        <w:t>210</w:t>
      </w:r>
      <w:r w:rsidR="00BB0CB7" w:rsidRPr="00BB0CB7">
        <w:rPr>
          <w:rStyle w:val="FontStyle14"/>
          <w:sz w:val="24"/>
          <w:szCs w:val="24"/>
        </w:rPr>
        <w:t>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20B8D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F63F63" w:rsidRDefault="0017569C" w:rsidP="00120B8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120B8D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120B8D">
        <w:rPr>
          <w:rFonts w:ascii="Times New Roman" w:hAnsi="Times New Roman" w:cs="Times New Roman"/>
          <w:sz w:val="24"/>
          <w:szCs w:val="24"/>
        </w:rPr>
        <w:t>Шевченко А.А.</w:t>
      </w:r>
      <w:r w:rsidRPr="00120B8D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120B8D">
        <w:rPr>
          <w:rStyle w:val="FontStyle14"/>
          <w:sz w:val="24"/>
          <w:szCs w:val="24"/>
        </w:rPr>
        <w:t xml:space="preserve">, что судебное заседание по делу № </w:t>
      </w:r>
      <w:r w:rsidR="00120B8D" w:rsidRPr="00120B8D">
        <w:rPr>
          <w:rStyle w:val="FontStyle14"/>
          <w:sz w:val="24"/>
          <w:szCs w:val="24"/>
        </w:rPr>
        <w:t>210</w:t>
      </w:r>
      <w:r w:rsidR="00BB0CB7" w:rsidRPr="00120B8D">
        <w:rPr>
          <w:rStyle w:val="FontStyle14"/>
          <w:sz w:val="24"/>
          <w:szCs w:val="24"/>
        </w:rPr>
        <w:t xml:space="preserve">/20-09 </w:t>
      </w:r>
      <w:r w:rsidRPr="00120B8D">
        <w:rPr>
          <w:rStyle w:val="FontStyle14"/>
          <w:sz w:val="24"/>
          <w:szCs w:val="24"/>
        </w:rPr>
        <w:t xml:space="preserve">по </w:t>
      </w:r>
      <w:r w:rsidR="00120B8D" w:rsidRPr="00120B8D">
        <w:rPr>
          <w:rStyle w:val="FontStyle14"/>
          <w:sz w:val="24"/>
          <w:szCs w:val="24"/>
        </w:rPr>
        <w:t xml:space="preserve">заявлению </w:t>
      </w:r>
      <w:r w:rsidR="00120B8D" w:rsidRPr="00120B8D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120B8D" w:rsidRPr="00120B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20B8D" w:rsidRPr="00120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0B8D" w:rsidRPr="00120B8D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120B8D" w:rsidRPr="00120B8D">
        <w:rPr>
          <w:rFonts w:ascii="Times New Roman" w:hAnsi="Times New Roman" w:cs="Times New Roman"/>
          <w:sz w:val="24"/>
          <w:szCs w:val="24"/>
        </w:rPr>
        <w:t xml:space="preserve"> району Государственной налоговой службы Министерства финансов Приднестровской Молдавской Республики  к обществу с ограниченной ответственностью «</w:t>
      </w:r>
      <w:proofErr w:type="spellStart"/>
      <w:r w:rsidR="00120B8D" w:rsidRPr="00120B8D">
        <w:rPr>
          <w:rFonts w:ascii="Times New Roman" w:hAnsi="Times New Roman" w:cs="Times New Roman"/>
          <w:sz w:val="24"/>
          <w:szCs w:val="24"/>
        </w:rPr>
        <w:t>Череале</w:t>
      </w:r>
      <w:proofErr w:type="spellEnd"/>
      <w:r w:rsidR="00120B8D" w:rsidRPr="00120B8D">
        <w:rPr>
          <w:rFonts w:ascii="Times New Roman" w:hAnsi="Times New Roman" w:cs="Times New Roman"/>
          <w:sz w:val="24"/>
          <w:szCs w:val="24"/>
        </w:rPr>
        <w:t>» о  взыскании начисленного налога и финансовой санкции</w:t>
      </w:r>
      <w:r w:rsidR="00120B8D">
        <w:rPr>
          <w:rStyle w:val="FontStyle14"/>
          <w:sz w:val="24"/>
          <w:szCs w:val="24"/>
        </w:rPr>
        <w:t xml:space="preserve"> </w:t>
      </w:r>
      <w:r w:rsidRPr="00F63F63">
        <w:rPr>
          <w:rStyle w:val="FontStyle14"/>
          <w:b/>
          <w:sz w:val="24"/>
          <w:szCs w:val="24"/>
        </w:rPr>
        <w:t xml:space="preserve">состоится </w:t>
      </w:r>
      <w:r w:rsidR="00120B8D">
        <w:rPr>
          <w:rStyle w:val="FontStyle14"/>
          <w:b/>
          <w:sz w:val="24"/>
          <w:szCs w:val="24"/>
        </w:rPr>
        <w:t>13</w:t>
      </w:r>
      <w:r w:rsidR="00F63F63">
        <w:rPr>
          <w:rStyle w:val="FontStyle14"/>
          <w:b/>
          <w:sz w:val="24"/>
          <w:szCs w:val="24"/>
        </w:rPr>
        <w:t xml:space="preserve"> мая</w:t>
      </w:r>
      <w:r w:rsidR="00885623" w:rsidRPr="00F63F63">
        <w:rPr>
          <w:rStyle w:val="FontStyle14"/>
          <w:b/>
          <w:sz w:val="24"/>
          <w:szCs w:val="24"/>
        </w:rPr>
        <w:t xml:space="preserve"> </w:t>
      </w:r>
      <w:r w:rsidRPr="00F63F63">
        <w:rPr>
          <w:rStyle w:val="FontStyle14"/>
          <w:b/>
          <w:sz w:val="24"/>
          <w:szCs w:val="24"/>
        </w:rPr>
        <w:t>20</w:t>
      </w:r>
      <w:r w:rsidR="00BB0CB7" w:rsidRPr="00F63F63">
        <w:rPr>
          <w:rStyle w:val="FontStyle14"/>
          <w:b/>
          <w:sz w:val="24"/>
          <w:szCs w:val="24"/>
        </w:rPr>
        <w:t>20</w:t>
      </w:r>
      <w:r w:rsidRPr="00F63F63">
        <w:rPr>
          <w:rStyle w:val="FontStyle14"/>
          <w:b/>
          <w:sz w:val="24"/>
          <w:szCs w:val="24"/>
        </w:rPr>
        <w:t xml:space="preserve"> года в </w:t>
      </w:r>
      <w:r w:rsidR="00120B8D">
        <w:rPr>
          <w:rStyle w:val="FontStyle14"/>
          <w:b/>
          <w:sz w:val="24"/>
          <w:szCs w:val="24"/>
        </w:rPr>
        <w:t>9</w:t>
      </w:r>
      <w:r w:rsidR="00F63F63">
        <w:rPr>
          <w:rStyle w:val="FontStyle14"/>
          <w:b/>
          <w:sz w:val="24"/>
          <w:szCs w:val="24"/>
        </w:rPr>
        <w:t>.</w:t>
      </w:r>
      <w:r w:rsidR="00120B8D">
        <w:rPr>
          <w:rStyle w:val="FontStyle14"/>
          <w:b/>
          <w:sz w:val="24"/>
          <w:szCs w:val="24"/>
        </w:rPr>
        <w:t>3</w:t>
      </w:r>
      <w:r w:rsidR="00F63F63">
        <w:rPr>
          <w:rStyle w:val="FontStyle14"/>
          <w:b/>
          <w:sz w:val="24"/>
          <w:szCs w:val="24"/>
        </w:rPr>
        <w:t>0</w:t>
      </w:r>
      <w:r w:rsidRPr="00F63F63">
        <w:rPr>
          <w:rStyle w:val="FontStyle14"/>
          <w:b/>
          <w:sz w:val="24"/>
          <w:szCs w:val="24"/>
        </w:rPr>
        <w:t xml:space="preserve"> часов</w:t>
      </w:r>
      <w:r w:rsidRPr="00F63F63">
        <w:rPr>
          <w:rStyle w:val="FontStyle14"/>
          <w:sz w:val="24"/>
          <w:szCs w:val="24"/>
        </w:rPr>
        <w:t xml:space="preserve"> в</w:t>
      </w:r>
      <w:proofErr w:type="gramEnd"/>
      <w:r w:rsidRPr="00F63F63">
        <w:rPr>
          <w:rStyle w:val="FontStyle14"/>
          <w:sz w:val="24"/>
          <w:szCs w:val="24"/>
        </w:rPr>
        <w:t xml:space="preserve"> </w:t>
      </w:r>
      <w:proofErr w:type="gramStart"/>
      <w:r w:rsidRPr="00F63F63">
        <w:rPr>
          <w:rStyle w:val="FontStyle14"/>
          <w:sz w:val="24"/>
          <w:szCs w:val="24"/>
        </w:rPr>
        <w:t>здании</w:t>
      </w:r>
      <w:proofErr w:type="gramEnd"/>
      <w:r w:rsidRPr="00F63F63">
        <w:rPr>
          <w:rStyle w:val="FontStyle14"/>
          <w:sz w:val="24"/>
          <w:szCs w:val="24"/>
        </w:rPr>
        <w:t xml:space="preserve"> Арбитражного суда </w:t>
      </w:r>
      <w:r w:rsidRPr="00F63F6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63F63">
        <w:rPr>
          <w:rStyle w:val="FontStyle14"/>
          <w:sz w:val="24"/>
          <w:szCs w:val="24"/>
        </w:rPr>
        <w:t xml:space="preserve"> по адресу: </w:t>
      </w:r>
      <w:r w:rsidRPr="00F63F63">
        <w:rPr>
          <w:rStyle w:val="FontStyle14"/>
          <w:b/>
          <w:sz w:val="24"/>
          <w:szCs w:val="24"/>
        </w:rPr>
        <w:t>г. Тирасполь</w:t>
      </w:r>
      <w:r w:rsidRPr="00F63F63">
        <w:rPr>
          <w:rStyle w:val="FontStyle14"/>
          <w:sz w:val="24"/>
          <w:szCs w:val="24"/>
        </w:rPr>
        <w:t xml:space="preserve">, </w:t>
      </w:r>
      <w:r w:rsidRPr="00F63F63">
        <w:rPr>
          <w:rStyle w:val="FontStyle14"/>
          <w:b/>
          <w:sz w:val="24"/>
          <w:szCs w:val="24"/>
        </w:rPr>
        <w:t xml:space="preserve">ул. Ленина </w:t>
      </w:r>
      <w:r w:rsidRPr="00F63F63">
        <w:rPr>
          <w:rStyle w:val="FontStyle13"/>
          <w:i w:val="0"/>
          <w:sz w:val="24"/>
          <w:szCs w:val="24"/>
        </w:rPr>
        <w:t>1/2,</w:t>
      </w:r>
      <w:r w:rsidRPr="00F63F63">
        <w:rPr>
          <w:rStyle w:val="FontStyle13"/>
          <w:b w:val="0"/>
          <w:sz w:val="24"/>
          <w:szCs w:val="24"/>
        </w:rPr>
        <w:t xml:space="preserve">  </w:t>
      </w:r>
      <w:r w:rsidRPr="00F63F63">
        <w:rPr>
          <w:rStyle w:val="FontStyle14"/>
          <w:b/>
          <w:sz w:val="24"/>
          <w:szCs w:val="24"/>
        </w:rPr>
        <w:t xml:space="preserve">кабинет </w:t>
      </w:r>
      <w:r w:rsidR="008E7E07" w:rsidRPr="00F63F63">
        <w:rPr>
          <w:rStyle w:val="FontStyle14"/>
          <w:b/>
          <w:sz w:val="24"/>
          <w:szCs w:val="24"/>
        </w:rPr>
        <w:t>3</w:t>
      </w:r>
      <w:r w:rsidRPr="00F63F63">
        <w:rPr>
          <w:rStyle w:val="FontStyle14"/>
          <w:b/>
          <w:sz w:val="24"/>
          <w:szCs w:val="24"/>
        </w:rPr>
        <w:t>0</w:t>
      </w:r>
      <w:r w:rsidR="008E7E07" w:rsidRPr="00F63F63">
        <w:rPr>
          <w:rStyle w:val="FontStyle14"/>
          <w:b/>
          <w:sz w:val="24"/>
          <w:szCs w:val="24"/>
        </w:rPr>
        <w:t>4</w:t>
      </w:r>
      <w:r w:rsidRPr="00F63F63">
        <w:rPr>
          <w:rStyle w:val="FontStyle14"/>
          <w:sz w:val="24"/>
          <w:szCs w:val="24"/>
        </w:rPr>
        <w:t>.</w:t>
      </w:r>
    </w:p>
    <w:p w:rsidR="0017569C" w:rsidRPr="00F63F63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63F63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F63F63">
        <w:rPr>
          <w:rStyle w:val="FontStyle14"/>
          <w:bCs/>
          <w:sz w:val="24"/>
          <w:szCs w:val="24"/>
        </w:rPr>
        <w:t xml:space="preserve"> </w:t>
      </w:r>
      <w:r w:rsidRPr="00F63F63">
        <w:rPr>
          <w:rStyle w:val="FontStyle14"/>
          <w:b/>
          <w:bCs/>
          <w:sz w:val="24"/>
          <w:szCs w:val="24"/>
        </w:rPr>
        <w:t>в судебное заседание.</w:t>
      </w:r>
      <w:r w:rsidRPr="00F63F63">
        <w:rPr>
          <w:rStyle w:val="FontStyle14"/>
          <w:bCs/>
          <w:sz w:val="24"/>
          <w:szCs w:val="24"/>
        </w:rPr>
        <w:t xml:space="preserve">  </w:t>
      </w:r>
    </w:p>
    <w:p w:rsidR="0017569C" w:rsidRPr="00F63F63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20B8D"/>
    <w:rsid w:val="0017569C"/>
    <w:rsid w:val="002210F6"/>
    <w:rsid w:val="003A1A81"/>
    <w:rsid w:val="0046227D"/>
    <w:rsid w:val="0049791D"/>
    <w:rsid w:val="00504297"/>
    <w:rsid w:val="00622CD7"/>
    <w:rsid w:val="0064183B"/>
    <w:rsid w:val="00752980"/>
    <w:rsid w:val="008848AC"/>
    <w:rsid w:val="00885623"/>
    <w:rsid w:val="0089175E"/>
    <w:rsid w:val="008E7E07"/>
    <w:rsid w:val="009E4ABA"/>
    <w:rsid w:val="00AC0C7A"/>
    <w:rsid w:val="00BB0CB7"/>
    <w:rsid w:val="00D94E41"/>
    <w:rsid w:val="00E72229"/>
    <w:rsid w:val="00EA1251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14</cp:revision>
  <cp:lastPrinted>2018-11-15T09:46:00Z</cp:lastPrinted>
  <dcterms:created xsi:type="dcterms:W3CDTF">2018-11-15T09:41:00Z</dcterms:created>
  <dcterms:modified xsi:type="dcterms:W3CDTF">2020-04-29T07:07:00Z</dcterms:modified>
</cp:coreProperties>
</file>