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7C" w:rsidRPr="009A082C" w:rsidRDefault="00EF267C" w:rsidP="009A0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-369017</wp:posOffset>
            </wp:positionV>
            <wp:extent cx="1070279" cy="1009815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79" cy="100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EF267C" w:rsidRPr="009A082C" w:rsidTr="00EF267C">
        <w:trPr>
          <w:trHeight w:val="259"/>
        </w:trPr>
        <w:tc>
          <w:tcPr>
            <w:tcW w:w="3969" w:type="dxa"/>
          </w:tcPr>
          <w:p w:rsidR="00EF267C" w:rsidRPr="009A082C" w:rsidRDefault="00EF267C" w:rsidP="009A08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F267C" w:rsidRPr="009A082C" w:rsidTr="00EF267C">
        <w:tc>
          <w:tcPr>
            <w:tcW w:w="3969" w:type="dxa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F267C" w:rsidRPr="009A082C" w:rsidTr="00EF267C">
        <w:tc>
          <w:tcPr>
            <w:tcW w:w="3969" w:type="dxa"/>
          </w:tcPr>
          <w:p w:rsidR="00EF267C" w:rsidRPr="009A082C" w:rsidRDefault="00EF267C" w:rsidP="009A08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F267C" w:rsidRPr="009A082C" w:rsidRDefault="00EF267C" w:rsidP="009A082C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EF267C" w:rsidRPr="009A082C" w:rsidRDefault="00EF267C" w:rsidP="009A0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67C" w:rsidRPr="009A082C" w:rsidRDefault="008B1024" w:rsidP="009A0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267C" w:rsidRPr="009A0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67C" w:rsidRPr="009A082C" w:rsidRDefault="00EF267C" w:rsidP="009A0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F267C" w:rsidRPr="009A082C" w:rsidRDefault="00EF267C" w:rsidP="009A0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F267C" w:rsidRPr="009A082C" w:rsidRDefault="00EF267C" w:rsidP="009A082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EF267C" w:rsidRPr="009A082C" w:rsidRDefault="00EF267C" w:rsidP="009A082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r w:rsidRPr="009A082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F267C" w:rsidRPr="009A082C" w:rsidRDefault="00EF267C" w:rsidP="009A082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82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9A082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F267C" w:rsidRPr="009A082C" w:rsidRDefault="00EF267C" w:rsidP="009A082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A08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082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F267C" w:rsidRPr="009A082C" w:rsidRDefault="00EF267C" w:rsidP="009A0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82C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EF267C" w:rsidRPr="009A082C" w:rsidRDefault="00EF267C" w:rsidP="009A08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267C" w:rsidRPr="009A082C" w:rsidRDefault="00EF267C" w:rsidP="009A08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F267C" w:rsidRPr="009A082C" w:rsidTr="00EF267C">
        <w:trPr>
          <w:trHeight w:val="259"/>
        </w:trPr>
        <w:tc>
          <w:tcPr>
            <w:tcW w:w="4952" w:type="dxa"/>
            <w:gridSpan w:val="7"/>
          </w:tcPr>
          <w:p w:rsidR="00EF267C" w:rsidRPr="009A082C" w:rsidRDefault="00EF267C" w:rsidP="009A08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марта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7009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184/20-12  </w:t>
            </w:r>
          </w:p>
        </w:tc>
      </w:tr>
      <w:tr w:rsidR="00EF267C" w:rsidRPr="009A082C" w:rsidTr="00EF267C">
        <w:tc>
          <w:tcPr>
            <w:tcW w:w="1199" w:type="dxa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F267C" w:rsidRPr="009A082C" w:rsidRDefault="00EF267C" w:rsidP="009A082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67C" w:rsidRPr="009A082C" w:rsidTr="00EF267C">
        <w:tc>
          <w:tcPr>
            <w:tcW w:w="1985" w:type="dxa"/>
            <w:gridSpan w:val="2"/>
          </w:tcPr>
          <w:p w:rsidR="00EF267C" w:rsidRPr="009A082C" w:rsidRDefault="00EF267C" w:rsidP="009A08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F267C" w:rsidRPr="009A082C" w:rsidRDefault="00EF267C" w:rsidP="009A08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F267C" w:rsidRPr="009A082C" w:rsidRDefault="00EF267C" w:rsidP="009A08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67C" w:rsidRPr="009A082C" w:rsidTr="00EF267C">
        <w:tc>
          <w:tcPr>
            <w:tcW w:w="1199" w:type="dxa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67C" w:rsidRPr="009A082C" w:rsidTr="00EF267C">
        <w:tc>
          <w:tcPr>
            <w:tcW w:w="1199" w:type="dxa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F267C" w:rsidRPr="009A082C" w:rsidRDefault="00EF267C" w:rsidP="009A08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267C" w:rsidRPr="009A082C" w:rsidRDefault="00EF267C" w:rsidP="009A082C">
      <w:pPr>
        <w:pStyle w:val="HTML"/>
        <w:ind w:left="-142" w:right="-284" w:firstLine="709"/>
        <w:jc w:val="both"/>
        <w:rPr>
          <w:rStyle w:val="FontStyle14"/>
          <w:sz w:val="24"/>
          <w:szCs w:val="24"/>
        </w:rPr>
      </w:pPr>
      <w:r w:rsidRPr="009A082C">
        <w:rPr>
          <w:rStyle w:val="FontStyle14"/>
          <w:sz w:val="24"/>
          <w:szCs w:val="24"/>
        </w:rPr>
        <w:t xml:space="preserve">Арбитражный суд </w:t>
      </w:r>
      <w:r w:rsidRPr="009A082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A082C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A082C">
        <w:rPr>
          <w:rStyle w:val="FontStyle14"/>
          <w:sz w:val="24"/>
          <w:szCs w:val="24"/>
        </w:rPr>
        <w:t>Григорашенко</w:t>
      </w:r>
      <w:proofErr w:type="spellEnd"/>
      <w:r w:rsidRPr="009A082C">
        <w:rPr>
          <w:rStyle w:val="FontStyle14"/>
          <w:sz w:val="24"/>
          <w:szCs w:val="24"/>
        </w:rPr>
        <w:t xml:space="preserve"> И. П., ознакомившись с исковым заявлением общества с ограниченной ответственностью «</w:t>
      </w:r>
      <w:proofErr w:type="spellStart"/>
      <w:r w:rsidRPr="009A082C">
        <w:rPr>
          <w:rStyle w:val="FontStyle14"/>
          <w:sz w:val="24"/>
          <w:szCs w:val="24"/>
        </w:rPr>
        <w:t>Дермень</w:t>
      </w:r>
      <w:proofErr w:type="spellEnd"/>
      <w:r w:rsidRPr="009A082C">
        <w:rPr>
          <w:rStyle w:val="FontStyle14"/>
          <w:sz w:val="24"/>
          <w:szCs w:val="24"/>
        </w:rPr>
        <w:t>» (</w:t>
      </w:r>
      <w:proofErr w:type="spellStart"/>
      <w:r w:rsidRPr="009A082C">
        <w:rPr>
          <w:rStyle w:val="FontStyle14"/>
          <w:sz w:val="24"/>
          <w:szCs w:val="24"/>
        </w:rPr>
        <w:t>Григориопольский</w:t>
      </w:r>
      <w:proofErr w:type="spellEnd"/>
      <w:r w:rsidRPr="009A082C">
        <w:rPr>
          <w:rStyle w:val="FontStyle14"/>
          <w:sz w:val="24"/>
          <w:szCs w:val="24"/>
        </w:rPr>
        <w:t xml:space="preserve"> </w:t>
      </w:r>
      <w:proofErr w:type="spellStart"/>
      <w:r w:rsidRPr="009A082C">
        <w:rPr>
          <w:rStyle w:val="FontStyle14"/>
          <w:sz w:val="24"/>
          <w:szCs w:val="24"/>
        </w:rPr>
        <w:t>р-он</w:t>
      </w:r>
      <w:proofErr w:type="spellEnd"/>
      <w:r w:rsidRPr="009A082C">
        <w:rPr>
          <w:rStyle w:val="FontStyle14"/>
          <w:sz w:val="24"/>
          <w:szCs w:val="24"/>
        </w:rPr>
        <w:t>, с. Красногорка-2, ул. Лазарева б/</w:t>
      </w:r>
      <w:proofErr w:type="spellStart"/>
      <w:r w:rsidRPr="009A082C">
        <w:rPr>
          <w:rStyle w:val="FontStyle14"/>
          <w:sz w:val="24"/>
          <w:szCs w:val="24"/>
        </w:rPr>
        <w:t>н</w:t>
      </w:r>
      <w:proofErr w:type="spellEnd"/>
      <w:r w:rsidRPr="009A082C">
        <w:rPr>
          <w:rStyle w:val="FontStyle14"/>
          <w:sz w:val="24"/>
          <w:szCs w:val="24"/>
        </w:rPr>
        <w:t>) к обществу с ограниченной ответственностью «</w:t>
      </w:r>
      <w:proofErr w:type="spellStart"/>
      <w:r w:rsidRPr="009A082C">
        <w:rPr>
          <w:rStyle w:val="FontStyle14"/>
          <w:sz w:val="24"/>
          <w:szCs w:val="24"/>
        </w:rPr>
        <w:t>Фуд-Трейд</w:t>
      </w:r>
      <w:proofErr w:type="spellEnd"/>
      <w:r w:rsidRPr="009A082C">
        <w:rPr>
          <w:rStyle w:val="FontStyle14"/>
          <w:sz w:val="24"/>
          <w:szCs w:val="24"/>
        </w:rPr>
        <w:t>» о взыскании задолженности,</w:t>
      </w:r>
    </w:p>
    <w:p w:rsidR="00EF267C" w:rsidRPr="009A082C" w:rsidRDefault="00EF267C" w:rsidP="009A082C">
      <w:pPr>
        <w:pStyle w:val="HTML"/>
        <w:ind w:left="-142" w:right="-284" w:firstLine="709"/>
        <w:jc w:val="both"/>
        <w:rPr>
          <w:rStyle w:val="FontStyle14"/>
          <w:sz w:val="24"/>
          <w:szCs w:val="24"/>
        </w:rPr>
      </w:pPr>
    </w:p>
    <w:p w:rsidR="00EF267C" w:rsidRPr="009A082C" w:rsidRDefault="00EF267C" w:rsidP="009A082C">
      <w:pPr>
        <w:pStyle w:val="HTML"/>
        <w:ind w:left="-142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F267C" w:rsidRPr="009A082C" w:rsidRDefault="00EF267C" w:rsidP="009A082C">
      <w:pPr>
        <w:pStyle w:val="HTML"/>
        <w:ind w:left="-142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67C" w:rsidRPr="009A082C" w:rsidRDefault="00EF267C" w:rsidP="009A082C">
      <w:pPr>
        <w:spacing w:after="0" w:line="240" w:lineRule="auto"/>
        <w:ind w:left="-142" w:right="-284" w:firstLine="709"/>
        <w:jc w:val="both"/>
        <w:rPr>
          <w:rStyle w:val="FontStyle14"/>
          <w:sz w:val="24"/>
          <w:szCs w:val="24"/>
        </w:rPr>
      </w:pPr>
      <w:r w:rsidRPr="009A082C">
        <w:rPr>
          <w:rStyle w:val="FontStyle14"/>
          <w:sz w:val="24"/>
          <w:szCs w:val="24"/>
        </w:rPr>
        <w:t>несоответствие поданного искового заявления требованиям, установленным АПК ПМР, а именно:</w:t>
      </w:r>
    </w:p>
    <w:p w:rsidR="00EF267C" w:rsidRPr="009A082C" w:rsidRDefault="00EF267C" w:rsidP="009A082C">
      <w:pPr>
        <w:spacing w:after="0" w:line="240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 xml:space="preserve">- подпункту 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) части первой пункта 2 статьи 91 АПК ПМР, императивно устанавливающему обязанность указания в иске расчета взыскиваемой или оспариваемой денежной суммы. Судом установлено отсутствие расчета взыскиваемой суммы при том, чт</w:t>
      </w:r>
      <w:proofErr w:type="gramStart"/>
      <w:r w:rsidRPr="009A082C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9A08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Дермень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 xml:space="preserve">» заявлено имущественное требование. </w:t>
      </w:r>
    </w:p>
    <w:p w:rsidR="00EF267C" w:rsidRPr="009A082C" w:rsidRDefault="00EF267C" w:rsidP="009A082C">
      <w:pPr>
        <w:spacing w:after="0" w:line="240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>- подпункту а) части первой статьи 93 АПК ПМР, в силу которого к иску прилагается документ, подтверждающий уплату</w:t>
      </w:r>
      <w:r w:rsidR="008B1024">
        <w:rPr>
          <w:rFonts w:ascii="Times New Roman" w:hAnsi="Times New Roman" w:cs="Times New Roman"/>
          <w:sz w:val="24"/>
          <w:szCs w:val="24"/>
        </w:rPr>
        <w:t xml:space="preserve"> государственной пошлины. ООО «</w:t>
      </w:r>
      <w:proofErr w:type="spellStart"/>
      <w:r w:rsidR="008B1024">
        <w:rPr>
          <w:rFonts w:ascii="Times New Roman" w:hAnsi="Times New Roman" w:cs="Times New Roman"/>
          <w:sz w:val="24"/>
          <w:szCs w:val="24"/>
        </w:rPr>
        <w:t>Д</w:t>
      </w:r>
      <w:r w:rsidRPr="009A082C">
        <w:rPr>
          <w:rFonts w:ascii="Times New Roman" w:hAnsi="Times New Roman" w:cs="Times New Roman"/>
          <w:sz w:val="24"/>
          <w:szCs w:val="24"/>
        </w:rPr>
        <w:t>ермень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» к исковому заявлению приложена копия платежного поручения № 523 от 12 марта 2020 года. Вместе с этим к материалам дела должен быть приложен оригинал такого платежного поручения либо копия, заверенная надлежащим образом непосредственно банком, принявшим соответствующий платеж;</w:t>
      </w:r>
    </w:p>
    <w:p w:rsidR="00EF267C" w:rsidRPr="009A082C" w:rsidRDefault="00EF267C" w:rsidP="009A082C">
      <w:pPr>
        <w:spacing w:after="0" w:line="240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>- подпункту в) части первой пункта 2 статьи 91  АПК ПМР, согласно которому в заявлении  указывается  наименование ответчика</w:t>
      </w:r>
      <w:r w:rsidR="00207202">
        <w:rPr>
          <w:rFonts w:ascii="Times New Roman" w:hAnsi="Times New Roman" w:cs="Times New Roman"/>
          <w:sz w:val="24"/>
          <w:szCs w:val="24"/>
        </w:rPr>
        <w:t xml:space="preserve"> и </w:t>
      </w:r>
      <w:r w:rsidRPr="009A082C">
        <w:rPr>
          <w:rFonts w:ascii="Times New Roman" w:hAnsi="Times New Roman" w:cs="Times New Roman"/>
          <w:sz w:val="24"/>
          <w:szCs w:val="24"/>
        </w:rPr>
        <w:t>его местонахождени</w:t>
      </w:r>
      <w:r w:rsidR="00207202">
        <w:rPr>
          <w:rFonts w:ascii="Times New Roman" w:hAnsi="Times New Roman" w:cs="Times New Roman"/>
          <w:sz w:val="24"/>
          <w:szCs w:val="24"/>
        </w:rPr>
        <w:t>е</w:t>
      </w:r>
      <w:r w:rsidRPr="009A082C">
        <w:rPr>
          <w:rFonts w:ascii="Times New Roman" w:hAnsi="Times New Roman" w:cs="Times New Roman"/>
          <w:sz w:val="24"/>
          <w:szCs w:val="24"/>
        </w:rPr>
        <w:t xml:space="preserve">. Истцом в исковом заявлении в качестве ответчика  </w:t>
      </w:r>
      <w:r w:rsidR="0003238A" w:rsidRPr="009A082C">
        <w:rPr>
          <w:rFonts w:ascii="Times New Roman" w:hAnsi="Times New Roman" w:cs="Times New Roman"/>
          <w:sz w:val="24"/>
          <w:szCs w:val="24"/>
        </w:rPr>
        <w:t>указан</w:t>
      </w:r>
      <w:r w:rsidR="0003238A">
        <w:rPr>
          <w:rFonts w:ascii="Times New Roman" w:hAnsi="Times New Roman" w:cs="Times New Roman"/>
          <w:sz w:val="24"/>
          <w:szCs w:val="24"/>
        </w:rPr>
        <w:t>о</w:t>
      </w:r>
      <w:r w:rsidR="0003238A" w:rsidRPr="009A082C">
        <w:rPr>
          <w:rFonts w:ascii="Times New Roman" w:hAnsi="Times New Roman" w:cs="Times New Roman"/>
          <w:sz w:val="24"/>
          <w:szCs w:val="24"/>
        </w:rPr>
        <w:t xml:space="preserve"> </w:t>
      </w:r>
      <w:r w:rsidRPr="009A082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» с место</w:t>
      </w:r>
      <w:r w:rsidR="008B1024">
        <w:rPr>
          <w:rFonts w:ascii="Times New Roman" w:hAnsi="Times New Roman" w:cs="Times New Roman"/>
          <w:sz w:val="24"/>
          <w:szCs w:val="24"/>
        </w:rPr>
        <w:t xml:space="preserve">м </w:t>
      </w:r>
      <w:r w:rsidRPr="009A082C">
        <w:rPr>
          <w:rFonts w:ascii="Times New Roman" w:hAnsi="Times New Roman" w:cs="Times New Roman"/>
          <w:sz w:val="24"/>
          <w:szCs w:val="24"/>
        </w:rPr>
        <w:t>нахождени</w:t>
      </w:r>
      <w:r w:rsidR="008B1024">
        <w:rPr>
          <w:rFonts w:ascii="Times New Roman" w:hAnsi="Times New Roman" w:cs="Times New Roman"/>
          <w:sz w:val="24"/>
          <w:szCs w:val="24"/>
        </w:rPr>
        <w:t>я</w:t>
      </w:r>
      <w:r w:rsidRPr="009A082C">
        <w:rPr>
          <w:rFonts w:ascii="Times New Roman" w:hAnsi="Times New Roman" w:cs="Times New Roman"/>
          <w:sz w:val="24"/>
          <w:szCs w:val="24"/>
        </w:rPr>
        <w:t xml:space="preserve">: </w:t>
      </w:r>
      <w:r w:rsidR="008B10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A082C">
        <w:rPr>
          <w:rFonts w:ascii="Times New Roman" w:hAnsi="Times New Roman" w:cs="Times New Roman"/>
          <w:sz w:val="24"/>
          <w:szCs w:val="24"/>
        </w:rPr>
        <w:t xml:space="preserve">г. Тирасполь, ул. </w:t>
      </w:r>
      <w:proofErr w:type="gramStart"/>
      <w:r w:rsidRPr="009A082C">
        <w:rPr>
          <w:rFonts w:ascii="Times New Roman" w:hAnsi="Times New Roman" w:cs="Times New Roman"/>
          <w:sz w:val="24"/>
          <w:szCs w:val="24"/>
        </w:rPr>
        <w:t>Одесская</w:t>
      </w:r>
      <w:proofErr w:type="gramEnd"/>
      <w:r w:rsidRPr="009A082C">
        <w:rPr>
          <w:rFonts w:ascii="Times New Roman" w:hAnsi="Times New Roman" w:cs="Times New Roman"/>
          <w:sz w:val="24"/>
          <w:szCs w:val="24"/>
        </w:rPr>
        <w:t>, д.84 кв. 28. При этом согласно выписке из единого реестра юридических лиц в отношении ООО «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» местом нахождения данного</w:t>
      </w:r>
      <w:r w:rsidR="008B1024">
        <w:rPr>
          <w:rFonts w:ascii="Times New Roman" w:hAnsi="Times New Roman" w:cs="Times New Roman"/>
          <w:sz w:val="24"/>
          <w:szCs w:val="24"/>
        </w:rPr>
        <w:t xml:space="preserve"> юридического лица значится: </w:t>
      </w:r>
      <w:proofErr w:type="gramStart"/>
      <w:r w:rsidRPr="009A08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082C">
        <w:rPr>
          <w:rFonts w:ascii="Times New Roman" w:hAnsi="Times New Roman" w:cs="Times New Roman"/>
          <w:sz w:val="24"/>
          <w:szCs w:val="24"/>
        </w:rPr>
        <w:t xml:space="preserve">. Тирасполь, ул. Луначарского, 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 xml:space="preserve">  24. </w:t>
      </w:r>
      <w:r w:rsidR="009A082C" w:rsidRPr="009A082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A082C" w:rsidRPr="009A082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9A082C" w:rsidRPr="009A082C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необходимости уточнения местонахождения ответчика. </w:t>
      </w:r>
    </w:p>
    <w:p w:rsidR="009A082C" w:rsidRPr="009A082C" w:rsidRDefault="009A082C" w:rsidP="009A082C">
      <w:pPr>
        <w:spacing w:after="0" w:line="240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 xml:space="preserve">Кроме того в силу части четвертой статьи 93 АПК ПМР к исковому заявлению прилагается его текст на электронном носителе. Вместе с тем истцом не выполнено указанное  требование. </w:t>
      </w:r>
    </w:p>
    <w:p w:rsidR="008B1024" w:rsidRDefault="00EF267C" w:rsidP="008B1024">
      <w:pPr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2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Арбитражный суд констатирует несоответствие искового заявления требованиям АПК ПМР, что согласно </w:t>
      </w:r>
      <w:r w:rsidRPr="009A082C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9A082C" w:rsidRPr="008B1024" w:rsidRDefault="009A082C" w:rsidP="008B1024">
      <w:pPr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lastRenderedPageBreak/>
        <w:t>Поданное исковое заявление содержит ходатайство</w:t>
      </w:r>
      <w:r w:rsidR="00207202">
        <w:rPr>
          <w:rFonts w:ascii="Times New Roman" w:hAnsi="Times New Roman" w:cs="Times New Roman"/>
          <w:sz w:val="24"/>
          <w:szCs w:val="24"/>
        </w:rPr>
        <w:t xml:space="preserve"> </w:t>
      </w:r>
      <w:r w:rsidRPr="009A082C">
        <w:rPr>
          <w:rFonts w:ascii="Times New Roman" w:hAnsi="Times New Roman" w:cs="Times New Roman"/>
          <w:sz w:val="24"/>
          <w:szCs w:val="24"/>
        </w:rPr>
        <w:t>о принятии обеспечительных мер.</w:t>
      </w:r>
      <w:r w:rsidR="008B1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82C">
        <w:rPr>
          <w:rFonts w:ascii="Times New Roman" w:hAnsi="Times New Roman" w:cs="Times New Roman"/>
          <w:sz w:val="24"/>
          <w:szCs w:val="24"/>
        </w:rPr>
        <w:t>Вместе с тем, учитывая наличие основания для оставления иска без движения</w:t>
      </w:r>
      <w:r w:rsidR="0003238A">
        <w:rPr>
          <w:rFonts w:ascii="Times New Roman" w:hAnsi="Times New Roman" w:cs="Times New Roman"/>
          <w:sz w:val="24"/>
          <w:szCs w:val="24"/>
        </w:rPr>
        <w:t xml:space="preserve"> и </w:t>
      </w:r>
      <w:r w:rsidRPr="009A082C">
        <w:rPr>
          <w:rFonts w:ascii="Times New Roman" w:hAnsi="Times New Roman" w:cs="Times New Roman"/>
          <w:sz w:val="24"/>
          <w:szCs w:val="24"/>
        </w:rPr>
        <w:t xml:space="preserve"> положения пункта 2 статьи 65-2 АПК ПМР, суд не рассматривает названн</w:t>
      </w:r>
      <w:r w:rsidR="00207202">
        <w:rPr>
          <w:rFonts w:ascii="Times New Roman" w:hAnsi="Times New Roman" w:cs="Times New Roman"/>
          <w:sz w:val="24"/>
          <w:szCs w:val="24"/>
        </w:rPr>
        <w:t>ое</w:t>
      </w:r>
      <w:r w:rsidRPr="009A082C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="00207202">
        <w:rPr>
          <w:rFonts w:ascii="Times New Roman" w:hAnsi="Times New Roman" w:cs="Times New Roman"/>
          <w:sz w:val="24"/>
          <w:szCs w:val="24"/>
        </w:rPr>
        <w:t>о</w:t>
      </w:r>
      <w:r w:rsidRPr="009A082C">
        <w:rPr>
          <w:rFonts w:ascii="Times New Roman" w:hAnsi="Times New Roman" w:cs="Times New Roman"/>
          <w:sz w:val="24"/>
          <w:szCs w:val="24"/>
        </w:rPr>
        <w:t xml:space="preserve"> до устранения нарушений требований АПК ПМР и принятия дела к производству Арбитражного суда.</w:t>
      </w:r>
    </w:p>
    <w:p w:rsidR="009A082C" w:rsidRPr="009A082C" w:rsidRDefault="009A082C" w:rsidP="009A082C">
      <w:pPr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67C" w:rsidRPr="009A082C" w:rsidRDefault="00EF267C" w:rsidP="009A082C">
      <w:pPr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EF267C" w:rsidRPr="009A082C" w:rsidRDefault="00EF267C" w:rsidP="009A082C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67C" w:rsidRPr="009A082C" w:rsidRDefault="00EF267C" w:rsidP="009A082C">
      <w:pPr>
        <w:spacing w:after="0" w:line="240" w:lineRule="auto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08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9A08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9A08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9A082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F267C" w:rsidRPr="009A082C" w:rsidRDefault="00EF267C" w:rsidP="009A082C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67C" w:rsidRPr="009A082C" w:rsidRDefault="00EF267C" w:rsidP="009A082C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082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A08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9A082C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9A08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082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A082C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Pr="009A082C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207202">
        <w:rPr>
          <w:rStyle w:val="FontStyle14"/>
          <w:sz w:val="24"/>
          <w:szCs w:val="24"/>
        </w:rPr>
        <w:t>Дермень</w:t>
      </w:r>
      <w:proofErr w:type="spellEnd"/>
      <w:r w:rsidRPr="009A082C">
        <w:rPr>
          <w:rStyle w:val="FontStyle14"/>
          <w:sz w:val="24"/>
          <w:szCs w:val="24"/>
        </w:rPr>
        <w:t xml:space="preserve">» </w:t>
      </w:r>
      <w:r w:rsidRPr="009A082C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EF267C" w:rsidRPr="009A082C" w:rsidRDefault="00EF267C" w:rsidP="009A082C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082C">
        <w:rPr>
          <w:rFonts w:ascii="Times New Roman" w:hAnsi="Times New Roman" w:cs="Times New Roman"/>
          <w:sz w:val="24"/>
          <w:szCs w:val="24"/>
        </w:rPr>
        <w:t xml:space="preserve">2.  </w:t>
      </w:r>
      <w:r w:rsidRPr="009A082C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A082C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207202">
        <w:rPr>
          <w:rStyle w:val="FontStyle14"/>
          <w:sz w:val="24"/>
          <w:szCs w:val="24"/>
        </w:rPr>
        <w:t>Дермень</w:t>
      </w:r>
      <w:proofErr w:type="spellEnd"/>
      <w:r w:rsidRPr="009A082C">
        <w:rPr>
          <w:rStyle w:val="FontStyle14"/>
          <w:sz w:val="24"/>
          <w:szCs w:val="24"/>
        </w:rPr>
        <w:t xml:space="preserve">» </w:t>
      </w:r>
      <w:r w:rsidRPr="009A082C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A082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07202">
        <w:rPr>
          <w:rFonts w:ascii="Times New Roman" w:eastAsia="Times New Roman" w:hAnsi="Times New Roman" w:cs="Times New Roman"/>
          <w:b/>
          <w:sz w:val="24"/>
          <w:szCs w:val="24"/>
        </w:rPr>
        <w:t xml:space="preserve">30 марта 2020  </w:t>
      </w:r>
      <w:r w:rsidRPr="009A082C">
        <w:rPr>
          <w:rFonts w:ascii="Times New Roman" w:eastAsia="Times New Roman" w:hAnsi="Times New Roman" w:cs="Times New Roman"/>
          <w:b/>
          <w:sz w:val="24"/>
          <w:szCs w:val="24"/>
        </w:rPr>
        <w:t>включительно</w:t>
      </w:r>
      <w:r w:rsidRPr="009A082C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</w:t>
      </w:r>
      <w:r w:rsidR="00207202">
        <w:rPr>
          <w:rFonts w:ascii="Times New Roman" w:eastAsia="Times New Roman" w:hAnsi="Times New Roman" w:cs="Times New Roman"/>
          <w:sz w:val="24"/>
          <w:szCs w:val="24"/>
        </w:rPr>
        <w:t xml:space="preserve">, путем представления в канцелярию Арбитражного суда документы, подтверждающие устранение таких нарушений. </w:t>
      </w:r>
    </w:p>
    <w:p w:rsidR="00EF267C" w:rsidRPr="009A082C" w:rsidRDefault="00EF267C" w:rsidP="009A082C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082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A082C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Pr="009A082C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207202">
        <w:rPr>
          <w:rStyle w:val="FontStyle14"/>
          <w:sz w:val="24"/>
          <w:szCs w:val="24"/>
        </w:rPr>
        <w:t>Дермень</w:t>
      </w:r>
      <w:proofErr w:type="spellEnd"/>
      <w:r w:rsidRPr="009A082C">
        <w:rPr>
          <w:rStyle w:val="FontStyle14"/>
          <w:sz w:val="24"/>
          <w:szCs w:val="24"/>
        </w:rPr>
        <w:t>»</w:t>
      </w:r>
      <w:r w:rsidRPr="009A082C">
        <w:rPr>
          <w:rFonts w:ascii="Times New Roman" w:eastAsia="Times New Roman" w:hAnsi="Times New Roman" w:cs="Times New Roman"/>
          <w:sz w:val="24"/>
          <w:szCs w:val="24"/>
        </w:rPr>
        <w:t>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  <w:proofErr w:type="gramEnd"/>
    </w:p>
    <w:p w:rsidR="00EF267C" w:rsidRPr="009A082C" w:rsidRDefault="00EF267C" w:rsidP="009A082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67C" w:rsidRPr="009A082C" w:rsidRDefault="00EF267C" w:rsidP="009A082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082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EF267C" w:rsidRPr="009A082C" w:rsidRDefault="00EF267C" w:rsidP="009A082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67C" w:rsidRPr="009A082C" w:rsidRDefault="00EF267C" w:rsidP="009A082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67C" w:rsidRPr="009A082C" w:rsidRDefault="00EF267C" w:rsidP="009A082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82C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EF267C" w:rsidRPr="009A082C" w:rsidRDefault="00EF267C" w:rsidP="009A082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082C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9A082C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 w:rsidRPr="009A08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И. П. </w:t>
      </w:r>
      <w:proofErr w:type="spellStart"/>
      <w:r w:rsidRPr="009A082C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EF267C" w:rsidRDefault="00EF267C"/>
    <w:sectPr w:rsidR="00EF267C" w:rsidSect="00207202">
      <w:footerReference w:type="default" r:id="rId5"/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9502"/>
      <w:docPartObj>
        <w:docPartGallery w:val="Page Numbers (Bottom of Page)"/>
        <w:docPartUnique/>
      </w:docPartObj>
    </w:sdtPr>
    <w:sdtContent>
      <w:p w:rsidR="008B1024" w:rsidRPr="00B10020" w:rsidRDefault="008B1024" w:rsidP="00EF267C">
        <w:pPr>
          <w:pStyle w:val="a3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Форма  № Ф-1</w:t>
        </w:r>
      </w:p>
      <w:p w:rsidR="008B1024" w:rsidRPr="00B10020" w:rsidRDefault="008B1024" w:rsidP="00EF267C">
        <w:pPr>
          <w:pStyle w:val="a3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Утверждено Приказом Председателя Арбитражного суда ПМР от  02.12.13г. № 104 о/</w:t>
        </w:r>
        <w:proofErr w:type="spellStart"/>
        <w:r w:rsidRPr="00B10020">
          <w:rPr>
            <w:rFonts w:ascii="Times New Roman" w:hAnsi="Times New Roman" w:cs="Times New Roman"/>
            <w:sz w:val="20"/>
            <w:szCs w:val="20"/>
          </w:rPr>
          <w:t>д</w:t>
        </w:r>
        <w:proofErr w:type="spellEnd"/>
      </w:p>
      <w:p w:rsidR="008B1024" w:rsidRDefault="008B1024" w:rsidP="00EF267C">
        <w:pPr>
          <w:pStyle w:val="a3"/>
          <w:jc w:val="right"/>
        </w:pPr>
        <w:r w:rsidRPr="00B100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002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238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B1024" w:rsidRDefault="008B102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EF267C"/>
    <w:rsid w:val="0003238A"/>
    <w:rsid w:val="00207202"/>
    <w:rsid w:val="007009C5"/>
    <w:rsid w:val="008B1024"/>
    <w:rsid w:val="009A082C"/>
    <w:rsid w:val="00E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F267C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EF2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267C"/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EF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F2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2020-03-16T11:37:00Z</cp:lastPrinted>
  <dcterms:created xsi:type="dcterms:W3CDTF">2020-03-16T09:24:00Z</dcterms:created>
  <dcterms:modified xsi:type="dcterms:W3CDTF">2020-03-16T11:40:00Z</dcterms:modified>
</cp:coreProperties>
</file>