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042981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226C44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0D0C23" w:rsidRDefault="000D0C23" w:rsidP="000D0C23">
      <w:pPr>
        <w:ind w:left="-181"/>
        <w:jc w:val="center"/>
        <w:rPr>
          <w:b/>
        </w:rPr>
      </w:pPr>
      <w:r>
        <w:rPr>
          <w:b/>
        </w:rPr>
        <w:t xml:space="preserve">о принятии заявления и </w:t>
      </w:r>
      <w:r>
        <w:rPr>
          <w:b/>
        </w:rPr>
        <w:br/>
        <w:t>возбуждении производства по делу</w:t>
      </w:r>
    </w:p>
    <w:p w:rsidR="00E90DB1" w:rsidRDefault="00E90DB1" w:rsidP="000D0C23">
      <w:pPr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0D0C23" w:rsidRDefault="00435D1A" w:rsidP="006864B3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0D0C23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6864B3">
              <w:rPr>
                <w:rFonts w:eastAsia="Calibri"/>
                <w:sz w:val="20"/>
                <w:szCs w:val="20"/>
                <w:u w:val="single"/>
              </w:rPr>
              <w:t>7</w:t>
            </w:r>
            <w:r w:rsidR="00AE007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6864B3">
              <w:rPr>
                <w:rFonts w:eastAsia="Calibri"/>
                <w:sz w:val="20"/>
                <w:szCs w:val="20"/>
                <w:u w:val="single"/>
              </w:rPr>
              <w:t>февраля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7806A0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864B3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proofErr w:type="spellEnd"/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0D0C23" w:rsidRDefault="00435D1A" w:rsidP="006864B3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</w:t>
            </w:r>
            <w:r w:rsidR="000D0C23">
              <w:rPr>
                <w:rFonts w:eastAsia="Calibri"/>
                <w:bCs/>
                <w:sz w:val="20"/>
                <w:szCs w:val="20"/>
              </w:rPr>
              <w:t xml:space="preserve">                  </w:t>
            </w:r>
            <w:r w:rsidR="007823A6">
              <w:rPr>
                <w:rFonts w:eastAsia="Calibri"/>
                <w:bCs/>
                <w:sz w:val="20"/>
                <w:szCs w:val="20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№  </w:t>
            </w:r>
            <w:r w:rsidR="006864B3">
              <w:rPr>
                <w:rFonts w:eastAsia="Calibri"/>
                <w:sz w:val="20"/>
                <w:szCs w:val="20"/>
                <w:u w:val="single"/>
              </w:rPr>
              <w:t>92</w:t>
            </w:r>
            <w:r w:rsidR="007823A6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6864B3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-06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97FC9" w:rsidRPr="001823B7" w:rsidRDefault="00F97FC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BC2197" w:rsidRDefault="007823A6" w:rsidP="0091353B">
      <w:pPr>
        <w:tabs>
          <w:tab w:val="left" w:pos="567"/>
        </w:tabs>
        <w:ind w:firstLine="567"/>
        <w:jc w:val="both"/>
      </w:pPr>
      <w:proofErr w:type="gramStart"/>
      <w:r w:rsidRPr="000A12A4">
        <w:t>Арбитражный суд Приднестровской Молдавской Республики в составе судьи</w:t>
      </w:r>
      <w:r w:rsidRPr="000A12A4">
        <w:br/>
        <w:t>Т.</w:t>
      </w:r>
      <w:r>
        <w:t xml:space="preserve"> </w:t>
      </w:r>
      <w:r w:rsidRPr="000A12A4">
        <w:t xml:space="preserve">И. </w:t>
      </w:r>
      <w:proofErr w:type="spellStart"/>
      <w:r w:rsidRPr="000A12A4">
        <w:t>Цыганаш</w:t>
      </w:r>
      <w:proofErr w:type="spellEnd"/>
      <w:r w:rsidRPr="000A12A4">
        <w:t>, рассмотрев вопрос о принятии к производству</w:t>
      </w:r>
      <w:r>
        <w:t xml:space="preserve"> </w:t>
      </w:r>
      <w:r w:rsidR="007806A0" w:rsidRPr="00855402">
        <w:t>заявления</w:t>
      </w:r>
      <w:r w:rsidR="006E6ECF">
        <w:t xml:space="preserve"> </w:t>
      </w:r>
      <w:r w:rsidR="006864B3">
        <w:t>общества с ограниченной ответственностью</w:t>
      </w:r>
      <w:r w:rsidR="006E6ECF">
        <w:t xml:space="preserve"> «</w:t>
      </w:r>
      <w:proofErr w:type="spellStart"/>
      <w:r w:rsidR="006864B3">
        <w:t>Арнис</w:t>
      </w:r>
      <w:proofErr w:type="spellEnd"/>
      <w:r w:rsidR="006E6ECF">
        <w:t>»</w:t>
      </w:r>
      <w:r w:rsidR="006E6ECF" w:rsidRPr="008321C0">
        <w:t xml:space="preserve"> (г. </w:t>
      </w:r>
      <w:r w:rsidR="006E6ECF">
        <w:t xml:space="preserve">Тирасполь, ул. </w:t>
      </w:r>
      <w:r w:rsidR="006864B3">
        <w:t>Макаренко</w:t>
      </w:r>
      <w:r w:rsidR="006E6ECF" w:rsidRPr="008321C0">
        <w:t>, д.</w:t>
      </w:r>
      <w:r w:rsidR="006E6ECF">
        <w:t xml:space="preserve"> </w:t>
      </w:r>
      <w:r w:rsidR="006864B3">
        <w:t>42 «а»</w:t>
      </w:r>
      <w:r w:rsidR="006E6ECF">
        <w:t>)</w:t>
      </w:r>
      <w:r w:rsidR="006E6ECF" w:rsidRPr="008321C0">
        <w:t xml:space="preserve"> о признании  незаконным  Постановлени</w:t>
      </w:r>
      <w:r w:rsidR="005C0A2C">
        <w:t>я</w:t>
      </w:r>
      <w:r w:rsidR="006E6ECF">
        <w:t xml:space="preserve"> начальника Государственной службы</w:t>
      </w:r>
      <w:r w:rsidR="006E6ECF" w:rsidRPr="008321C0">
        <w:t xml:space="preserve"> </w:t>
      </w:r>
      <w:r w:rsidR="006E6ECF">
        <w:t>судебных исполнителей Приднестровской Молдавской Республики</w:t>
      </w:r>
      <w:r w:rsidR="006A31BF">
        <w:t xml:space="preserve"> В.В. </w:t>
      </w:r>
      <w:proofErr w:type="spellStart"/>
      <w:r w:rsidR="006A31BF">
        <w:t>Грабко</w:t>
      </w:r>
      <w:proofErr w:type="spellEnd"/>
      <w:r w:rsidR="006E6ECF">
        <w:t xml:space="preserve"> </w:t>
      </w:r>
      <w:r w:rsidR="005C0A2C">
        <w:t xml:space="preserve">от 22.01.2020 года </w:t>
      </w:r>
      <w:r w:rsidR="006E6ECF">
        <w:t xml:space="preserve">(г. Тирасполь, ул. 25 Октября </w:t>
      </w:r>
      <w:r w:rsidR="00E12EE0">
        <w:t>д.</w:t>
      </w:r>
      <w:r w:rsidR="006E6ECF">
        <w:t xml:space="preserve">136), </w:t>
      </w:r>
      <w:r w:rsidR="008812B0">
        <w:t xml:space="preserve">с </w:t>
      </w:r>
      <w:r w:rsidR="006A31BF">
        <w:t>указанием в качестве</w:t>
      </w:r>
      <w:r w:rsidR="008812B0">
        <w:t xml:space="preserve"> заинтересованн</w:t>
      </w:r>
      <w:r w:rsidR="00A00073">
        <w:t>ых</w:t>
      </w:r>
      <w:proofErr w:type="gramEnd"/>
      <w:r w:rsidR="00A00073">
        <w:t xml:space="preserve"> </w:t>
      </w:r>
      <w:proofErr w:type="gramStart"/>
      <w:r w:rsidR="00A00073">
        <w:t>лиц:</w:t>
      </w:r>
      <w:proofErr w:type="gramEnd"/>
      <w:r w:rsidR="00A00073">
        <w:t xml:space="preserve"> Государственной службы судебных исполнителей МЮ ПМР,</w:t>
      </w:r>
      <w:r w:rsidR="006A31BF">
        <w:t xml:space="preserve"> </w:t>
      </w:r>
      <w:r w:rsidR="00E12EE0">
        <w:t>закрыто</w:t>
      </w:r>
      <w:r w:rsidR="00A00073">
        <w:t>го</w:t>
      </w:r>
      <w:r w:rsidR="00E12EE0">
        <w:t xml:space="preserve"> акционерно</w:t>
      </w:r>
      <w:r w:rsidR="00A00073">
        <w:t>го</w:t>
      </w:r>
      <w:r w:rsidR="00E12EE0">
        <w:t xml:space="preserve"> обществ</w:t>
      </w:r>
      <w:r w:rsidR="00A00073">
        <w:t>а</w:t>
      </w:r>
      <w:r w:rsidR="00E12EE0">
        <w:t xml:space="preserve"> «Приднестровский сберегательный банк»</w:t>
      </w:r>
      <w:r w:rsidR="006A31BF">
        <w:t xml:space="preserve"> (г. Тирасполь, ул. </w:t>
      </w:r>
      <w:r w:rsidR="00E12EE0">
        <w:t>25 Октября, д.93</w:t>
      </w:r>
      <w:r w:rsidR="006A31BF">
        <w:t>)</w:t>
      </w:r>
      <w:r w:rsidR="008812B0">
        <w:t xml:space="preserve"> </w:t>
      </w:r>
      <w:r w:rsidR="006E6ECF">
        <w:t>и изучив приложенные к нему документы,</w:t>
      </w:r>
    </w:p>
    <w:p w:rsidR="007823A6" w:rsidRDefault="007823A6" w:rsidP="00BC2197">
      <w:pPr>
        <w:ind w:firstLine="720"/>
        <w:jc w:val="both"/>
        <w:rPr>
          <w:b/>
        </w:rPr>
      </w:pPr>
    </w:p>
    <w:p w:rsidR="007823A6" w:rsidRPr="000A12A4" w:rsidRDefault="007823A6" w:rsidP="007B051C">
      <w:pPr>
        <w:ind w:firstLine="567"/>
        <w:jc w:val="center"/>
        <w:rPr>
          <w:b/>
        </w:rPr>
      </w:pPr>
      <w:r w:rsidRPr="000A12A4">
        <w:rPr>
          <w:b/>
        </w:rPr>
        <w:t>У С Т А Н О В И Л:</w:t>
      </w:r>
    </w:p>
    <w:p w:rsidR="007823A6" w:rsidRPr="000A12A4" w:rsidRDefault="007823A6" w:rsidP="007B051C">
      <w:pPr>
        <w:ind w:firstLine="567"/>
        <w:jc w:val="center"/>
        <w:rPr>
          <w:b/>
        </w:rPr>
      </w:pPr>
    </w:p>
    <w:p w:rsidR="00E12EE0" w:rsidRDefault="00E12EE0" w:rsidP="00E12EE0">
      <w:pPr>
        <w:jc w:val="both"/>
      </w:pPr>
      <w:r>
        <w:t xml:space="preserve">соответствие поданного </w:t>
      </w:r>
      <w:r w:rsidRPr="005C3299">
        <w:t xml:space="preserve">заявления </w:t>
      </w:r>
      <w:r>
        <w:t>общества с ограниченной ответственностью «</w:t>
      </w:r>
      <w:proofErr w:type="spellStart"/>
      <w:r>
        <w:t>Арнис</w:t>
      </w:r>
      <w:proofErr w:type="spellEnd"/>
      <w:r>
        <w:t>» требованиям, установленным пунктом 1, подпунктами а), б) и к) пункта 2 статьи 91, статьями 92, 93,</w:t>
      </w:r>
      <w:r w:rsidR="00816551">
        <w:t xml:space="preserve"> 130-11 </w:t>
      </w:r>
      <w:r>
        <w:t>Арбитражного процессуального кодекса Приднестровской Молдавской Республики.</w:t>
      </w:r>
    </w:p>
    <w:p w:rsidR="00AA69A1" w:rsidRDefault="00E12EE0" w:rsidP="00B96183">
      <w:pPr>
        <w:ind w:firstLine="567"/>
        <w:jc w:val="both"/>
      </w:pPr>
      <w:r w:rsidRPr="00CE3F42">
        <w:t>Принимая во внимание достаточность оснований для принятия заявления</w:t>
      </w:r>
      <w:r>
        <w:t xml:space="preserve"> к производству</w:t>
      </w:r>
      <w:r w:rsidRPr="00CE3F42">
        <w:t xml:space="preserve"> и рассмотрения спора в судебном заседании, руководствуясь статьями 95, </w:t>
      </w:r>
      <w:r>
        <w:t xml:space="preserve">   102-1, 102-2, 128 Арбитражного процессуального кодекса Приднестровской Молдавской Республики, Арбитражный суд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ind w:firstLine="567"/>
        <w:jc w:val="center"/>
        <w:outlineLvl w:val="0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И Л:</w:t>
      </w:r>
    </w:p>
    <w:p w:rsidR="007823A6" w:rsidRDefault="007823A6" w:rsidP="007B051C">
      <w:pPr>
        <w:ind w:firstLine="567"/>
        <w:jc w:val="center"/>
        <w:rPr>
          <w:b/>
        </w:rPr>
      </w:pPr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proofErr w:type="gramStart"/>
      <w:r>
        <w:t xml:space="preserve">Принять к производству Арбитражного суда Приднестровской Молдавской Республики заявление </w:t>
      </w:r>
      <w:r w:rsidR="00E12EE0">
        <w:t>общества с ограниченной ответственностью «</w:t>
      </w:r>
      <w:proofErr w:type="spellStart"/>
      <w:r w:rsidR="00E12EE0">
        <w:t>Арнис</w:t>
      </w:r>
      <w:proofErr w:type="spellEnd"/>
      <w:r w:rsidR="00E12EE0">
        <w:t xml:space="preserve">» </w:t>
      </w:r>
      <w:r w:rsidR="006A31BF" w:rsidRPr="008321C0">
        <w:t>о признании  незаконным  Постановлени</w:t>
      </w:r>
      <w:r w:rsidR="005C0A2C">
        <w:t>я</w:t>
      </w:r>
      <w:r w:rsidR="006A31BF">
        <w:t xml:space="preserve"> начальника Государственной службы</w:t>
      </w:r>
      <w:r w:rsidR="006A31BF" w:rsidRPr="008321C0">
        <w:t xml:space="preserve"> </w:t>
      </w:r>
      <w:r w:rsidR="006A31BF">
        <w:t xml:space="preserve">судебных исполнителей Приднестровской Молдавской Республики В.В. </w:t>
      </w:r>
      <w:proofErr w:type="spellStart"/>
      <w:r w:rsidR="006A31BF">
        <w:t>Грабко</w:t>
      </w:r>
      <w:proofErr w:type="spellEnd"/>
      <w:r w:rsidR="005C0A2C" w:rsidRPr="005C0A2C">
        <w:t xml:space="preserve"> </w:t>
      </w:r>
      <w:r w:rsidR="005C0A2C">
        <w:t>от 22.01.2020 года об отмене постановления о передаче арестованного имущества на реализацию от 03.02.3015 года</w:t>
      </w:r>
      <w:r>
        <w:t xml:space="preserve"> и возбудить производство по делу № </w:t>
      </w:r>
      <w:r w:rsidR="00E12EE0">
        <w:t>92</w:t>
      </w:r>
      <w:r w:rsidR="00E12EE0">
        <w:rPr>
          <w:szCs w:val="28"/>
        </w:rPr>
        <w:t>/20</w:t>
      </w:r>
      <w:r w:rsidRPr="00106C8C">
        <w:rPr>
          <w:szCs w:val="28"/>
        </w:rPr>
        <w:t>-06</w:t>
      </w:r>
      <w:r>
        <w:t xml:space="preserve">. </w:t>
      </w:r>
      <w:proofErr w:type="gramEnd"/>
    </w:p>
    <w:p w:rsidR="007823A6" w:rsidRDefault="007823A6" w:rsidP="007B051C">
      <w:pPr>
        <w:numPr>
          <w:ilvl w:val="0"/>
          <w:numId w:val="2"/>
        </w:numPr>
        <w:ind w:left="0" w:firstLine="567"/>
        <w:jc w:val="both"/>
      </w:pPr>
      <w:r>
        <w:lastRenderedPageBreak/>
        <w:t xml:space="preserve">Назначить судебное заседание </w:t>
      </w:r>
      <w:r w:rsidRPr="00156026">
        <w:t xml:space="preserve">на </w:t>
      </w:r>
      <w:r w:rsidR="00A00073">
        <w:t xml:space="preserve">12 февраля 2020 </w:t>
      </w:r>
      <w:r w:rsidRPr="00156026">
        <w:t xml:space="preserve">года на </w:t>
      </w:r>
      <w:r>
        <w:t>1</w:t>
      </w:r>
      <w:r w:rsidR="00A00073">
        <w:t>0</w:t>
      </w:r>
      <w:r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Арбитражного суда Приднестровской Молдавской Республики по адресу: г. Тирасполь, </w:t>
      </w:r>
      <w:r>
        <w:br/>
        <w:t xml:space="preserve">ул. Ленина, 1/2, </w:t>
      </w:r>
      <w:proofErr w:type="spellStart"/>
      <w:r>
        <w:t>каб</w:t>
      </w:r>
      <w:proofErr w:type="spellEnd"/>
      <w:r>
        <w:t>. 201.</w:t>
      </w:r>
    </w:p>
    <w:p w:rsidR="00E15EB2" w:rsidRPr="00BF43FB" w:rsidRDefault="00E15EB2" w:rsidP="00F22707">
      <w:pPr>
        <w:keepNext/>
        <w:ind w:left="567" w:right="-1"/>
        <w:jc w:val="both"/>
        <w:outlineLvl w:val="0"/>
      </w:pPr>
      <w:r>
        <w:t xml:space="preserve">3. </w:t>
      </w:r>
      <w:r>
        <w:tab/>
      </w:r>
      <w:r w:rsidRPr="00BF43FB">
        <w:t>Лицам, участвующим в деле, представить следующие документы:</w:t>
      </w:r>
    </w:p>
    <w:p w:rsidR="00E15EB2" w:rsidRPr="00BF43FB" w:rsidRDefault="00E15EB2" w:rsidP="00E15EB2">
      <w:pPr>
        <w:ind w:right="-1"/>
        <w:jc w:val="both"/>
      </w:pPr>
      <w:r w:rsidRPr="00BF43FB">
        <w:t xml:space="preserve">- </w:t>
      </w:r>
      <w:r w:rsidR="00E12EE0">
        <w:t>обществу с ограниченной ответственностью «</w:t>
      </w:r>
      <w:proofErr w:type="spellStart"/>
      <w:r w:rsidR="00E12EE0">
        <w:t>Арнис</w:t>
      </w:r>
      <w:proofErr w:type="spellEnd"/>
      <w:r w:rsidR="00E12EE0">
        <w:t>»</w:t>
      </w:r>
      <w:r w:rsidR="00A00073">
        <w:t xml:space="preserve"> </w:t>
      </w:r>
      <w:r w:rsidRPr="00BF43FB">
        <w:t>представить в судебное заседание для обозрения оригиналы документов, приложенные к заявлению в копиях</w:t>
      </w:r>
      <w:r>
        <w:t xml:space="preserve"> при их наличии;</w:t>
      </w:r>
    </w:p>
    <w:p w:rsidR="00BA3A12" w:rsidRDefault="00E15EB2" w:rsidP="00E15EB2">
      <w:pPr>
        <w:ind w:right="-1"/>
        <w:jc w:val="both"/>
      </w:pPr>
      <w:r w:rsidRPr="00BF43FB">
        <w:t xml:space="preserve">- </w:t>
      </w:r>
      <w:r w:rsidR="00816551">
        <w:t>начальнику Государственной службы</w:t>
      </w:r>
      <w:r w:rsidR="00816551" w:rsidRPr="008321C0">
        <w:t xml:space="preserve"> </w:t>
      </w:r>
      <w:r w:rsidR="00816551">
        <w:t xml:space="preserve">судебных исполнителей Приднестровской Молдавской Республики В.В. </w:t>
      </w:r>
      <w:proofErr w:type="spellStart"/>
      <w:r w:rsidR="00816551">
        <w:t>Грабко</w:t>
      </w:r>
      <w:proofErr w:type="spellEnd"/>
      <w:r w:rsidR="00816551">
        <w:t xml:space="preserve"> и </w:t>
      </w:r>
      <w:r w:rsidR="006A31BF">
        <w:t>Государственной службе</w:t>
      </w:r>
      <w:r w:rsidR="006A31BF" w:rsidRPr="008321C0">
        <w:t xml:space="preserve"> </w:t>
      </w:r>
      <w:r w:rsidR="006A31BF">
        <w:t>судебных исполнителей Приднестровской Молдавской Республики</w:t>
      </w:r>
      <w:r w:rsidR="006A31BF" w:rsidRPr="00BF43FB">
        <w:t xml:space="preserve"> </w:t>
      </w:r>
      <w:r w:rsidRPr="00BF43FB">
        <w:t xml:space="preserve">в срок до </w:t>
      </w:r>
      <w:r w:rsidR="00A00073">
        <w:t>11 февраля 2020</w:t>
      </w:r>
      <w:r>
        <w:t xml:space="preserve"> </w:t>
      </w:r>
      <w:r w:rsidRPr="00BF43FB">
        <w:t>года включительно предлагается</w:t>
      </w:r>
      <w:r w:rsidR="00BA3A12">
        <w:t>:</w:t>
      </w:r>
    </w:p>
    <w:p w:rsidR="00BA3A12" w:rsidRDefault="00BA3A12" w:rsidP="00E15EB2">
      <w:pPr>
        <w:ind w:right="-1"/>
        <w:jc w:val="both"/>
      </w:pPr>
      <w:r>
        <w:t>-</w:t>
      </w:r>
      <w:r w:rsidR="00E15EB2" w:rsidRPr="00BF43FB">
        <w:t xml:space="preserve"> представить отзыв по существу заявления со ссылкой на законы и иные нормативные правовые акты, а также доказательства в обоснование своей правовой позиции; </w:t>
      </w:r>
    </w:p>
    <w:p w:rsidR="00E15EB2" w:rsidRDefault="00BA3A12" w:rsidP="00E15EB2">
      <w:pPr>
        <w:ind w:right="-1"/>
        <w:jc w:val="both"/>
      </w:pPr>
      <w:r>
        <w:t xml:space="preserve">- </w:t>
      </w:r>
      <w:r w:rsidR="00E15EB2" w:rsidRPr="00BF43FB">
        <w:t xml:space="preserve">представить суду </w:t>
      </w:r>
      <w:r w:rsidR="00A1471F">
        <w:t>оригиналы и надлежащим образом заверенные копии сводного испол</w:t>
      </w:r>
      <w:r w:rsidR="00E12EE0">
        <w:t>нительного производства №</w:t>
      </w:r>
      <w:r w:rsidR="00A00073">
        <w:t xml:space="preserve"> 265/3-14, возбужденного 18.09.2014 года.</w:t>
      </w:r>
      <w:r w:rsidR="00A1471F">
        <w:t xml:space="preserve"> </w:t>
      </w:r>
    </w:p>
    <w:p w:rsidR="0079216D" w:rsidRPr="000A12A4" w:rsidRDefault="00BA3A12" w:rsidP="007B051C">
      <w:pPr>
        <w:ind w:firstLine="567"/>
        <w:jc w:val="both"/>
      </w:pPr>
      <w:r>
        <w:t>4</w:t>
      </w:r>
      <w:r w:rsidR="0079216D" w:rsidRPr="000A12A4">
        <w:t xml:space="preserve">. </w:t>
      </w:r>
      <w:r w:rsidR="0079216D">
        <w:t xml:space="preserve">   </w:t>
      </w:r>
      <w:r w:rsidR="0079216D" w:rsidRPr="000A12A4">
        <w:t>Разъяснить, что в соответствии с пунктом 5 статьи 102-1 Арбитражного процессуального кодекса Приднестровской Молдавской Республики:</w:t>
      </w:r>
    </w:p>
    <w:p w:rsidR="0079216D" w:rsidRPr="000A12A4" w:rsidRDefault="0079216D" w:rsidP="007B051C">
      <w:pPr>
        <w:ind w:firstLine="567"/>
        <w:jc w:val="both"/>
      </w:pPr>
      <w:r w:rsidRPr="000A12A4">
        <w:t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0A12A4">
        <w:t>дств св</w:t>
      </w:r>
      <w:proofErr w:type="gramEnd"/>
      <w:r w:rsidRPr="000A12A4">
        <w:t>язи;</w:t>
      </w:r>
    </w:p>
    <w:p w:rsidR="0079216D" w:rsidRDefault="0079216D" w:rsidP="0079216D">
      <w:pPr>
        <w:jc w:val="both"/>
      </w:pPr>
      <w:r w:rsidRPr="000A12A4"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A00073" w:rsidRDefault="00A00073" w:rsidP="0079216D">
      <w:pPr>
        <w:jc w:val="both"/>
      </w:pPr>
      <w:r>
        <w:t>5. Уведомить лиц, участвующих в деле посредством направления телефонограммы</w:t>
      </w:r>
      <w:r w:rsidR="00816551">
        <w:t>, по</w:t>
      </w:r>
      <w:r>
        <w:t xml:space="preserve"> факсу:</w:t>
      </w:r>
    </w:p>
    <w:p w:rsidR="00A00073" w:rsidRDefault="00A00073" w:rsidP="0079216D">
      <w:pPr>
        <w:jc w:val="both"/>
      </w:pPr>
      <w:r>
        <w:t>- ООО «</w:t>
      </w:r>
      <w:proofErr w:type="spellStart"/>
      <w:r>
        <w:t>Арнис</w:t>
      </w:r>
      <w:proofErr w:type="spellEnd"/>
      <w:r>
        <w:t>» - тел. 7777-7-01-32;</w:t>
      </w:r>
    </w:p>
    <w:p w:rsidR="00A00073" w:rsidRDefault="00A00073" w:rsidP="00A00073">
      <w:pPr>
        <w:tabs>
          <w:tab w:val="left" w:pos="7363"/>
        </w:tabs>
        <w:jc w:val="both"/>
      </w:pPr>
      <w:r>
        <w:t xml:space="preserve">- Начальник ГССИ МЮ ПМР </w:t>
      </w:r>
      <w:proofErr w:type="spellStart"/>
      <w:r>
        <w:t>Грабко</w:t>
      </w:r>
      <w:proofErr w:type="spellEnd"/>
      <w:r>
        <w:t xml:space="preserve"> В.В., ГССИ МЮ ПМР – тел</w:t>
      </w:r>
      <w:r w:rsidR="00816551">
        <w:t>. факс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(533) 9-56-09</w:t>
      </w:r>
      <w:r>
        <w:t>.</w:t>
      </w:r>
    </w:p>
    <w:p w:rsidR="00A00073" w:rsidRDefault="00A00073" w:rsidP="00A00073">
      <w:pPr>
        <w:tabs>
          <w:tab w:val="left" w:pos="7363"/>
        </w:tabs>
        <w:jc w:val="both"/>
      </w:pPr>
      <w:r>
        <w:t xml:space="preserve">- ЗАО «Приднестровский Сбербанк» </w:t>
      </w:r>
      <w:r w:rsidR="00816551">
        <w:t xml:space="preserve">- тел. (533) 7-96-96,  факс (533) 9-21-71, 9-14-41 </w:t>
      </w:r>
    </w:p>
    <w:p w:rsidR="00816551" w:rsidRDefault="00816551" w:rsidP="00A00073">
      <w:pPr>
        <w:tabs>
          <w:tab w:val="left" w:pos="7363"/>
        </w:tabs>
        <w:jc w:val="both"/>
      </w:pPr>
    </w:p>
    <w:p w:rsidR="00A00073" w:rsidRPr="000A12A4" w:rsidRDefault="00A00073" w:rsidP="00A00073">
      <w:pPr>
        <w:tabs>
          <w:tab w:val="left" w:pos="7363"/>
        </w:tabs>
        <w:jc w:val="both"/>
      </w:pPr>
    </w:p>
    <w:p w:rsidR="0079216D" w:rsidRDefault="0079216D" w:rsidP="0079216D">
      <w:pPr>
        <w:ind w:firstLine="708"/>
        <w:jc w:val="both"/>
      </w:pPr>
      <w:r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9" w:history="1">
        <w:r>
          <w:rPr>
            <w:rStyle w:val="a9"/>
          </w:rPr>
          <w:t>http://arbitr.</w:t>
        </w:r>
        <w:proofErr w:type="spellStart"/>
        <w:r>
          <w:rPr>
            <w:rStyle w:val="a9"/>
            <w:lang w:val="en-US"/>
          </w:rPr>
          <w:t>gos</w:t>
        </w:r>
        <w:proofErr w:type="spellEnd"/>
        <w:r>
          <w:rPr>
            <w:rStyle w:val="a9"/>
          </w:rPr>
          <w:t>pmr.org/</w:t>
        </w:r>
      </w:hyperlink>
      <w:r>
        <w:t xml:space="preserve"> и по телефонам: </w:t>
      </w:r>
      <w:r>
        <w:br/>
        <w:t>(533) 7-70-47, 7-42-07.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ind w:left="709"/>
        <w:jc w:val="both"/>
        <w:outlineLvl w:val="0"/>
      </w:pPr>
      <w:r>
        <w:t xml:space="preserve">Определение не обжалуется. </w:t>
      </w:r>
    </w:p>
    <w:p w:rsidR="007823A6" w:rsidRDefault="007823A6" w:rsidP="007823A6">
      <w:pPr>
        <w:ind w:left="709"/>
        <w:jc w:val="both"/>
      </w:pPr>
    </w:p>
    <w:p w:rsidR="007823A6" w:rsidRDefault="007823A6" w:rsidP="007823A6">
      <w:pPr>
        <w:jc w:val="both"/>
        <w:outlineLvl w:val="0"/>
        <w:rPr>
          <w:b/>
        </w:rPr>
      </w:pPr>
      <w:r>
        <w:rPr>
          <w:b/>
        </w:rPr>
        <w:t>Судья Арбитражного суда</w:t>
      </w:r>
    </w:p>
    <w:p w:rsidR="007823A6" w:rsidRPr="008A25C6" w:rsidRDefault="007823A6" w:rsidP="007823A6">
      <w:pPr>
        <w:jc w:val="both"/>
      </w:pPr>
      <w:r>
        <w:rPr>
          <w:b/>
        </w:rPr>
        <w:t xml:space="preserve">Приднестровской Молдавской Республики      </w:t>
      </w:r>
      <w:r w:rsidRPr="00D461AC">
        <w:rPr>
          <w:b/>
        </w:rPr>
        <w:t xml:space="preserve">   </w:t>
      </w:r>
      <w:r>
        <w:rPr>
          <w:b/>
        </w:rPr>
        <w:t xml:space="preserve">               </w:t>
      </w:r>
      <w:r w:rsidRPr="00D461AC">
        <w:rPr>
          <w:b/>
        </w:rPr>
        <w:t xml:space="preserve">                        </w:t>
      </w:r>
      <w:r>
        <w:rPr>
          <w:b/>
        </w:rPr>
        <w:t xml:space="preserve">Т. И. </w:t>
      </w:r>
      <w:proofErr w:type="spellStart"/>
      <w:r>
        <w:rPr>
          <w:b/>
        </w:rPr>
        <w:t>Цыганаш</w:t>
      </w:r>
      <w:proofErr w:type="spellEnd"/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F97FC9">
      <w:footerReference w:type="default" r:id="rId10"/>
      <w:pgSz w:w="11906" w:h="16838"/>
      <w:pgMar w:top="1440" w:right="424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073" w:rsidRDefault="00A00073" w:rsidP="00747910">
      <w:r>
        <w:separator/>
      </w:r>
    </w:p>
  </w:endnote>
  <w:endnote w:type="continuationSeparator" w:id="1">
    <w:p w:rsidR="00A00073" w:rsidRDefault="00A00073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73" w:rsidRPr="00081B5A" w:rsidRDefault="00A00073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A00073" w:rsidRPr="00747910" w:rsidRDefault="00A00073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A00073" w:rsidRDefault="00A000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073" w:rsidRDefault="00A00073" w:rsidP="00747910">
      <w:r>
        <w:separator/>
      </w:r>
    </w:p>
  </w:footnote>
  <w:footnote w:type="continuationSeparator" w:id="1">
    <w:p w:rsidR="00A00073" w:rsidRDefault="00A00073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273A"/>
    <w:rsid w:val="000400F3"/>
    <w:rsid w:val="00042981"/>
    <w:rsid w:val="00081B5A"/>
    <w:rsid w:val="000C175F"/>
    <w:rsid w:val="000C4195"/>
    <w:rsid w:val="000C512D"/>
    <w:rsid w:val="000C64A5"/>
    <w:rsid w:val="000D0C23"/>
    <w:rsid w:val="000E2672"/>
    <w:rsid w:val="000E5906"/>
    <w:rsid w:val="0018013D"/>
    <w:rsid w:val="001823B7"/>
    <w:rsid w:val="001A48C1"/>
    <w:rsid w:val="001C1B4F"/>
    <w:rsid w:val="00212E13"/>
    <w:rsid w:val="00226C44"/>
    <w:rsid w:val="002431E5"/>
    <w:rsid w:val="0026059C"/>
    <w:rsid w:val="002935E2"/>
    <w:rsid w:val="002D2926"/>
    <w:rsid w:val="00321426"/>
    <w:rsid w:val="00324754"/>
    <w:rsid w:val="0035208B"/>
    <w:rsid w:val="00365A17"/>
    <w:rsid w:val="00381CF3"/>
    <w:rsid w:val="003A617A"/>
    <w:rsid w:val="00424065"/>
    <w:rsid w:val="00435D1A"/>
    <w:rsid w:val="00444EB1"/>
    <w:rsid w:val="00471198"/>
    <w:rsid w:val="004A01C7"/>
    <w:rsid w:val="004B0F41"/>
    <w:rsid w:val="004C56EA"/>
    <w:rsid w:val="004C701C"/>
    <w:rsid w:val="004F7B6D"/>
    <w:rsid w:val="0051667D"/>
    <w:rsid w:val="0054656F"/>
    <w:rsid w:val="005A6736"/>
    <w:rsid w:val="005C0A2C"/>
    <w:rsid w:val="00644C96"/>
    <w:rsid w:val="006864B3"/>
    <w:rsid w:val="00694E57"/>
    <w:rsid w:val="006A2F04"/>
    <w:rsid w:val="006A31BF"/>
    <w:rsid w:val="006C6D2B"/>
    <w:rsid w:val="006E570D"/>
    <w:rsid w:val="006E6ECF"/>
    <w:rsid w:val="00710036"/>
    <w:rsid w:val="00717526"/>
    <w:rsid w:val="00747910"/>
    <w:rsid w:val="0075091C"/>
    <w:rsid w:val="007806A0"/>
    <w:rsid w:val="007823A6"/>
    <w:rsid w:val="0079216D"/>
    <w:rsid w:val="007A51C3"/>
    <w:rsid w:val="007B051C"/>
    <w:rsid w:val="00813A13"/>
    <w:rsid w:val="00816551"/>
    <w:rsid w:val="008273B9"/>
    <w:rsid w:val="00833454"/>
    <w:rsid w:val="008476C2"/>
    <w:rsid w:val="00851F05"/>
    <w:rsid w:val="008812B0"/>
    <w:rsid w:val="008A11D6"/>
    <w:rsid w:val="008B4D81"/>
    <w:rsid w:val="008D1E14"/>
    <w:rsid w:val="00900716"/>
    <w:rsid w:val="00904994"/>
    <w:rsid w:val="00906786"/>
    <w:rsid w:val="0091353B"/>
    <w:rsid w:val="00917458"/>
    <w:rsid w:val="00926900"/>
    <w:rsid w:val="00956B95"/>
    <w:rsid w:val="009760B3"/>
    <w:rsid w:val="00997222"/>
    <w:rsid w:val="009977D8"/>
    <w:rsid w:val="009C4C26"/>
    <w:rsid w:val="009C5A37"/>
    <w:rsid w:val="00A00073"/>
    <w:rsid w:val="00A032B6"/>
    <w:rsid w:val="00A14475"/>
    <w:rsid w:val="00A1471F"/>
    <w:rsid w:val="00A42F10"/>
    <w:rsid w:val="00A654E1"/>
    <w:rsid w:val="00AA69A1"/>
    <w:rsid w:val="00AB326C"/>
    <w:rsid w:val="00AC6E73"/>
    <w:rsid w:val="00AE0078"/>
    <w:rsid w:val="00AE51C6"/>
    <w:rsid w:val="00AF591D"/>
    <w:rsid w:val="00B96183"/>
    <w:rsid w:val="00BA3A12"/>
    <w:rsid w:val="00BC2197"/>
    <w:rsid w:val="00BD0719"/>
    <w:rsid w:val="00BE7BA6"/>
    <w:rsid w:val="00C3734A"/>
    <w:rsid w:val="00C43442"/>
    <w:rsid w:val="00C77370"/>
    <w:rsid w:val="00C851C6"/>
    <w:rsid w:val="00CA1791"/>
    <w:rsid w:val="00D2429F"/>
    <w:rsid w:val="00D96E34"/>
    <w:rsid w:val="00E01351"/>
    <w:rsid w:val="00E12EE0"/>
    <w:rsid w:val="00E15EB2"/>
    <w:rsid w:val="00E265BC"/>
    <w:rsid w:val="00E37FF1"/>
    <w:rsid w:val="00E53B21"/>
    <w:rsid w:val="00E6678D"/>
    <w:rsid w:val="00E67E5E"/>
    <w:rsid w:val="00E8327A"/>
    <w:rsid w:val="00E90DB1"/>
    <w:rsid w:val="00E92C98"/>
    <w:rsid w:val="00E975E9"/>
    <w:rsid w:val="00ED67B4"/>
    <w:rsid w:val="00F01304"/>
    <w:rsid w:val="00F16008"/>
    <w:rsid w:val="00F22707"/>
    <w:rsid w:val="00F253A2"/>
    <w:rsid w:val="00F41C34"/>
    <w:rsid w:val="00F4277E"/>
    <w:rsid w:val="00F64381"/>
    <w:rsid w:val="00F72C4D"/>
    <w:rsid w:val="00F91012"/>
    <w:rsid w:val="00F97FC9"/>
    <w:rsid w:val="00FA6E55"/>
    <w:rsid w:val="00FC5359"/>
    <w:rsid w:val="00FE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character" w:styleId="aa">
    <w:name w:val="Strong"/>
    <w:basedOn w:val="a0"/>
    <w:uiPriority w:val="22"/>
    <w:qFormat/>
    <w:rsid w:val="007806A0"/>
    <w:rPr>
      <w:b/>
      <w:bCs/>
    </w:rPr>
  </w:style>
  <w:style w:type="paragraph" w:styleId="ab">
    <w:name w:val="Document Map"/>
    <w:basedOn w:val="a"/>
    <w:link w:val="ac"/>
    <w:rsid w:val="00E15EB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D5E2-A159-44D6-B1B4-E1FA89DA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4438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3</cp:revision>
  <cp:lastPrinted>2020-02-07T14:32:00Z</cp:lastPrinted>
  <dcterms:created xsi:type="dcterms:W3CDTF">2020-02-07T14:12:00Z</dcterms:created>
  <dcterms:modified xsi:type="dcterms:W3CDTF">2020-02-07T14:33:00Z</dcterms:modified>
</cp:coreProperties>
</file>