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C61C42" w:rsidRPr="008723D7" w:rsidTr="00C61C42">
        <w:trPr>
          <w:trHeight w:val="259"/>
        </w:trPr>
        <w:tc>
          <w:tcPr>
            <w:tcW w:w="3969" w:type="dxa"/>
          </w:tcPr>
          <w:p w:rsidR="00C61C42" w:rsidRPr="008723D7" w:rsidRDefault="00C61C42" w:rsidP="000B184C">
            <w:pPr>
              <w:spacing w:after="0" w:line="240" w:lineRule="auto"/>
              <w:rPr>
                <w:rFonts w:ascii="Times New Roman" w:eastAsia="Calibri" w:hAnsi="Times New Roman" w:cs="Times New Roman"/>
                <w:bCs/>
                <w:sz w:val="24"/>
                <w:szCs w:val="24"/>
              </w:rPr>
            </w:pPr>
            <w:r w:rsidRPr="008723D7">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8723D7">
              <w:rPr>
                <w:rFonts w:ascii="Times New Roman" w:eastAsia="Calibri" w:hAnsi="Times New Roman" w:cs="Times New Roman"/>
                <w:sz w:val="24"/>
                <w:szCs w:val="24"/>
              </w:rPr>
              <w:t xml:space="preserve">исх. № </w:t>
            </w:r>
            <w:r w:rsidRPr="008723D7">
              <w:rPr>
                <w:rFonts w:ascii="Times New Roman" w:eastAsia="Calibri" w:hAnsi="Times New Roman" w:cs="Times New Roman"/>
                <w:bCs/>
                <w:sz w:val="24"/>
                <w:szCs w:val="24"/>
              </w:rPr>
              <w:t>______________________</w:t>
            </w:r>
          </w:p>
        </w:tc>
      </w:tr>
      <w:tr w:rsidR="00C61C42" w:rsidRPr="008723D7" w:rsidTr="00C61C42">
        <w:tc>
          <w:tcPr>
            <w:tcW w:w="3969"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r>
      <w:tr w:rsidR="00C61C42" w:rsidRPr="008723D7" w:rsidTr="00C61C42">
        <w:tc>
          <w:tcPr>
            <w:tcW w:w="3969" w:type="dxa"/>
          </w:tcPr>
          <w:p w:rsidR="00C61C42" w:rsidRPr="008723D7" w:rsidRDefault="00C61C42" w:rsidP="000B184C">
            <w:pPr>
              <w:spacing w:after="0" w:line="240" w:lineRule="auto"/>
              <w:rPr>
                <w:rFonts w:ascii="Times New Roman" w:eastAsia="Calibri" w:hAnsi="Times New Roman" w:cs="Times New Roman"/>
                <w:bCs/>
                <w:sz w:val="24"/>
                <w:szCs w:val="24"/>
              </w:rPr>
            </w:pPr>
            <w:r w:rsidRPr="008723D7">
              <w:rPr>
                <w:rFonts w:ascii="Times New Roman" w:eastAsia="Calibri" w:hAnsi="Times New Roman" w:cs="Times New Roman"/>
                <w:bCs/>
                <w:sz w:val="24"/>
                <w:szCs w:val="24"/>
              </w:rPr>
              <w:t xml:space="preserve">от </w:t>
            </w:r>
            <w:r w:rsidRPr="008723D7">
              <w:rPr>
                <w:rFonts w:ascii="Times New Roman" w:eastAsia="Calibri" w:hAnsi="Times New Roman" w:cs="Times New Roman"/>
                <w:sz w:val="24"/>
                <w:szCs w:val="24"/>
              </w:rPr>
              <w:t>«</w:t>
            </w:r>
            <w:r w:rsidRPr="008723D7">
              <w:rPr>
                <w:rFonts w:ascii="Times New Roman" w:eastAsia="Calibri" w:hAnsi="Times New Roman" w:cs="Times New Roman"/>
                <w:sz w:val="24"/>
                <w:szCs w:val="24"/>
                <w:lang w:val="en-US"/>
              </w:rPr>
              <w:t>___</w:t>
            </w:r>
            <w:r w:rsidRPr="008723D7">
              <w:rPr>
                <w:rFonts w:ascii="Times New Roman" w:eastAsia="Calibri" w:hAnsi="Times New Roman" w:cs="Times New Roman"/>
                <w:sz w:val="24"/>
                <w:szCs w:val="24"/>
              </w:rPr>
              <w:t>»</w:t>
            </w:r>
            <w:r w:rsidRPr="008723D7">
              <w:rPr>
                <w:rFonts w:ascii="Times New Roman" w:eastAsia="Calibri" w:hAnsi="Times New Roman" w:cs="Times New Roman"/>
                <w:bCs/>
                <w:sz w:val="24"/>
                <w:szCs w:val="24"/>
              </w:rPr>
              <w:t>_____________ 20____г.</w:t>
            </w:r>
          </w:p>
        </w:tc>
      </w:tr>
    </w:tbl>
    <w:p w:rsidR="00C61C42" w:rsidRPr="008723D7" w:rsidRDefault="00C61C42" w:rsidP="000B184C">
      <w:pPr>
        <w:spacing w:after="0" w:line="240" w:lineRule="auto"/>
        <w:ind w:firstLine="709"/>
        <w:rPr>
          <w:rFonts w:ascii="Times New Roman" w:eastAsia="Times New Roman" w:hAnsi="Times New Roman" w:cs="Times New Roman"/>
          <w:b/>
          <w:vanish/>
          <w:sz w:val="24"/>
          <w:szCs w:val="24"/>
        </w:rPr>
      </w:pPr>
    </w:p>
    <w:tbl>
      <w:tblPr>
        <w:tblpPr w:leftFromText="180" w:rightFromText="180" w:vertAnchor="text" w:horzAnchor="margin" w:tblpXSpec="right" w:tblpY="-759"/>
        <w:tblW w:w="0" w:type="auto"/>
        <w:tblLook w:val="01E0"/>
      </w:tblPr>
      <w:tblGrid>
        <w:gridCol w:w="3888"/>
      </w:tblGrid>
      <w:tr w:rsidR="00C61C42" w:rsidRPr="008723D7" w:rsidTr="00C61C42">
        <w:trPr>
          <w:trHeight w:val="342"/>
        </w:trPr>
        <w:tc>
          <w:tcPr>
            <w:tcW w:w="3888" w:type="dxa"/>
            <w:shd w:val="clear" w:color="auto" w:fill="auto"/>
          </w:tcPr>
          <w:p w:rsidR="00C61C42" w:rsidRPr="008723D7" w:rsidRDefault="00C61C42" w:rsidP="000B184C">
            <w:pPr>
              <w:spacing w:after="0" w:line="240" w:lineRule="auto"/>
              <w:ind w:firstLine="709"/>
              <w:jc w:val="right"/>
              <w:rPr>
                <w:rFonts w:ascii="Times New Roman" w:eastAsia="Calibri" w:hAnsi="Times New Roman" w:cs="Times New Roman"/>
                <w:b/>
                <w:sz w:val="24"/>
                <w:szCs w:val="24"/>
              </w:rPr>
            </w:pPr>
          </w:p>
        </w:tc>
      </w:tr>
    </w:tbl>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r w:rsidRPr="008723D7">
        <w:rPr>
          <w:rFonts w:ascii="Times New Roman" w:eastAsia="Times New Roman" w:hAnsi="Times New Roman" w:cs="Times New Roman"/>
          <w:b/>
          <w:sz w:val="24"/>
          <w:szCs w:val="24"/>
        </w:rPr>
        <w:t>АРБИТРАЖНЫЙ СУД</w: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r w:rsidRPr="008723D7">
        <w:rPr>
          <w:rFonts w:ascii="Times New Roman" w:eastAsia="Times New Roman" w:hAnsi="Times New Roman" w:cs="Times New Roman"/>
          <w:b/>
          <w:sz w:val="24"/>
          <w:szCs w:val="24"/>
        </w:rPr>
        <w:t>ПРИДНЕСТРОВСКОЙ МОЛДАВСКОЙ РЕСПУБЛИКИ</w:t>
      </w:r>
    </w:p>
    <w:p w:rsidR="00C61C42" w:rsidRPr="008723D7" w:rsidRDefault="00C61C42" w:rsidP="000B184C">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8723D7">
          <w:rPr>
            <w:rFonts w:ascii="Times New Roman" w:eastAsia="Times New Roman" w:hAnsi="Times New Roman" w:cs="Times New Roman"/>
            <w:sz w:val="24"/>
            <w:szCs w:val="24"/>
          </w:rPr>
          <w:t>3300, г</w:t>
        </w:r>
      </w:smartTag>
      <w:r w:rsidRPr="008723D7">
        <w:rPr>
          <w:rFonts w:ascii="Times New Roman" w:eastAsia="Times New Roman" w:hAnsi="Times New Roman" w:cs="Times New Roman"/>
          <w:sz w:val="24"/>
          <w:szCs w:val="24"/>
        </w:rPr>
        <w:t>. Тирасполь, ул. Ленина, 1/2. Тел. 7-70-47, 7-42-07</w:t>
      </w:r>
    </w:p>
    <w:p w:rsidR="00C61C42" w:rsidRPr="008723D7" w:rsidRDefault="00C61C42" w:rsidP="000B184C">
      <w:pPr>
        <w:spacing w:after="0" w:line="240" w:lineRule="auto"/>
        <w:ind w:firstLine="709"/>
        <w:jc w:val="center"/>
        <w:rPr>
          <w:rFonts w:ascii="Times New Roman" w:eastAsia="Times New Roman" w:hAnsi="Times New Roman" w:cs="Times New Roman"/>
          <w:sz w:val="24"/>
          <w:szCs w:val="24"/>
        </w:rPr>
      </w:pPr>
      <w:r w:rsidRPr="008723D7">
        <w:rPr>
          <w:rFonts w:ascii="Times New Roman" w:eastAsia="Times New Roman" w:hAnsi="Times New Roman" w:cs="Times New Roman"/>
          <w:sz w:val="24"/>
          <w:szCs w:val="24"/>
        </w:rPr>
        <w:t xml:space="preserve">Официальный сайт: </w:t>
      </w:r>
      <w:proofErr w:type="spellStart"/>
      <w:r w:rsidRPr="008723D7">
        <w:rPr>
          <w:rFonts w:ascii="Times New Roman" w:eastAsia="Times New Roman" w:hAnsi="Times New Roman" w:cs="Times New Roman"/>
          <w:sz w:val="24"/>
          <w:szCs w:val="24"/>
        </w:rPr>
        <w:t>www</w:t>
      </w:r>
      <w:proofErr w:type="spellEnd"/>
      <w:r w:rsidRPr="008723D7">
        <w:rPr>
          <w:rFonts w:ascii="Times New Roman" w:eastAsia="Times New Roman" w:hAnsi="Times New Roman" w:cs="Times New Roman"/>
          <w:sz w:val="24"/>
          <w:szCs w:val="24"/>
        </w:rPr>
        <w:t>.</w:t>
      </w:r>
      <w:proofErr w:type="spellStart"/>
      <w:r w:rsidRPr="008723D7">
        <w:rPr>
          <w:rFonts w:ascii="Times New Roman" w:eastAsia="Times New Roman" w:hAnsi="Times New Roman" w:cs="Times New Roman"/>
          <w:sz w:val="24"/>
          <w:szCs w:val="24"/>
          <w:lang w:val="en-US"/>
        </w:rPr>
        <w:t>arbitr</w:t>
      </w:r>
      <w:proofErr w:type="spellEnd"/>
      <w:r w:rsidRPr="008723D7">
        <w:rPr>
          <w:rFonts w:ascii="Times New Roman" w:eastAsia="Times New Roman" w:hAnsi="Times New Roman" w:cs="Times New Roman"/>
          <w:sz w:val="24"/>
          <w:szCs w:val="24"/>
        </w:rPr>
        <w:t>.</w:t>
      </w:r>
      <w:proofErr w:type="spellStart"/>
      <w:r w:rsidRPr="008723D7">
        <w:rPr>
          <w:rFonts w:ascii="Times New Roman" w:eastAsia="Times New Roman" w:hAnsi="Times New Roman" w:cs="Times New Roman"/>
          <w:sz w:val="24"/>
          <w:szCs w:val="24"/>
        </w:rPr>
        <w:t>gospmr</w:t>
      </w:r>
      <w:proofErr w:type="spellEnd"/>
      <w:r w:rsidRPr="008723D7">
        <w:rPr>
          <w:rFonts w:ascii="Times New Roman" w:eastAsia="Times New Roman" w:hAnsi="Times New Roman" w:cs="Times New Roman"/>
          <w:sz w:val="24"/>
          <w:szCs w:val="24"/>
        </w:rPr>
        <w:t>.</w:t>
      </w:r>
      <w:r w:rsidRPr="008723D7">
        <w:rPr>
          <w:rFonts w:ascii="Times New Roman" w:eastAsia="Times New Roman" w:hAnsi="Times New Roman" w:cs="Times New Roman"/>
          <w:sz w:val="24"/>
          <w:szCs w:val="24"/>
          <w:lang w:val="en-US"/>
        </w:rPr>
        <w:t>org</w:t>
      </w:r>
    </w:p>
    <w:p w:rsidR="00C61C42" w:rsidRPr="008723D7" w:rsidRDefault="00B44229" w:rsidP="000B184C">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rPr>
        <w:pict>
          <v:shape id="_x0000_s1029" type="#_x0000_t32" style="position:absolute;left:0;text-align:left;margin-left:11.55pt;margin-top:4.5pt;width:480.45pt;height:0;z-index:251662336" o:connectortype="straight" strokeweight=".5pt"/>
        </w:pic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r w:rsidRPr="008723D7">
        <w:rPr>
          <w:rFonts w:ascii="Times New Roman" w:eastAsia="Times New Roman" w:hAnsi="Times New Roman" w:cs="Times New Roman"/>
          <w:b/>
          <w:sz w:val="24"/>
          <w:szCs w:val="24"/>
        </w:rPr>
        <w:t>ИМЕНЕМ ПРИДНЕСТРОВСКОЙ МОЛДАВСКОЙ РЕСПУБЛИКИ</w: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proofErr w:type="gramStart"/>
      <w:r w:rsidRPr="008723D7">
        <w:rPr>
          <w:rFonts w:ascii="Times New Roman" w:eastAsia="Times New Roman" w:hAnsi="Times New Roman" w:cs="Times New Roman"/>
          <w:b/>
          <w:sz w:val="24"/>
          <w:szCs w:val="24"/>
        </w:rPr>
        <w:t>Р</w:t>
      </w:r>
      <w:proofErr w:type="gramEnd"/>
      <w:r w:rsidRPr="008723D7">
        <w:rPr>
          <w:rFonts w:ascii="Times New Roman" w:eastAsia="Times New Roman" w:hAnsi="Times New Roman" w:cs="Times New Roman"/>
          <w:b/>
          <w:sz w:val="24"/>
          <w:szCs w:val="24"/>
        </w:rPr>
        <w:t xml:space="preserve"> Е Ш Е Н И Е</w: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61C42" w:rsidRPr="008723D7" w:rsidTr="00C61C42">
        <w:trPr>
          <w:trHeight w:val="259"/>
        </w:trPr>
        <w:tc>
          <w:tcPr>
            <w:tcW w:w="4952" w:type="dxa"/>
            <w:gridSpan w:val="7"/>
          </w:tcPr>
          <w:p w:rsidR="00C61C42" w:rsidRPr="00924BBB" w:rsidRDefault="00050E9B" w:rsidP="00050E9B">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lang w:val="en-US"/>
              </w:rPr>
              <w:t>4</w:t>
            </w:r>
            <w:r w:rsidR="00924BBB">
              <w:rPr>
                <w:rFonts w:ascii="Times New Roman" w:eastAsia="Calibri" w:hAnsi="Times New Roman" w:cs="Times New Roman"/>
                <w:sz w:val="24"/>
                <w:szCs w:val="24"/>
                <w:lang w:val="en-US"/>
              </w:rPr>
              <w:t xml:space="preserve"> </w:t>
            </w:r>
            <w:r w:rsidR="00924B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июня  </w:t>
            </w:r>
            <w:r w:rsidR="00924BBB">
              <w:rPr>
                <w:rFonts w:ascii="Times New Roman" w:eastAsia="Calibri" w:hAnsi="Times New Roman" w:cs="Times New Roman"/>
                <w:bCs/>
                <w:sz w:val="24"/>
                <w:szCs w:val="24"/>
              </w:rPr>
              <w:t>2020</w:t>
            </w:r>
            <w:r w:rsidR="00C61C42" w:rsidRPr="00924BBB">
              <w:rPr>
                <w:rFonts w:ascii="Times New Roman" w:eastAsia="Calibri" w:hAnsi="Times New Roman" w:cs="Times New Roman"/>
                <w:bCs/>
                <w:sz w:val="24"/>
                <w:szCs w:val="24"/>
              </w:rPr>
              <w:t xml:space="preserve"> года</w:t>
            </w:r>
          </w:p>
        </w:tc>
        <w:tc>
          <w:tcPr>
            <w:tcW w:w="4971" w:type="dxa"/>
            <w:gridSpan w:val="3"/>
          </w:tcPr>
          <w:p w:rsidR="00C61C42" w:rsidRPr="00924BBB" w:rsidRDefault="00C61C42" w:rsidP="000B184C">
            <w:pPr>
              <w:spacing w:after="0" w:line="240" w:lineRule="auto"/>
              <w:jc w:val="center"/>
              <w:rPr>
                <w:rFonts w:ascii="Times New Roman" w:eastAsia="Calibri" w:hAnsi="Times New Roman" w:cs="Times New Roman"/>
                <w:bCs/>
                <w:sz w:val="24"/>
                <w:szCs w:val="24"/>
                <w:lang w:val="en-US"/>
              </w:rPr>
            </w:pPr>
            <w:r w:rsidRPr="00924BBB">
              <w:rPr>
                <w:rFonts w:ascii="Times New Roman" w:eastAsia="Calibri" w:hAnsi="Times New Roman" w:cs="Times New Roman"/>
                <w:bCs/>
                <w:sz w:val="24"/>
                <w:szCs w:val="24"/>
              </w:rPr>
              <w:t xml:space="preserve">    Дело </w:t>
            </w:r>
            <w:r w:rsidRPr="00924BBB">
              <w:rPr>
                <w:rFonts w:ascii="Times New Roman" w:eastAsia="Calibri" w:hAnsi="Times New Roman" w:cs="Times New Roman"/>
                <w:sz w:val="24"/>
                <w:szCs w:val="24"/>
              </w:rPr>
              <w:t xml:space="preserve">№ </w:t>
            </w:r>
            <w:r w:rsidR="00050E9B">
              <w:rPr>
                <w:rFonts w:ascii="Times New Roman" w:eastAsia="Times New Roman" w:hAnsi="Times New Roman" w:cs="Times New Roman"/>
                <w:bCs/>
                <w:sz w:val="24"/>
                <w:szCs w:val="24"/>
              </w:rPr>
              <w:t>81/20</w:t>
            </w:r>
            <w:r w:rsidRPr="00924BBB">
              <w:rPr>
                <w:rFonts w:ascii="Times New Roman" w:eastAsia="Times New Roman" w:hAnsi="Times New Roman" w:cs="Times New Roman"/>
                <w:bCs/>
                <w:sz w:val="24"/>
                <w:szCs w:val="24"/>
              </w:rPr>
              <w:t>-</w:t>
            </w:r>
            <w:r w:rsidR="00924BBB">
              <w:rPr>
                <w:rFonts w:ascii="Times New Roman" w:eastAsia="Times New Roman" w:hAnsi="Times New Roman" w:cs="Times New Roman"/>
                <w:bCs/>
                <w:sz w:val="24"/>
                <w:szCs w:val="24"/>
                <w:lang w:val="en-US"/>
              </w:rPr>
              <w:t>09</w:t>
            </w:r>
          </w:p>
        </w:tc>
      </w:tr>
      <w:tr w:rsidR="00C61C42" w:rsidRPr="008723D7" w:rsidTr="00C61C42">
        <w:tc>
          <w:tcPr>
            <w:tcW w:w="1199" w:type="dxa"/>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c>
          <w:tcPr>
            <w:tcW w:w="1418" w:type="dxa"/>
            <w:gridSpan w:val="4"/>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c>
          <w:tcPr>
            <w:tcW w:w="838" w:type="dxa"/>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c>
          <w:tcPr>
            <w:tcW w:w="3577" w:type="dxa"/>
            <w:gridSpan w:val="2"/>
          </w:tcPr>
          <w:p w:rsidR="00C61C42" w:rsidRPr="008723D7" w:rsidRDefault="00C61C42" w:rsidP="000B184C">
            <w:pPr>
              <w:tabs>
                <w:tab w:val="center" w:pos="1805"/>
              </w:tabs>
              <w:spacing w:after="0" w:line="240" w:lineRule="auto"/>
              <w:ind w:firstLine="709"/>
              <w:jc w:val="center"/>
              <w:rPr>
                <w:rFonts w:ascii="Times New Roman" w:eastAsia="Calibri" w:hAnsi="Times New Roman" w:cs="Times New Roman"/>
                <w:b/>
                <w:bCs/>
                <w:sz w:val="24"/>
                <w:szCs w:val="24"/>
              </w:rPr>
            </w:pPr>
          </w:p>
        </w:tc>
        <w:tc>
          <w:tcPr>
            <w:tcW w:w="2891" w:type="dxa"/>
            <w:gridSpan w:val="2"/>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r>
      <w:tr w:rsidR="00C61C42" w:rsidRPr="008723D7" w:rsidTr="00C61C42">
        <w:tc>
          <w:tcPr>
            <w:tcW w:w="1985" w:type="dxa"/>
            <w:gridSpan w:val="2"/>
          </w:tcPr>
          <w:p w:rsidR="00C61C42" w:rsidRPr="00924BBB" w:rsidRDefault="00C61C42" w:rsidP="000B184C">
            <w:pPr>
              <w:spacing w:after="0" w:line="240" w:lineRule="auto"/>
              <w:rPr>
                <w:rFonts w:ascii="Times New Roman" w:eastAsia="Calibri" w:hAnsi="Times New Roman" w:cs="Times New Roman"/>
                <w:bCs/>
                <w:sz w:val="24"/>
                <w:szCs w:val="24"/>
              </w:rPr>
            </w:pPr>
            <w:r w:rsidRPr="00924BBB">
              <w:rPr>
                <w:rFonts w:ascii="Times New Roman" w:eastAsia="Calibri" w:hAnsi="Times New Roman" w:cs="Times New Roman"/>
                <w:bCs/>
                <w:sz w:val="24"/>
                <w:szCs w:val="24"/>
              </w:rPr>
              <w:t>г. Тирасполь</w:t>
            </w:r>
          </w:p>
        </w:tc>
        <w:tc>
          <w:tcPr>
            <w:tcW w:w="283" w:type="dxa"/>
          </w:tcPr>
          <w:p w:rsidR="00C61C42" w:rsidRPr="00924BBB" w:rsidRDefault="00C61C42" w:rsidP="000B184C">
            <w:pPr>
              <w:spacing w:after="0" w:line="240" w:lineRule="auto"/>
              <w:ind w:firstLine="709"/>
              <w:rPr>
                <w:rFonts w:ascii="Times New Roman" w:eastAsia="Calibri" w:hAnsi="Times New Roman" w:cs="Times New Roman"/>
                <w:bCs/>
                <w:sz w:val="24"/>
                <w:szCs w:val="24"/>
              </w:rPr>
            </w:pPr>
          </w:p>
        </w:tc>
        <w:tc>
          <w:tcPr>
            <w:tcW w:w="284" w:type="dxa"/>
          </w:tcPr>
          <w:p w:rsidR="00C61C42" w:rsidRPr="008723D7" w:rsidRDefault="00C61C42" w:rsidP="000B184C">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61C42" w:rsidRPr="008723D7" w:rsidRDefault="00C61C42" w:rsidP="000B184C">
            <w:pPr>
              <w:spacing w:after="0" w:line="240" w:lineRule="auto"/>
              <w:ind w:firstLine="709"/>
              <w:rPr>
                <w:rFonts w:ascii="Times New Roman" w:eastAsia="Calibri" w:hAnsi="Times New Roman" w:cs="Times New Roman"/>
                <w:b/>
                <w:bCs/>
                <w:sz w:val="24"/>
                <w:szCs w:val="24"/>
                <w:lang w:val="en-US"/>
              </w:rPr>
            </w:pPr>
          </w:p>
        </w:tc>
        <w:tc>
          <w:tcPr>
            <w:tcW w:w="2784" w:type="dxa"/>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r>
      <w:tr w:rsidR="00C61C42" w:rsidRPr="008723D7" w:rsidTr="00C61C42">
        <w:trPr>
          <w:trHeight w:val="80"/>
        </w:trPr>
        <w:tc>
          <w:tcPr>
            <w:tcW w:w="1199"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1418" w:type="dxa"/>
            <w:gridSpan w:val="4"/>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838"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3577"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2891"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r>
      <w:tr w:rsidR="00C61C42" w:rsidRPr="008723D7" w:rsidTr="00C61C42">
        <w:trPr>
          <w:trHeight w:val="80"/>
        </w:trPr>
        <w:tc>
          <w:tcPr>
            <w:tcW w:w="1199"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1418" w:type="dxa"/>
            <w:gridSpan w:val="4"/>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838"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3577"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2891"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r>
    </w:tbl>
    <w:p w:rsidR="00050E9B" w:rsidRPr="00D16ACA" w:rsidRDefault="00924BBB" w:rsidP="00050E9B">
      <w:pPr>
        <w:pStyle w:val="Style4"/>
        <w:widowControl/>
        <w:spacing w:line="240" w:lineRule="auto"/>
        <w:ind w:left="-284" w:right="-30" w:firstLine="710"/>
        <w:rPr>
          <w:rStyle w:val="FontStyle14"/>
          <w:sz w:val="24"/>
          <w:szCs w:val="24"/>
        </w:rPr>
      </w:pPr>
      <w:proofErr w:type="gramStart"/>
      <w:r w:rsidRPr="00D16ACA">
        <w:rPr>
          <w:rStyle w:val="FontStyle14"/>
          <w:sz w:val="24"/>
          <w:szCs w:val="24"/>
        </w:rPr>
        <w:t xml:space="preserve">Арбитражный суд </w:t>
      </w:r>
      <w:r w:rsidRPr="00D16ACA">
        <w:t>Приднестровской Молдавской Республики</w:t>
      </w:r>
      <w:r w:rsidRPr="00D16ACA">
        <w:rPr>
          <w:rStyle w:val="FontStyle14"/>
          <w:sz w:val="24"/>
          <w:szCs w:val="24"/>
        </w:rPr>
        <w:t xml:space="preserve"> в составе судьи </w:t>
      </w:r>
      <w:r>
        <w:rPr>
          <w:rStyle w:val="FontStyle14"/>
          <w:sz w:val="24"/>
          <w:szCs w:val="24"/>
        </w:rPr>
        <w:t>Шевченко А.А. (далее  - арбитражный суд, суд)</w:t>
      </w:r>
      <w:r w:rsidRPr="00D16ACA">
        <w:rPr>
          <w:rStyle w:val="FontStyle14"/>
          <w:sz w:val="24"/>
          <w:szCs w:val="24"/>
        </w:rPr>
        <w:t xml:space="preserve">, рассматривая в открытом судебном заседании </w:t>
      </w:r>
      <w:r w:rsidR="00050E9B">
        <w:rPr>
          <w:rStyle w:val="FontStyle14"/>
          <w:sz w:val="24"/>
          <w:szCs w:val="24"/>
        </w:rPr>
        <w:t xml:space="preserve"> </w:t>
      </w:r>
      <w:r w:rsidR="00050E9B">
        <w:t>заявление общества с ограниченной ответственностью «Фолиант» (далее – ООО «Фолиант», заявитель) (г. Тирасполь, ул. Гоголя,  д. 87) к налоговой инспекции по г. Тирасполь Государственной налоговой службы Министерства финансов Приднестровской Молдавской Республики (далее – налоговая инспекция) (г. Тирасполь, ул. 25 Октября, 101) о</w:t>
      </w:r>
      <w:proofErr w:type="gramEnd"/>
      <w:r w:rsidR="00050E9B">
        <w:t xml:space="preserve"> признании </w:t>
      </w:r>
      <w:proofErr w:type="gramStart"/>
      <w:r w:rsidR="00050E9B">
        <w:t>недействительным</w:t>
      </w:r>
      <w:proofErr w:type="gramEnd"/>
      <w:r w:rsidR="00050E9B">
        <w:t xml:space="preserve"> Решения № 214-0029-20 от 27 января 2020 года</w:t>
      </w:r>
      <w:r w:rsidR="00050E9B">
        <w:rPr>
          <w:szCs w:val="28"/>
        </w:rPr>
        <w:t xml:space="preserve">, </w:t>
      </w:r>
      <w:r w:rsidR="00050E9B" w:rsidRPr="00D16ACA">
        <w:rPr>
          <w:rStyle w:val="FontStyle14"/>
          <w:sz w:val="24"/>
          <w:szCs w:val="24"/>
        </w:rPr>
        <w:t xml:space="preserve"> при участии представителей:</w:t>
      </w:r>
    </w:p>
    <w:p w:rsidR="00050E9B" w:rsidRPr="00CA5F9E" w:rsidRDefault="00050E9B" w:rsidP="00050E9B">
      <w:pPr>
        <w:pStyle w:val="Style4"/>
        <w:spacing w:line="240" w:lineRule="auto"/>
        <w:ind w:left="-284" w:right="-30" w:firstLine="710"/>
        <w:rPr>
          <w:rStyle w:val="FontStyle14"/>
          <w:sz w:val="24"/>
          <w:szCs w:val="24"/>
        </w:rPr>
      </w:pPr>
      <w:r>
        <w:rPr>
          <w:rStyle w:val="FontStyle14"/>
          <w:sz w:val="24"/>
          <w:szCs w:val="24"/>
        </w:rPr>
        <w:t>О</w:t>
      </w:r>
      <w:r w:rsidRPr="00CA5F9E">
        <w:rPr>
          <w:rStyle w:val="FontStyle14"/>
          <w:sz w:val="24"/>
          <w:szCs w:val="24"/>
        </w:rPr>
        <w:t xml:space="preserve">бщества с ограниченной ответственностью «Фолиант» – В. В. </w:t>
      </w:r>
      <w:proofErr w:type="spellStart"/>
      <w:r w:rsidRPr="00CA5F9E">
        <w:rPr>
          <w:rStyle w:val="FontStyle14"/>
          <w:sz w:val="24"/>
          <w:szCs w:val="24"/>
        </w:rPr>
        <w:t>Челядника</w:t>
      </w:r>
      <w:proofErr w:type="spellEnd"/>
      <w:r w:rsidRPr="00CA5F9E">
        <w:rPr>
          <w:rStyle w:val="FontStyle14"/>
          <w:sz w:val="24"/>
          <w:szCs w:val="24"/>
        </w:rPr>
        <w:t xml:space="preserve"> по доверенности № 1 от 04 февраля 2020 года,</w:t>
      </w:r>
    </w:p>
    <w:p w:rsidR="00050E9B" w:rsidRPr="00D16ACA" w:rsidRDefault="00050E9B" w:rsidP="00050E9B">
      <w:pPr>
        <w:pStyle w:val="Style4"/>
        <w:widowControl/>
        <w:spacing w:line="240" w:lineRule="auto"/>
        <w:ind w:left="-284" w:right="-30" w:firstLine="710"/>
        <w:rPr>
          <w:rStyle w:val="FontStyle14"/>
          <w:sz w:val="24"/>
          <w:szCs w:val="24"/>
        </w:rPr>
      </w:pPr>
      <w:r w:rsidRPr="00CA5F9E">
        <w:rPr>
          <w:rStyle w:val="FontStyle14"/>
          <w:sz w:val="24"/>
          <w:szCs w:val="24"/>
        </w:rPr>
        <w:t xml:space="preserve">Налоговой инспекции по </w:t>
      </w:r>
      <w:proofErr w:type="gramStart"/>
      <w:r w:rsidRPr="00CA5F9E">
        <w:rPr>
          <w:rStyle w:val="FontStyle14"/>
          <w:sz w:val="24"/>
          <w:szCs w:val="24"/>
        </w:rPr>
        <w:t>г</w:t>
      </w:r>
      <w:proofErr w:type="gramEnd"/>
      <w:r w:rsidRPr="00CA5F9E">
        <w:rPr>
          <w:rStyle w:val="FontStyle14"/>
          <w:sz w:val="24"/>
          <w:szCs w:val="24"/>
        </w:rPr>
        <w:t xml:space="preserve">. Тирасполь – А. А. Баскова по доверенности от 4 февраля 2020 года, С. А. </w:t>
      </w:r>
      <w:proofErr w:type="spellStart"/>
      <w:r w:rsidRPr="00CA5F9E">
        <w:rPr>
          <w:rStyle w:val="FontStyle14"/>
          <w:sz w:val="24"/>
          <w:szCs w:val="24"/>
        </w:rPr>
        <w:t>Дарадура</w:t>
      </w:r>
      <w:proofErr w:type="spellEnd"/>
      <w:r w:rsidRPr="00CA5F9E">
        <w:rPr>
          <w:rStyle w:val="FontStyle14"/>
          <w:sz w:val="24"/>
          <w:szCs w:val="24"/>
        </w:rPr>
        <w:t xml:space="preserve"> по доверенности от 05 ноября 2019 года,                          </w:t>
      </w:r>
    </w:p>
    <w:p w:rsidR="00050E9B" w:rsidRPr="00D16ACA" w:rsidRDefault="00050E9B" w:rsidP="00050E9B">
      <w:pPr>
        <w:pStyle w:val="Style4"/>
        <w:widowControl/>
        <w:spacing w:line="240" w:lineRule="auto"/>
        <w:ind w:left="-284" w:right="-30" w:firstLine="710"/>
        <w:rPr>
          <w:rStyle w:val="FontStyle14"/>
          <w:sz w:val="24"/>
          <w:szCs w:val="24"/>
        </w:rPr>
      </w:pPr>
      <w:r w:rsidRPr="00D16ACA">
        <w:rPr>
          <w:rStyle w:val="FontStyle14"/>
          <w:sz w:val="24"/>
          <w:szCs w:val="24"/>
        </w:rPr>
        <w:t>разъясни</w:t>
      </w:r>
      <w:r>
        <w:rPr>
          <w:rStyle w:val="FontStyle14"/>
          <w:sz w:val="24"/>
          <w:szCs w:val="24"/>
        </w:rPr>
        <w:t>в</w:t>
      </w:r>
      <w:r w:rsidRPr="00D16ACA">
        <w:rPr>
          <w:rStyle w:val="FontStyle14"/>
          <w:sz w:val="24"/>
          <w:szCs w:val="24"/>
        </w:rPr>
        <w:t xml:space="preserve"> процессуальны</w:t>
      </w:r>
      <w:r>
        <w:rPr>
          <w:rStyle w:val="FontStyle14"/>
          <w:sz w:val="24"/>
          <w:szCs w:val="24"/>
        </w:rPr>
        <w:t>е</w:t>
      </w:r>
      <w:r w:rsidRPr="00D16ACA">
        <w:rPr>
          <w:rStyle w:val="FontStyle14"/>
          <w:sz w:val="24"/>
          <w:szCs w:val="24"/>
        </w:rPr>
        <w:t xml:space="preserve"> прав</w:t>
      </w:r>
      <w:r>
        <w:rPr>
          <w:rStyle w:val="FontStyle14"/>
          <w:sz w:val="24"/>
          <w:szCs w:val="24"/>
        </w:rPr>
        <w:t>а</w:t>
      </w:r>
      <w:r w:rsidRPr="00D16ACA">
        <w:rPr>
          <w:rStyle w:val="FontStyle14"/>
          <w:sz w:val="24"/>
          <w:szCs w:val="24"/>
        </w:rPr>
        <w:t xml:space="preserve"> и обязанност</w:t>
      </w:r>
      <w:r>
        <w:rPr>
          <w:rStyle w:val="FontStyle14"/>
          <w:sz w:val="24"/>
          <w:szCs w:val="24"/>
        </w:rPr>
        <w:t>и</w:t>
      </w:r>
      <w:r w:rsidRPr="00D16ACA">
        <w:rPr>
          <w:rStyle w:val="FontStyle14"/>
          <w:sz w:val="24"/>
          <w:szCs w:val="24"/>
        </w:rPr>
        <w:t>, предусмотренны</w:t>
      </w:r>
      <w:r>
        <w:rPr>
          <w:rStyle w:val="FontStyle14"/>
          <w:sz w:val="24"/>
          <w:szCs w:val="24"/>
        </w:rPr>
        <w:t>е</w:t>
      </w:r>
      <w:r w:rsidRPr="00D16ACA">
        <w:rPr>
          <w:rStyle w:val="FontStyle14"/>
          <w:sz w:val="24"/>
          <w:szCs w:val="24"/>
        </w:rPr>
        <w:t xml:space="preserve"> статьей 25 </w:t>
      </w:r>
      <w:r>
        <w:rPr>
          <w:rStyle w:val="FontStyle14"/>
          <w:sz w:val="24"/>
          <w:szCs w:val="24"/>
        </w:rPr>
        <w:t xml:space="preserve">              </w:t>
      </w:r>
      <w:r w:rsidRPr="00D16ACA">
        <w:rPr>
          <w:rStyle w:val="FontStyle14"/>
          <w:sz w:val="24"/>
          <w:szCs w:val="24"/>
        </w:rPr>
        <w:t xml:space="preserve">АПК ПМР, </w:t>
      </w:r>
    </w:p>
    <w:p w:rsidR="00677FD9" w:rsidRPr="008723D7" w:rsidRDefault="00677FD9" w:rsidP="0046232C">
      <w:pPr>
        <w:spacing w:after="0" w:line="240" w:lineRule="auto"/>
        <w:ind w:right="-171"/>
        <w:rPr>
          <w:rFonts w:ascii="Times New Roman" w:hAnsi="Times New Roman" w:cs="Times New Roman"/>
          <w:sz w:val="24"/>
          <w:szCs w:val="24"/>
        </w:rPr>
      </w:pPr>
    </w:p>
    <w:p w:rsidR="00677FD9" w:rsidRPr="008723D7" w:rsidRDefault="00677FD9" w:rsidP="000B184C">
      <w:pPr>
        <w:spacing w:after="0" w:line="240" w:lineRule="auto"/>
        <w:ind w:right="-171" w:firstLine="709"/>
        <w:jc w:val="center"/>
        <w:rPr>
          <w:rFonts w:ascii="Times New Roman" w:hAnsi="Times New Roman" w:cs="Times New Roman"/>
          <w:b/>
          <w:sz w:val="24"/>
          <w:szCs w:val="24"/>
        </w:rPr>
      </w:pPr>
      <w:r w:rsidRPr="008723D7">
        <w:rPr>
          <w:rFonts w:ascii="Times New Roman" w:hAnsi="Times New Roman" w:cs="Times New Roman"/>
          <w:b/>
          <w:sz w:val="24"/>
          <w:szCs w:val="24"/>
        </w:rPr>
        <w:t>У С Т А Н О В И Л:</w:t>
      </w:r>
    </w:p>
    <w:p w:rsidR="00677FD9" w:rsidRPr="008723D7" w:rsidRDefault="00677FD9" w:rsidP="000B184C">
      <w:pPr>
        <w:spacing w:after="0" w:line="240" w:lineRule="auto"/>
        <w:ind w:right="-171" w:firstLine="709"/>
        <w:jc w:val="center"/>
        <w:rPr>
          <w:rFonts w:ascii="Times New Roman" w:hAnsi="Times New Roman" w:cs="Times New Roman"/>
          <w:sz w:val="24"/>
          <w:szCs w:val="24"/>
        </w:rPr>
      </w:pPr>
    </w:p>
    <w:p w:rsidR="00050E9B" w:rsidRDefault="00050E9B" w:rsidP="000B184C">
      <w:pPr>
        <w:spacing w:after="0" w:line="240" w:lineRule="auto"/>
        <w:ind w:right="-171" w:firstLine="709"/>
        <w:jc w:val="both"/>
        <w:rPr>
          <w:rStyle w:val="FontStyle14"/>
          <w:sz w:val="24"/>
          <w:szCs w:val="24"/>
        </w:rPr>
      </w:pPr>
      <w:r>
        <w:rPr>
          <w:rStyle w:val="FontStyle14"/>
          <w:sz w:val="24"/>
          <w:szCs w:val="24"/>
        </w:rPr>
        <w:t xml:space="preserve">ООО «Фолиант» обратилось в Арбитражный суд с заявлением о признании </w:t>
      </w:r>
      <w:r w:rsidRPr="00156751">
        <w:rPr>
          <w:rStyle w:val="FontStyle14"/>
          <w:sz w:val="24"/>
          <w:szCs w:val="24"/>
        </w:rPr>
        <w:t>не</w:t>
      </w:r>
      <w:r w:rsidR="00156751" w:rsidRPr="00156751">
        <w:rPr>
          <w:rStyle w:val="FontStyle14"/>
          <w:sz w:val="24"/>
          <w:szCs w:val="24"/>
        </w:rPr>
        <w:t>законным</w:t>
      </w:r>
      <w:r>
        <w:rPr>
          <w:rStyle w:val="FontStyle14"/>
          <w:sz w:val="24"/>
          <w:szCs w:val="24"/>
        </w:rPr>
        <w:t xml:space="preserve"> Решения № 214-0029-20, вынесенного налоговой инспекцией 27 января 2020 года.</w:t>
      </w:r>
    </w:p>
    <w:p w:rsidR="00050E9B" w:rsidRDefault="00050E9B" w:rsidP="000B184C">
      <w:pPr>
        <w:spacing w:after="0" w:line="240" w:lineRule="auto"/>
        <w:ind w:right="-171" w:firstLine="709"/>
        <w:jc w:val="both"/>
        <w:rPr>
          <w:rStyle w:val="FontStyle14"/>
          <w:sz w:val="24"/>
          <w:szCs w:val="24"/>
        </w:rPr>
      </w:pPr>
      <w:r>
        <w:rPr>
          <w:rStyle w:val="FontStyle14"/>
          <w:sz w:val="24"/>
          <w:szCs w:val="24"/>
        </w:rPr>
        <w:t>Определением Арбитражного суда от 13 февраля 2020 года заявление ООО «Фолиант» принято к производству Арбитражного суда, разбирательство дела назначено на 27 февраля 2020 года.</w:t>
      </w:r>
    </w:p>
    <w:p w:rsidR="002A1274" w:rsidRDefault="002A1274" w:rsidP="002A1274">
      <w:pPr>
        <w:spacing w:after="0" w:line="240" w:lineRule="auto"/>
        <w:ind w:right="-2" w:firstLine="708"/>
        <w:jc w:val="both"/>
        <w:rPr>
          <w:rFonts w:ascii="Times New Roman" w:hAnsi="Times New Roman" w:cs="Times New Roman"/>
          <w:sz w:val="24"/>
          <w:szCs w:val="24"/>
        </w:rPr>
      </w:pPr>
      <w:r w:rsidRPr="00563192">
        <w:rPr>
          <w:rFonts w:ascii="Times New Roman" w:hAnsi="Times New Roman" w:cs="Times New Roman"/>
          <w:sz w:val="24"/>
          <w:szCs w:val="24"/>
        </w:rPr>
        <w:t>Копии указанного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 Во исполнение требования части второй пункта 1 статьи 102-1 АПК ПМР определение размещено на официальном сайте суда в сети Интернет.</w:t>
      </w:r>
    </w:p>
    <w:p w:rsidR="00050E9B" w:rsidRDefault="00050E9B" w:rsidP="002A1274">
      <w:pPr>
        <w:spacing w:after="0" w:line="240" w:lineRule="auto"/>
        <w:ind w:right="-2" w:firstLine="708"/>
        <w:jc w:val="both"/>
        <w:rPr>
          <w:rFonts w:ascii="Times New Roman" w:hAnsi="Times New Roman" w:cs="Times New Roman"/>
          <w:sz w:val="24"/>
          <w:szCs w:val="24"/>
        </w:rPr>
      </w:pPr>
      <w:r>
        <w:rPr>
          <w:rFonts w:ascii="Times New Roman" w:hAnsi="Times New Roman" w:cs="Times New Roman"/>
          <w:sz w:val="24"/>
          <w:szCs w:val="24"/>
        </w:rPr>
        <w:t xml:space="preserve">Определением </w:t>
      </w:r>
      <w:r w:rsidR="00DB169F">
        <w:rPr>
          <w:rFonts w:ascii="Times New Roman" w:hAnsi="Times New Roman" w:cs="Times New Roman"/>
          <w:sz w:val="24"/>
          <w:szCs w:val="24"/>
        </w:rPr>
        <w:t xml:space="preserve">Арбитражного суда </w:t>
      </w:r>
      <w:r>
        <w:rPr>
          <w:rFonts w:ascii="Times New Roman" w:hAnsi="Times New Roman" w:cs="Times New Roman"/>
          <w:sz w:val="24"/>
          <w:szCs w:val="24"/>
        </w:rPr>
        <w:t>от 27 февраля 2020 года производство по делу было приостановлено до вступления в законную силу судебного акта, которым будет окончено производство по делу № 80/20-11, по основаниям, указанным в соответствующем определении.</w:t>
      </w:r>
    </w:p>
    <w:p w:rsidR="00050E9B" w:rsidRDefault="00050E9B" w:rsidP="002A1274">
      <w:pPr>
        <w:spacing w:after="0" w:line="240" w:lineRule="auto"/>
        <w:ind w:right="-2" w:firstLine="708"/>
        <w:jc w:val="both"/>
        <w:rPr>
          <w:rFonts w:ascii="Times New Roman" w:hAnsi="Times New Roman" w:cs="Times New Roman"/>
          <w:sz w:val="24"/>
          <w:szCs w:val="24"/>
        </w:rPr>
      </w:pPr>
      <w:r>
        <w:rPr>
          <w:rFonts w:ascii="Times New Roman" w:hAnsi="Times New Roman" w:cs="Times New Roman"/>
          <w:sz w:val="24"/>
          <w:szCs w:val="24"/>
        </w:rPr>
        <w:t xml:space="preserve">В связи с минованием обстоятельств, послуживших основанием для приостановления производства по делу, </w:t>
      </w:r>
      <w:r w:rsidR="00DB169F">
        <w:rPr>
          <w:rFonts w:ascii="Times New Roman" w:hAnsi="Times New Roman" w:cs="Times New Roman"/>
          <w:sz w:val="24"/>
          <w:szCs w:val="24"/>
        </w:rPr>
        <w:t>О</w:t>
      </w:r>
      <w:r>
        <w:rPr>
          <w:rFonts w:ascii="Times New Roman" w:hAnsi="Times New Roman" w:cs="Times New Roman"/>
          <w:sz w:val="24"/>
          <w:szCs w:val="24"/>
        </w:rPr>
        <w:t xml:space="preserve">пределением </w:t>
      </w:r>
      <w:r w:rsidR="00DB169F">
        <w:rPr>
          <w:rFonts w:ascii="Times New Roman" w:hAnsi="Times New Roman" w:cs="Times New Roman"/>
          <w:sz w:val="24"/>
          <w:szCs w:val="24"/>
        </w:rPr>
        <w:t xml:space="preserve">Арбитражного суда </w:t>
      </w:r>
      <w:r>
        <w:rPr>
          <w:rFonts w:ascii="Times New Roman" w:hAnsi="Times New Roman" w:cs="Times New Roman"/>
          <w:sz w:val="24"/>
          <w:szCs w:val="24"/>
        </w:rPr>
        <w:t xml:space="preserve">от </w:t>
      </w:r>
      <w:r w:rsidR="00DB169F">
        <w:rPr>
          <w:rFonts w:ascii="Times New Roman" w:hAnsi="Times New Roman" w:cs="Times New Roman"/>
          <w:sz w:val="24"/>
          <w:szCs w:val="24"/>
        </w:rPr>
        <w:t>20 мая 2020 года производство по делу было возобновлено, рассмотрение дела назначено на 4 июня 2020 года.</w:t>
      </w:r>
    </w:p>
    <w:p w:rsidR="00DB169F" w:rsidRPr="002A1274" w:rsidRDefault="00DB169F" w:rsidP="002A1274">
      <w:pPr>
        <w:spacing w:after="0" w:line="240" w:lineRule="auto"/>
        <w:ind w:right="-2" w:firstLine="708"/>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Дело № 81/20-09 окончательно рассмотрено в судебном заседании 4 июня 2020 года, в котором оглашена резолютивная часть решения. В полном виде мотивированное решение изготовлено 11 июня 2020 года.</w:t>
      </w:r>
    </w:p>
    <w:p w:rsidR="00DB169F" w:rsidRPr="00F711C5" w:rsidRDefault="00DB169F" w:rsidP="00F23ACC">
      <w:pPr>
        <w:pStyle w:val="13"/>
        <w:ind w:firstLine="709"/>
        <w:jc w:val="both"/>
        <w:rPr>
          <w:rFonts w:ascii="Times New Roman" w:hAnsi="Times New Roman"/>
          <w:sz w:val="24"/>
          <w:szCs w:val="24"/>
        </w:rPr>
      </w:pPr>
      <w:r w:rsidRPr="00F711C5">
        <w:rPr>
          <w:rFonts w:ascii="Times New Roman" w:hAnsi="Times New Roman"/>
          <w:b/>
          <w:sz w:val="24"/>
          <w:szCs w:val="24"/>
        </w:rPr>
        <w:t xml:space="preserve">ООО «Фолиант» </w:t>
      </w:r>
      <w:r w:rsidRPr="00F711C5">
        <w:rPr>
          <w:rFonts w:ascii="Times New Roman" w:hAnsi="Times New Roman"/>
          <w:sz w:val="24"/>
          <w:szCs w:val="24"/>
        </w:rPr>
        <w:t>в рамках разбирательства дела поддержало заявленные требования по доводам заявления.</w:t>
      </w:r>
    </w:p>
    <w:p w:rsidR="00DB169F" w:rsidRPr="00DB169F" w:rsidRDefault="00DB169F" w:rsidP="00F23ACC">
      <w:pPr>
        <w:pStyle w:val="13"/>
        <w:ind w:firstLine="709"/>
        <w:jc w:val="both"/>
        <w:rPr>
          <w:rFonts w:ascii="Times New Roman" w:hAnsi="Times New Roman"/>
          <w:sz w:val="24"/>
          <w:szCs w:val="24"/>
        </w:rPr>
      </w:pPr>
      <w:r w:rsidRPr="00F711C5">
        <w:rPr>
          <w:rFonts w:ascii="Times New Roman" w:hAnsi="Times New Roman"/>
          <w:b/>
          <w:sz w:val="24"/>
          <w:szCs w:val="24"/>
        </w:rPr>
        <w:t xml:space="preserve">Налоговая инспекция </w:t>
      </w:r>
      <w:r w:rsidRPr="00F711C5">
        <w:rPr>
          <w:rFonts w:ascii="Times New Roman" w:hAnsi="Times New Roman"/>
          <w:sz w:val="24"/>
          <w:szCs w:val="24"/>
        </w:rPr>
        <w:t>в рамках разбирательства дела просила отказать в удовлетворении требований заявителя по доводам, указанным в письменно оформленном отзыве.</w:t>
      </w:r>
    </w:p>
    <w:p w:rsidR="00DB169F" w:rsidRDefault="00DB169F" w:rsidP="004C38A6">
      <w:pPr>
        <w:spacing w:after="0"/>
        <w:ind w:right="-171" w:firstLine="709"/>
        <w:jc w:val="both"/>
        <w:rPr>
          <w:rFonts w:ascii="Times New Roman" w:hAnsi="Times New Roman" w:cs="Times New Roman"/>
          <w:sz w:val="24"/>
          <w:szCs w:val="24"/>
        </w:rPr>
      </w:pPr>
      <w:r w:rsidRPr="00045E43">
        <w:rPr>
          <w:rFonts w:ascii="Times New Roman" w:hAnsi="Times New Roman" w:cs="Times New Roman"/>
          <w:b/>
          <w:sz w:val="24"/>
          <w:szCs w:val="24"/>
        </w:rPr>
        <w:t>Арбитражный суд</w:t>
      </w:r>
      <w:r>
        <w:rPr>
          <w:rFonts w:ascii="Times New Roman" w:hAnsi="Times New Roman" w:cs="Times New Roman"/>
          <w:sz w:val="24"/>
          <w:szCs w:val="24"/>
        </w:rPr>
        <w:t>, заслушав правовые позиции лиц, участвующих в деле, рассмотрев и изучив материалы дела, пришел к выводу о том, что заявленные требования удовлетворению не подлежат, ввиду следующего.</w:t>
      </w:r>
    </w:p>
    <w:p w:rsidR="00045E43" w:rsidRDefault="00045E43" w:rsidP="00045E43">
      <w:pPr>
        <w:spacing w:after="0"/>
        <w:ind w:firstLine="720"/>
        <w:jc w:val="both"/>
        <w:rPr>
          <w:rFonts w:ascii="Times New Roman" w:hAnsi="Times New Roman" w:cs="Times New Roman"/>
          <w:sz w:val="24"/>
          <w:szCs w:val="28"/>
        </w:rPr>
      </w:pPr>
      <w:proofErr w:type="gramStart"/>
      <w:r>
        <w:rPr>
          <w:rFonts w:ascii="Times New Roman" w:hAnsi="Times New Roman" w:cs="Times New Roman"/>
          <w:sz w:val="24"/>
          <w:szCs w:val="24"/>
        </w:rPr>
        <w:t xml:space="preserve">Исходя из нормы статьи 130-9 АПК ПМР </w:t>
      </w:r>
      <w:r w:rsidRPr="00045E43">
        <w:rPr>
          <w:rFonts w:ascii="Times New Roman" w:hAnsi="Times New Roman" w:cs="Times New Roman"/>
          <w:sz w:val="24"/>
          <w:szCs w:val="28"/>
        </w:rPr>
        <w:t>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рассматриваются арбитражным судом по общим правилам искового</w:t>
      </w:r>
      <w:proofErr w:type="gramEnd"/>
      <w:r w:rsidRPr="00045E43">
        <w:rPr>
          <w:rFonts w:ascii="Times New Roman" w:hAnsi="Times New Roman" w:cs="Times New Roman"/>
          <w:sz w:val="24"/>
          <w:szCs w:val="28"/>
        </w:rPr>
        <w:t xml:space="preserve"> производства, предусмотренным </w:t>
      </w:r>
      <w:r>
        <w:rPr>
          <w:rFonts w:ascii="Times New Roman" w:hAnsi="Times New Roman" w:cs="Times New Roman"/>
          <w:sz w:val="24"/>
          <w:szCs w:val="28"/>
        </w:rPr>
        <w:t>АПК ПМР</w:t>
      </w:r>
      <w:r w:rsidRPr="00045E43">
        <w:rPr>
          <w:rFonts w:ascii="Times New Roman" w:hAnsi="Times New Roman" w:cs="Times New Roman"/>
          <w:sz w:val="24"/>
          <w:szCs w:val="28"/>
        </w:rPr>
        <w:t xml:space="preserve">, с особенностями, установленными </w:t>
      </w:r>
      <w:r>
        <w:rPr>
          <w:rFonts w:ascii="Times New Roman" w:hAnsi="Times New Roman" w:cs="Times New Roman"/>
          <w:sz w:val="24"/>
          <w:szCs w:val="28"/>
        </w:rPr>
        <w:t>в главе 18-3 АПК ПМР.</w:t>
      </w:r>
    </w:p>
    <w:p w:rsidR="002B063B" w:rsidRDefault="00045E43" w:rsidP="002B063B">
      <w:pPr>
        <w:spacing w:after="0"/>
        <w:ind w:firstLine="720"/>
        <w:jc w:val="both"/>
        <w:rPr>
          <w:rFonts w:ascii="Times New Roman" w:hAnsi="Times New Roman" w:cs="Times New Roman"/>
          <w:sz w:val="24"/>
          <w:szCs w:val="24"/>
        </w:rPr>
      </w:pPr>
      <w:proofErr w:type="gramStart"/>
      <w:r w:rsidRPr="00A2454C">
        <w:rPr>
          <w:rFonts w:ascii="Times New Roman" w:hAnsi="Times New Roman" w:cs="Times New Roman"/>
          <w:sz w:val="24"/>
          <w:szCs w:val="24"/>
        </w:rPr>
        <w:t>Предмет доказывания по указанной категории дел установлен частью второй пункта 3 статьи 130-12 АПК ПМР</w:t>
      </w:r>
      <w:r w:rsidR="002B063B" w:rsidRPr="00A2454C">
        <w:rPr>
          <w:rFonts w:ascii="Times New Roman" w:hAnsi="Times New Roman" w:cs="Times New Roman"/>
          <w:sz w:val="24"/>
          <w:szCs w:val="24"/>
        </w:rPr>
        <w:t>, в соответствии с которой арбитражный суд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w:t>
      </w:r>
      <w:proofErr w:type="gramEnd"/>
      <w:r w:rsidR="002B063B" w:rsidRPr="00A2454C">
        <w:rPr>
          <w:rFonts w:ascii="Times New Roman" w:hAnsi="Times New Roman" w:cs="Times New Roman"/>
          <w:sz w:val="24"/>
          <w:szCs w:val="24"/>
        </w:rPr>
        <w:t xml:space="preserve">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DB169F" w:rsidRDefault="00DB169F" w:rsidP="002B063B">
      <w:pPr>
        <w:spacing w:after="0"/>
        <w:ind w:firstLine="720"/>
        <w:jc w:val="both"/>
        <w:rPr>
          <w:rStyle w:val="FontStyle14"/>
          <w:sz w:val="24"/>
          <w:szCs w:val="24"/>
        </w:rPr>
      </w:pPr>
      <w:r>
        <w:rPr>
          <w:rFonts w:ascii="Times New Roman" w:hAnsi="Times New Roman" w:cs="Times New Roman"/>
          <w:sz w:val="24"/>
          <w:szCs w:val="24"/>
        </w:rPr>
        <w:t xml:space="preserve">Решение № </w:t>
      </w:r>
      <w:r>
        <w:rPr>
          <w:rStyle w:val="FontStyle14"/>
          <w:sz w:val="24"/>
          <w:szCs w:val="24"/>
        </w:rPr>
        <w:t xml:space="preserve">214-0029-20 от 27 января 2020 года, которое оспаривается заявителем в рамках настоящего дела, вынесено по </w:t>
      </w:r>
      <w:r w:rsidR="004C38A6">
        <w:rPr>
          <w:rStyle w:val="FontStyle14"/>
          <w:sz w:val="24"/>
          <w:szCs w:val="24"/>
        </w:rPr>
        <w:t>А</w:t>
      </w:r>
      <w:r>
        <w:rPr>
          <w:rStyle w:val="FontStyle14"/>
          <w:sz w:val="24"/>
          <w:szCs w:val="24"/>
        </w:rPr>
        <w:t>кту планового мероприятия по контролю № 014-0029-20</w:t>
      </w:r>
      <w:r w:rsidR="004C38A6">
        <w:rPr>
          <w:rStyle w:val="FontStyle14"/>
          <w:sz w:val="24"/>
          <w:szCs w:val="24"/>
        </w:rPr>
        <w:t xml:space="preserve"> от 21 января 2020 года.</w:t>
      </w:r>
    </w:p>
    <w:p w:rsidR="004C38A6" w:rsidRDefault="004C38A6" w:rsidP="004C38A6">
      <w:pPr>
        <w:spacing w:after="0"/>
        <w:ind w:firstLine="720"/>
        <w:jc w:val="both"/>
        <w:rPr>
          <w:rFonts w:ascii="Times New Roman" w:hAnsi="Times New Roman" w:cs="Times New Roman"/>
          <w:sz w:val="24"/>
          <w:szCs w:val="24"/>
        </w:rPr>
      </w:pPr>
      <w:proofErr w:type="gramStart"/>
      <w:r w:rsidRPr="004C38A6">
        <w:rPr>
          <w:rStyle w:val="FontStyle14"/>
          <w:sz w:val="24"/>
          <w:szCs w:val="24"/>
        </w:rPr>
        <w:t xml:space="preserve">Законность и обоснованность выводов налоговой инспекции, отраженных в указанном акте проверялась в рамках производства по делу  № 80/20-11  по заявлению </w:t>
      </w:r>
      <w:r w:rsidRPr="004C38A6">
        <w:rPr>
          <w:rFonts w:ascii="Times New Roman" w:hAnsi="Times New Roman" w:cs="Times New Roman"/>
          <w:sz w:val="24"/>
          <w:szCs w:val="24"/>
        </w:rPr>
        <w:t>общества с ограниченной ответственностью «Фолиант» к Налоговой инспекции по г. Тирасполь о признании недействительным Предписания № 114-0029-20 от 27 января 2020 года с изменениям, внесенными Предписанием № 114-0030-20/и от 04 февраля 2020 года</w:t>
      </w:r>
      <w:r>
        <w:rPr>
          <w:rFonts w:ascii="Times New Roman" w:hAnsi="Times New Roman" w:cs="Times New Roman"/>
          <w:sz w:val="24"/>
          <w:szCs w:val="24"/>
        </w:rPr>
        <w:t>.</w:t>
      </w:r>
      <w:proofErr w:type="gramEnd"/>
    </w:p>
    <w:p w:rsidR="004C38A6" w:rsidRPr="004C38A6" w:rsidRDefault="004C38A6" w:rsidP="004C38A6">
      <w:pPr>
        <w:spacing w:after="0"/>
        <w:ind w:firstLine="720"/>
        <w:jc w:val="both"/>
        <w:rPr>
          <w:rFonts w:ascii="Times New Roman" w:hAnsi="Times New Roman" w:cs="Times New Roman"/>
          <w:sz w:val="24"/>
          <w:szCs w:val="24"/>
        </w:rPr>
      </w:pPr>
      <w:proofErr w:type="gramStart"/>
      <w:r w:rsidRPr="004C38A6">
        <w:rPr>
          <w:rStyle w:val="FontStyle14"/>
          <w:sz w:val="24"/>
          <w:szCs w:val="24"/>
        </w:rPr>
        <w:t xml:space="preserve">Решением Арбитражного суда от 10 марта 2020 года по делу № 80/20-11  отказано в удовлетворении требований </w:t>
      </w:r>
      <w:r w:rsidRPr="004C38A6">
        <w:rPr>
          <w:rFonts w:ascii="Times New Roman" w:hAnsi="Times New Roman" w:cs="Times New Roman"/>
          <w:sz w:val="24"/>
          <w:szCs w:val="24"/>
        </w:rPr>
        <w:t>общества с ограниченной ответственностью «Фолиант» о признании недействительным Предписания Налоговой инспекции по г. Тирасполь № 114-0029-20 от 27 января 2020 года с изменениями, внесенными Предписанием № 114-0030-20/и от 04 февраля 2020 года, как несоответствующего Гражданскому кодексу Приднестровской Молдавской Республики, Закону Приднестровской Молдавской Республики «Об основах</w:t>
      </w:r>
      <w:proofErr w:type="gramEnd"/>
      <w:r w:rsidRPr="004C38A6">
        <w:rPr>
          <w:rFonts w:ascii="Times New Roman" w:hAnsi="Times New Roman" w:cs="Times New Roman"/>
          <w:sz w:val="24"/>
          <w:szCs w:val="24"/>
        </w:rPr>
        <w:t xml:space="preserve"> налоговой системы в Приднестровской Молдавской Республике», Закону Приднестровской Молдавской Республики «О порядке проведения проверок при осуществлении государственного контроля (надзора)», Закону Приднестровской </w:t>
      </w:r>
      <w:proofErr w:type="gramStart"/>
      <w:r w:rsidRPr="004C38A6">
        <w:rPr>
          <w:rFonts w:ascii="Times New Roman" w:hAnsi="Times New Roman" w:cs="Times New Roman"/>
          <w:sz w:val="24"/>
          <w:szCs w:val="24"/>
        </w:rPr>
        <w:t xml:space="preserve">Молдавской Республики «О подоходном налоге с физических лиц», Закону Приднестровской Молдавской Республики «О Государственной налоговой службе </w:t>
      </w:r>
      <w:r w:rsidRPr="004C38A6">
        <w:rPr>
          <w:rFonts w:ascii="Times New Roman" w:hAnsi="Times New Roman" w:cs="Times New Roman"/>
          <w:sz w:val="24"/>
          <w:szCs w:val="24"/>
        </w:rPr>
        <w:lastRenderedPageBreak/>
        <w:t>Приднестровской Молдавской Республики», Закону Приднестровской Молдавской Республики «О бухгалтерском учете и финансовой отчетности», Закону Приднестровской Молдавской Республики «Об актах законодательства Приднестровской Молдавской Республики», Стандарту бухгалтерского учета № 18 «Выручка», утвержденному Приказом Министерства финансов Приднестровской Молдавской Республики от 20 июля 2011 года № 136.</w:t>
      </w:r>
      <w:proofErr w:type="gramEnd"/>
    </w:p>
    <w:p w:rsidR="004C38A6" w:rsidRDefault="004C38A6" w:rsidP="004C38A6">
      <w:pPr>
        <w:spacing w:after="0"/>
        <w:ind w:firstLine="720"/>
        <w:jc w:val="both"/>
        <w:rPr>
          <w:rStyle w:val="FontStyle14"/>
          <w:sz w:val="24"/>
          <w:szCs w:val="24"/>
        </w:rPr>
      </w:pPr>
      <w:r>
        <w:rPr>
          <w:rStyle w:val="FontStyle14"/>
          <w:sz w:val="24"/>
          <w:szCs w:val="24"/>
        </w:rPr>
        <w:t xml:space="preserve">Соответственно, Решением Арбитражного суда </w:t>
      </w:r>
      <w:r w:rsidRPr="004C38A6">
        <w:rPr>
          <w:rStyle w:val="FontStyle14"/>
          <w:sz w:val="24"/>
          <w:szCs w:val="24"/>
        </w:rPr>
        <w:t>от 10 марта 2020 года по делу № 80/20-11</w:t>
      </w:r>
      <w:r>
        <w:rPr>
          <w:rStyle w:val="FontStyle14"/>
          <w:sz w:val="24"/>
          <w:szCs w:val="24"/>
        </w:rPr>
        <w:t xml:space="preserve"> установлена законность и обоснованность выводов налоговой инспекции, отраженных в Акте планового мероприятия по контролю № 014-0029-20 от 21 января 2020 года, </w:t>
      </w:r>
      <w:r w:rsidR="00272CB9">
        <w:rPr>
          <w:rStyle w:val="FontStyle14"/>
          <w:sz w:val="24"/>
          <w:szCs w:val="24"/>
        </w:rPr>
        <w:t>согласно которому вынесено оспариваемое Решение № 214-0029-20 от 27 января 2020 года.</w:t>
      </w:r>
    </w:p>
    <w:p w:rsidR="00272CB9" w:rsidRDefault="00272CB9" w:rsidP="004C38A6">
      <w:pPr>
        <w:spacing w:after="0"/>
        <w:ind w:firstLine="720"/>
        <w:jc w:val="both"/>
        <w:rPr>
          <w:rStyle w:val="FontStyle14"/>
          <w:sz w:val="24"/>
          <w:szCs w:val="24"/>
        </w:rPr>
      </w:pPr>
      <w:r>
        <w:rPr>
          <w:rStyle w:val="FontStyle14"/>
          <w:sz w:val="24"/>
          <w:szCs w:val="24"/>
        </w:rPr>
        <w:t xml:space="preserve">Законность и обоснованность Решения Арбитражного суда </w:t>
      </w:r>
      <w:r w:rsidRPr="004C38A6">
        <w:rPr>
          <w:rStyle w:val="FontStyle14"/>
          <w:sz w:val="24"/>
          <w:szCs w:val="24"/>
        </w:rPr>
        <w:t xml:space="preserve">от 10 марта 2020 года по делу № 80/20-11  </w:t>
      </w:r>
      <w:r>
        <w:rPr>
          <w:rStyle w:val="FontStyle14"/>
          <w:sz w:val="24"/>
          <w:szCs w:val="24"/>
        </w:rPr>
        <w:t>проверялась в кассационном порядке. Постановлением кассационной инстанции Арбитражного суда от  14 мая 2020 года № 34/20-08к  указанное решение оставлено без изменения, а кассационная жалоба без удовлетворения.</w:t>
      </w:r>
    </w:p>
    <w:p w:rsidR="006652B6" w:rsidRDefault="002C216F" w:rsidP="002B063B">
      <w:pPr>
        <w:spacing w:after="0"/>
        <w:ind w:firstLine="720"/>
        <w:jc w:val="both"/>
        <w:rPr>
          <w:rFonts w:ascii="Times New Roman" w:eastAsia="Calibri" w:hAnsi="Times New Roman" w:cs="Times New Roman"/>
          <w:bCs/>
          <w:sz w:val="24"/>
          <w:szCs w:val="24"/>
        </w:rPr>
      </w:pPr>
      <w:r>
        <w:rPr>
          <w:rFonts w:ascii="Times New Roman" w:hAnsi="Times New Roman" w:cs="Times New Roman"/>
          <w:sz w:val="24"/>
          <w:szCs w:val="24"/>
        </w:rPr>
        <w:t>Таким образом, обстоятельства, установленные</w:t>
      </w:r>
      <w:r w:rsidR="00781AFA">
        <w:rPr>
          <w:rFonts w:ascii="Times New Roman" w:hAnsi="Times New Roman" w:cs="Times New Roman"/>
          <w:sz w:val="24"/>
          <w:szCs w:val="24"/>
        </w:rPr>
        <w:t xml:space="preserve"> Решением Арбитражного суда </w:t>
      </w:r>
      <w:r w:rsidR="00272CB9" w:rsidRPr="004C38A6">
        <w:rPr>
          <w:rStyle w:val="FontStyle14"/>
          <w:sz w:val="24"/>
          <w:szCs w:val="24"/>
        </w:rPr>
        <w:t xml:space="preserve">от 10 марта 2020 года по делу № 80/20-11 </w:t>
      </w:r>
      <w:r w:rsidR="00781AFA">
        <w:rPr>
          <w:rFonts w:ascii="Times New Roman" w:eastAsia="Calibri" w:hAnsi="Times New Roman" w:cs="Times New Roman"/>
          <w:bCs/>
          <w:sz w:val="24"/>
          <w:szCs w:val="24"/>
        </w:rPr>
        <w:t xml:space="preserve">и Постановлением кассационной инстанции Арбитражного суда </w:t>
      </w:r>
      <w:r w:rsidR="00272CB9">
        <w:rPr>
          <w:rStyle w:val="FontStyle14"/>
          <w:sz w:val="24"/>
          <w:szCs w:val="24"/>
        </w:rPr>
        <w:t>от  14 мая 2020 года № 34/20-08к</w:t>
      </w:r>
      <w:r w:rsidR="00781AFA">
        <w:rPr>
          <w:rFonts w:ascii="Times New Roman" w:eastAsia="Calibri" w:hAnsi="Times New Roman" w:cs="Times New Roman"/>
          <w:bCs/>
          <w:sz w:val="24"/>
          <w:szCs w:val="24"/>
        </w:rPr>
        <w:t>, не подлежат доказыванию при рассмотрении настоящего дела в силу нормы пункта 2 статьи 50 АПК ПМР.</w:t>
      </w:r>
    </w:p>
    <w:p w:rsidR="00CC0BCA" w:rsidRDefault="00CC0BCA" w:rsidP="00CC0BCA">
      <w:pPr>
        <w:spacing w:after="0"/>
        <w:ind w:firstLine="720"/>
        <w:jc w:val="both"/>
        <w:rPr>
          <w:rStyle w:val="FontStyle14"/>
          <w:sz w:val="24"/>
          <w:szCs w:val="24"/>
        </w:rPr>
      </w:pPr>
      <w:r>
        <w:rPr>
          <w:rFonts w:ascii="Times New Roman" w:eastAsia="Calibri" w:hAnsi="Times New Roman" w:cs="Times New Roman"/>
          <w:bCs/>
          <w:sz w:val="24"/>
          <w:szCs w:val="24"/>
        </w:rPr>
        <w:t xml:space="preserve">Суд считает установленными в силу </w:t>
      </w:r>
      <w:proofErr w:type="spellStart"/>
      <w:r>
        <w:rPr>
          <w:rFonts w:ascii="Times New Roman" w:hAnsi="Times New Roman" w:cs="Times New Roman"/>
          <w:sz w:val="24"/>
          <w:szCs w:val="28"/>
        </w:rPr>
        <w:t>преюдициальности</w:t>
      </w:r>
      <w:proofErr w:type="spellEnd"/>
      <w:r>
        <w:rPr>
          <w:rFonts w:ascii="Times New Roman" w:hAnsi="Times New Roman" w:cs="Times New Roman"/>
          <w:sz w:val="24"/>
          <w:szCs w:val="28"/>
        </w:rPr>
        <w:t xml:space="preserve"> полномочия налоговой инспекции на осуществление мероприятия по контролю, результаты которого отражены в Акте № </w:t>
      </w:r>
      <w:r>
        <w:rPr>
          <w:rStyle w:val="FontStyle14"/>
          <w:sz w:val="24"/>
          <w:szCs w:val="24"/>
        </w:rPr>
        <w:t>014-0029-20 от 21 января 2020 года, согласно которому вынесено оспариваемое Решение № 214-0029-20 от 27 января 2020 года.</w:t>
      </w:r>
    </w:p>
    <w:p w:rsidR="00E11978" w:rsidRPr="00A225D9" w:rsidRDefault="00CC0BCA" w:rsidP="00CC0BCA">
      <w:pPr>
        <w:pStyle w:val="a3"/>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Согласно норме</w:t>
      </w:r>
      <w:r w:rsidR="00E11978" w:rsidRPr="00A225D9">
        <w:rPr>
          <w:rFonts w:ascii="Times New Roman" w:hAnsi="Times New Roman" w:cs="Times New Roman"/>
          <w:sz w:val="24"/>
          <w:szCs w:val="24"/>
        </w:rPr>
        <w:t xml:space="preserve"> пункта 8 статьи 8 Закона Приднестровской Молдавской Республики «О государственной налоговой службе</w:t>
      </w:r>
      <w:r w:rsidR="00A225D9" w:rsidRPr="00A225D9">
        <w:rPr>
          <w:rFonts w:ascii="Times New Roman" w:hAnsi="Times New Roman" w:cs="Times New Roman"/>
          <w:sz w:val="24"/>
          <w:szCs w:val="24"/>
        </w:rPr>
        <w:t xml:space="preserve"> Приднестровской Молдавской Республики</w:t>
      </w:r>
      <w:r w:rsidR="00E11978" w:rsidRPr="00A225D9">
        <w:rPr>
          <w:rFonts w:ascii="Times New Roman" w:hAnsi="Times New Roman" w:cs="Times New Roman"/>
          <w:sz w:val="24"/>
          <w:szCs w:val="24"/>
        </w:rPr>
        <w:t>» Государственной налоговой службе Приднестровской Молдавской Республики предоставляется право, а в оговоренных случаях вменяется в обязанность применять к предприятиям, учреждениям, организациям и физическим лицам финансовые санкции за нарушение законодательства в размерах и случаях, предусмотренных действующим законодательством</w:t>
      </w:r>
      <w:r w:rsidR="00A225D9" w:rsidRPr="00A225D9">
        <w:rPr>
          <w:rFonts w:ascii="Times New Roman" w:hAnsi="Times New Roman" w:cs="Times New Roman"/>
          <w:sz w:val="24"/>
          <w:szCs w:val="24"/>
        </w:rPr>
        <w:t>.</w:t>
      </w:r>
      <w:proofErr w:type="gramEnd"/>
    </w:p>
    <w:p w:rsidR="005A0A31" w:rsidRPr="005A0A31" w:rsidRDefault="006506BD" w:rsidP="005A0A31">
      <w:pPr>
        <w:autoSpaceDE w:val="0"/>
        <w:autoSpaceDN w:val="0"/>
        <w:adjustRightInd w:val="0"/>
        <w:spacing w:after="0"/>
        <w:ind w:firstLine="720"/>
        <w:jc w:val="both"/>
        <w:rPr>
          <w:rFonts w:ascii="Times New Roman" w:hAnsi="Times New Roman" w:cs="Times New Roman"/>
          <w:sz w:val="24"/>
          <w:szCs w:val="24"/>
        </w:rPr>
      </w:pPr>
      <w:proofErr w:type="gramStart"/>
      <w:r w:rsidRPr="005A0A31">
        <w:rPr>
          <w:rFonts w:ascii="Times New Roman" w:hAnsi="Times New Roman" w:cs="Times New Roman"/>
          <w:sz w:val="24"/>
          <w:szCs w:val="24"/>
        </w:rPr>
        <w:t xml:space="preserve">Исходя из смысла нормы </w:t>
      </w:r>
      <w:r w:rsidR="00A225D9" w:rsidRPr="005A0A31">
        <w:rPr>
          <w:rFonts w:ascii="Times New Roman" w:hAnsi="Times New Roman" w:cs="Times New Roman"/>
          <w:sz w:val="24"/>
          <w:szCs w:val="24"/>
        </w:rPr>
        <w:t xml:space="preserve"> подпункт</w:t>
      </w:r>
      <w:r w:rsidRPr="005A0A31">
        <w:rPr>
          <w:rFonts w:ascii="Times New Roman" w:hAnsi="Times New Roman" w:cs="Times New Roman"/>
          <w:sz w:val="24"/>
          <w:szCs w:val="24"/>
        </w:rPr>
        <w:t>а</w:t>
      </w:r>
      <w:r w:rsidR="00A225D9" w:rsidRPr="005A0A31">
        <w:rPr>
          <w:rFonts w:ascii="Times New Roman" w:hAnsi="Times New Roman" w:cs="Times New Roman"/>
          <w:sz w:val="24"/>
          <w:szCs w:val="24"/>
        </w:rPr>
        <w:t xml:space="preserve"> </w:t>
      </w:r>
      <w:r w:rsidR="00654557" w:rsidRPr="005A0A31">
        <w:rPr>
          <w:rFonts w:ascii="Times New Roman" w:hAnsi="Times New Roman" w:cs="Times New Roman"/>
          <w:sz w:val="24"/>
          <w:szCs w:val="24"/>
        </w:rPr>
        <w:t>б</w:t>
      </w:r>
      <w:r w:rsidR="00A225D9" w:rsidRPr="005A0A31">
        <w:rPr>
          <w:rFonts w:ascii="Times New Roman" w:hAnsi="Times New Roman" w:cs="Times New Roman"/>
          <w:sz w:val="24"/>
          <w:szCs w:val="24"/>
        </w:rPr>
        <w:t xml:space="preserve">) пункта 1 статьи 10 Закона Приднестровской Молдавской Республики «Об основах налоговой системы» за </w:t>
      </w:r>
      <w:r w:rsidR="00654557" w:rsidRPr="005A0A31">
        <w:rPr>
          <w:rFonts w:ascii="Times New Roman" w:hAnsi="Times New Roman" w:cs="Times New Roman"/>
          <w:sz w:val="24"/>
          <w:szCs w:val="24"/>
        </w:rPr>
        <w:t xml:space="preserve">занижение, </w:t>
      </w:r>
      <w:proofErr w:type="spellStart"/>
      <w:r w:rsidR="00654557" w:rsidRPr="005A0A31">
        <w:rPr>
          <w:rFonts w:ascii="Times New Roman" w:hAnsi="Times New Roman" w:cs="Times New Roman"/>
          <w:sz w:val="24"/>
          <w:szCs w:val="24"/>
        </w:rPr>
        <w:t>неучет</w:t>
      </w:r>
      <w:proofErr w:type="spellEnd"/>
      <w:r w:rsidR="00654557" w:rsidRPr="005A0A31">
        <w:rPr>
          <w:rFonts w:ascii="Times New Roman" w:hAnsi="Times New Roman" w:cs="Times New Roman"/>
          <w:sz w:val="24"/>
          <w:szCs w:val="24"/>
        </w:rPr>
        <w:t xml:space="preserve"> выручки (прибыли) либо иного обязательного объекта налогообложения </w:t>
      </w:r>
      <w:r w:rsidR="005A0A31" w:rsidRPr="005A0A31">
        <w:rPr>
          <w:rFonts w:ascii="Times New Roman" w:hAnsi="Times New Roman" w:cs="Times New Roman"/>
          <w:sz w:val="24"/>
          <w:szCs w:val="24"/>
        </w:rPr>
        <w:t>к налогоплательщику применяется финансовая санкция в виде взыскания в бюджет суммы налога (сбора или иного обязательного платежа) на сумму заниженной прибыли либо на иной объект налогообложения.</w:t>
      </w:r>
      <w:proofErr w:type="gramEnd"/>
    </w:p>
    <w:p w:rsidR="00CC0BCA" w:rsidRDefault="00A225D9" w:rsidP="00CC0BCA">
      <w:pPr>
        <w:spacing w:after="0"/>
        <w:ind w:firstLine="720"/>
        <w:jc w:val="both"/>
        <w:rPr>
          <w:rStyle w:val="FontStyle14"/>
          <w:sz w:val="24"/>
          <w:szCs w:val="24"/>
        </w:rPr>
      </w:pPr>
      <w:r>
        <w:rPr>
          <w:rFonts w:ascii="Times New Roman" w:hAnsi="Times New Roman" w:cs="Times New Roman"/>
          <w:sz w:val="24"/>
          <w:szCs w:val="24"/>
        </w:rPr>
        <w:t xml:space="preserve">На основании изложенного суд считает установленными полномочия налоговой инспекции на вынесения оспариваемого Решения </w:t>
      </w:r>
      <w:r w:rsidR="00CC0BCA">
        <w:rPr>
          <w:rStyle w:val="FontStyle14"/>
          <w:sz w:val="24"/>
          <w:szCs w:val="24"/>
        </w:rPr>
        <w:t>№ 214-0029-20 от 27 января 2020 года.</w:t>
      </w:r>
    </w:p>
    <w:p w:rsidR="005A0A31" w:rsidRDefault="005A0A31" w:rsidP="005A0A31">
      <w:pPr>
        <w:spacing w:after="0"/>
        <w:ind w:firstLine="720"/>
        <w:jc w:val="both"/>
        <w:rPr>
          <w:rStyle w:val="FontStyle14"/>
          <w:sz w:val="24"/>
          <w:szCs w:val="24"/>
        </w:rPr>
      </w:pPr>
      <w:proofErr w:type="gramStart"/>
      <w:r>
        <w:rPr>
          <w:rFonts w:ascii="Times New Roman" w:hAnsi="Times New Roman" w:cs="Times New Roman"/>
          <w:sz w:val="24"/>
          <w:szCs w:val="24"/>
        </w:rPr>
        <w:t xml:space="preserve">Как уже было указано, правомерность отраженных в Акте </w:t>
      </w:r>
      <w:r>
        <w:rPr>
          <w:rStyle w:val="FontStyle14"/>
          <w:sz w:val="24"/>
          <w:szCs w:val="24"/>
        </w:rPr>
        <w:t xml:space="preserve"> планового мероприятия по контролю № 014-0029-20 от 21 января 2020 года выводов налоговой инспекции, на основании которых налоговой инспекцией было вынесено Решение № 214-0029-20 от 27 января 2020 года о применении к ООО «Фолиант» финансовой санкции в размере 71 600 рублей ПМР, установлена вступившим в законную силу решением Арбитражного  суда. </w:t>
      </w:r>
      <w:proofErr w:type="gramEnd"/>
    </w:p>
    <w:p w:rsidR="005A0A31" w:rsidRDefault="005A0A31" w:rsidP="005A0A31">
      <w:pPr>
        <w:spacing w:after="0"/>
        <w:ind w:firstLine="720"/>
        <w:jc w:val="both"/>
        <w:rPr>
          <w:rStyle w:val="FontStyle14"/>
          <w:sz w:val="24"/>
          <w:szCs w:val="24"/>
        </w:rPr>
      </w:pPr>
      <w:r>
        <w:rPr>
          <w:rStyle w:val="FontStyle14"/>
          <w:sz w:val="24"/>
          <w:szCs w:val="24"/>
        </w:rPr>
        <w:t xml:space="preserve">Таким образом, суд считает оспариваемое Решение № 214-0029-20 от 27 января 2020 года соответствующим </w:t>
      </w:r>
      <w:r w:rsidR="00201F26">
        <w:rPr>
          <w:rStyle w:val="FontStyle14"/>
          <w:sz w:val="24"/>
          <w:szCs w:val="24"/>
        </w:rPr>
        <w:t xml:space="preserve">нормам действующего законодательства Приднестровской </w:t>
      </w:r>
      <w:r w:rsidR="00201F26">
        <w:rPr>
          <w:rStyle w:val="FontStyle14"/>
          <w:sz w:val="24"/>
          <w:szCs w:val="24"/>
        </w:rPr>
        <w:lastRenderedPageBreak/>
        <w:t>Молдавской Республики и не нарушающим права и законные интерес</w:t>
      </w:r>
      <w:proofErr w:type="gramStart"/>
      <w:r w:rsidR="00201F26">
        <w:rPr>
          <w:rStyle w:val="FontStyle14"/>
          <w:sz w:val="24"/>
          <w:szCs w:val="24"/>
        </w:rPr>
        <w:t>ы ООО</w:t>
      </w:r>
      <w:proofErr w:type="gramEnd"/>
      <w:r w:rsidR="00201F26">
        <w:rPr>
          <w:rStyle w:val="FontStyle14"/>
          <w:sz w:val="24"/>
          <w:szCs w:val="24"/>
        </w:rPr>
        <w:t xml:space="preserve"> «Фолиант» в сфере предпринимательской и иной экономической деятельности.</w:t>
      </w:r>
    </w:p>
    <w:p w:rsidR="00201F26" w:rsidRDefault="00201F26" w:rsidP="005A0A31">
      <w:pPr>
        <w:spacing w:after="0"/>
        <w:ind w:firstLine="720"/>
        <w:jc w:val="both"/>
        <w:rPr>
          <w:rStyle w:val="FontStyle14"/>
          <w:sz w:val="24"/>
          <w:szCs w:val="24"/>
        </w:rPr>
      </w:pPr>
      <w:r>
        <w:rPr>
          <w:rStyle w:val="FontStyle14"/>
          <w:sz w:val="24"/>
          <w:szCs w:val="24"/>
        </w:rPr>
        <w:t>Доводам сторон, указанным в заявлен</w:t>
      </w:r>
      <w:proofErr w:type="gramStart"/>
      <w:r>
        <w:rPr>
          <w:rStyle w:val="FontStyle14"/>
          <w:sz w:val="24"/>
          <w:szCs w:val="24"/>
        </w:rPr>
        <w:t>ии ООО</w:t>
      </w:r>
      <w:proofErr w:type="gramEnd"/>
      <w:r>
        <w:rPr>
          <w:rStyle w:val="FontStyle14"/>
          <w:sz w:val="24"/>
          <w:szCs w:val="24"/>
        </w:rPr>
        <w:t xml:space="preserve"> «Фолиант» и налоговой инспекции, суд не дает оценку, поскольку данные доводы указывают на установление наличия либо отсутствия нарушений ООО «Фолиант» налогового законодательства, которые отражены в Акте № 014-0029-20 от 21 января 2020 года. Данные факты установлены Решением Арбитражного суда </w:t>
      </w:r>
      <w:r w:rsidRPr="004C38A6">
        <w:rPr>
          <w:rStyle w:val="FontStyle14"/>
          <w:sz w:val="24"/>
          <w:szCs w:val="24"/>
        </w:rPr>
        <w:t>от 10 марта 2020 года по делу № 80/20-11</w:t>
      </w:r>
      <w:r>
        <w:rPr>
          <w:rStyle w:val="FontStyle14"/>
          <w:sz w:val="24"/>
          <w:szCs w:val="24"/>
        </w:rPr>
        <w:t>.</w:t>
      </w:r>
    </w:p>
    <w:p w:rsidR="00A225D9" w:rsidRDefault="00201F26" w:rsidP="00045E43">
      <w:pPr>
        <w:spacing w:after="0"/>
        <w:ind w:firstLine="720"/>
        <w:jc w:val="both"/>
        <w:rPr>
          <w:rFonts w:ascii="Times New Roman" w:hAnsi="Times New Roman" w:cs="Times New Roman"/>
          <w:sz w:val="24"/>
          <w:szCs w:val="24"/>
        </w:rPr>
      </w:pPr>
      <w:r>
        <w:rPr>
          <w:rFonts w:ascii="Times New Roman" w:hAnsi="Times New Roman" w:cs="Times New Roman"/>
          <w:sz w:val="24"/>
          <w:szCs w:val="24"/>
        </w:rPr>
        <w:t>В силу нормы пункта 1 статьи 84 АПК ПМР судебные расходы относятся на лиц, участвующих в деле, пропорционально размеру</w:t>
      </w:r>
      <w:r w:rsidR="00744A76">
        <w:rPr>
          <w:rFonts w:ascii="Times New Roman" w:hAnsi="Times New Roman" w:cs="Times New Roman"/>
          <w:sz w:val="24"/>
          <w:szCs w:val="24"/>
        </w:rPr>
        <w:t xml:space="preserve"> установленных требований, соответственно, с учетом того, что требования заявителя удовлетворению не подлежат, уплаченная заявителем государственная пошлина возврату не подлежит.</w:t>
      </w:r>
    </w:p>
    <w:p w:rsidR="00D74314" w:rsidRPr="008723D7" w:rsidRDefault="00D74314" w:rsidP="00AE45B1">
      <w:pPr>
        <w:spacing w:after="0"/>
        <w:ind w:firstLine="709"/>
        <w:jc w:val="both"/>
        <w:rPr>
          <w:rFonts w:ascii="Times New Roman" w:eastAsia="Times New Roman" w:hAnsi="Times New Roman" w:cs="Times New Roman"/>
          <w:sz w:val="24"/>
          <w:szCs w:val="24"/>
        </w:rPr>
      </w:pPr>
      <w:r w:rsidRPr="001B0F3B">
        <w:rPr>
          <w:rFonts w:ascii="Times New Roman" w:hAnsi="Times New Roman" w:cs="Times New Roman"/>
          <w:sz w:val="24"/>
          <w:szCs w:val="24"/>
        </w:rPr>
        <w:t xml:space="preserve">На основании изложенного, руководствуясь </w:t>
      </w:r>
      <w:r w:rsidRPr="001B0F3B">
        <w:rPr>
          <w:rFonts w:ascii="Times New Roman" w:eastAsia="Times New Roman" w:hAnsi="Times New Roman" w:cs="Times New Roman"/>
          <w:sz w:val="24"/>
          <w:szCs w:val="24"/>
        </w:rPr>
        <w:t>статьями 113-117, статьей 130-13 Арбитражного процессуального кодекса Приднестровской Молдавской Республики, Арбитражный суд</w:t>
      </w:r>
      <w:r w:rsidRPr="008723D7">
        <w:rPr>
          <w:rFonts w:ascii="Times New Roman" w:eastAsia="Times New Roman" w:hAnsi="Times New Roman" w:cs="Times New Roman"/>
          <w:sz w:val="24"/>
          <w:szCs w:val="24"/>
        </w:rPr>
        <w:t xml:space="preserve"> </w:t>
      </w:r>
    </w:p>
    <w:p w:rsidR="00E11978" w:rsidRDefault="00E11978" w:rsidP="008723D7">
      <w:pPr>
        <w:spacing w:after="0" w:line="240" w:lineRule="auto"/>
        <w:ind w:firstLine="709"/>
        <w:jc w:val="both"/>
        <w:rPr>
          <w:rFonts w:ascii="Times New Roman" w:hAnsi="Times New Roman" w:cs="Times New Roman"/>
          <w:color w:val="000000"/>
          <w:sz w:val="24"/>
          <w:szCs w:val="24"/>
        </w:rPr>
      </w:pPr>
    </w:p>
    <w:p w:rsidR="002676C5" w:rsidRPr="008723D7" w:rsidRDefault="002676C5" w:rsidP="008723D7">
      <w:pPr>
        <w:spacing w:after="0" w:line="240" w:lineRule="auto"/>
        <w:ind w:firstLine="709"/>
        <w:jc w:val="center"/>
        <w:rPr>
          <w:rFonts w:ascii="Times New Roman" w:hAnsi="Times New Roman" w:cs="Times New Roman"/>
          <w:b/>
          <w:sz w:val="24"/>
          <w:szCs w:val="24"/>
        </w:rPr>
      </w:pPr>
      <w:proofErr w:type="gramStart"/>
      <w:r w:rsidRPr="008723D7">
        <w:rPr>
          <w:rFonts w:ascii="Times New Roman" w:hAnsi="Times New Roman" w:cs="Times New Roman"/>
          <w:b/>
          <w:sz w:val="24"/>
          <w:szCs w:val="24"/>
        </w:rPr>
        <w:t>Р</w:t>
      </w:r>
      <w:proofErr w:type="gramEnd"/>
      <w:r w:rsidRPr="008723D7">
        <w:rPr>
          <w:rFonts w:ascii="Times New Roman" w:hAnsi="Times New Roman" w:cs="Times New Roman"/>
          <w:b/>
          <w:sz w:val="24"/>
          <w:szCs w:val="24"/>
        </w:rPr>
        <w:t xml:space="preserve"> Е Ш И Л:</w:t>
      </w:r>
    </w:p>
    <w:p w:rsidR="002676C5" w:rsidRPr="008723D7" w:rsidRDefault="002676C5" w:rsidP="00AE45B1">
      <w:pPr>
        <w:spacing w:after="0"/>
        <w:ind w:firstLine="709"/>
        <w:jc w:val="center"/>
        <w:rPr>
          <w:rFonts w:ascii="Times New Roman" w:hAnsi="Times New Roman" w:cs="Times New Roman"/>
          <w:sz w:val="24"/>
          <w:szCs w:val="24"/>
        </w:rPr>
      </w:pPr>
    </w:p>
    <w:p w:rsidR="00D74314" w:rsidRDefault="00D74314" w:rsidP="00AE45B1">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307096">
        <w:rPr>
          <w:rFonts w:ascii="Times New Roman" w:hAnsi="Times New Roman" w:cs="Times New Roman"/>
          <w:sz w:val="24"/>
          <w:szCs w:val="24"/>
        </w:rPr>
        <w:t xml:space="preserve"> </w:t>
      </w:r>
      <w:r w:rsidR="00744A76">
        <w:rPr>
          <w:rFonts w:ascii="Times New Roman" w:hAnsi="Times New Roman" w:cs="Times New Roman"/>
          <w:sz w:val="24"/>
          <w:szCs w:val="24"/>
        </w:rPr>
        <w:t xml:space="preserve">В удовлетворении требований общества с ограниченной ответственностью «Фолиант» о признании незаконным Решения № 214-0029-20 от 27 января 2020 года, вынесенного налоговой инспекцией по </w:t>
      </w:r>
      <w:proofErr w:type="gramStart"/>
      <w:r w:rsidR="00744A76">
        <w:rPr>
          <w:rFonts w:ascii="Times New Roman" w:hAnsi="Times New Roman" w:cs="Times New Roman"/>
          <w:sz w:val="24"/>
          <w:szCs w:val="24"/>
        </w:rPr>
        <w:t>г</w:t>
      </w:r>
      <w:proofErr w:type="gramEnd"/>
      <w:r w:rsidR="00744A76">
        <w:rPr>
          <w:rFonts w:ascii="Times New Roman" w:hAnsi="Times New Roman" w:cs="Times New Roman"/>
          <w:sz w:val="24"/>
          <w:szCs w:val="24"/>
        </w:rPr>
        <w:t>. Тирасполь – отказать.</w:t>
      </w:r>
    </w:p>
    <w:p w:rsidR="00744A76" w:rsidRDefault="00744A76" w:rsidP="00AE45B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Обеспечительные меры, принятые на основании Определения Арбитражного суда от 13 февраля 2020 года в виде приостановления действия Решения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Тирасполь №  214-29-20 от 27 января 2020 года – отменить.</w:t>
      </w:r>
    </w:p>
    <w:p w:rsidR="002676C5" w:rsidRPr="008723D7" w:rsidRDefault="002676C5" w:rsidP="00AE45B1">
      <w:pPr>
        <w:spacing w:after="0"/>
        <w:ind w:firstLine="709"/>
        <w:jc w:val="both"/>
        <w:rPr>
          <w:rFonts w:ascii="Times New Roman" w:eastAsia="Calibri" w:hAnsi="Times New Roman" w:cs="Times New Roman"/>
          <w:sz w:val="24"/>
          <w:szCs w:val="24"/>
          <w:lang w:eastAsia="en-US"/>
        </w:rPr>
      </w:pPr>
      <w:r w:rsidRPr="008723D7">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2676C5" w:rsidRPr="008723D7" w:rsidRDefault="002676C5" w:rsidP="008723D7">
      <w:pPr>
        <w:spacing w:after="0" w:line="240" w:lineRule="auto"/>
        <w:ind w:firstLine="709"/>
        <w:jc w:val="both"/>
        <w:rPr>
          <w:rFonts w:ascii="Times New Roman" w:eastAsia="Calibri" w:hAnsi="Times New Roman" w:cs="Times New Roman"/>
          <w:sz w:val="24"/>
          <w:szCs w:val="24"/>
          <w:lang w:eastAsia="en-US"/>
        </w:rPr>
      </w:pPr>
    </w:p>
    <w:p w:rsidR="000A35A0" w:rsidRPr="008723D7" w:rsidRDefault="000A35A0" w:rsidP="008723D7">
      <w:pPr>
        <w:spacing w:after="0" w:line="240" w:lineRule="auto"/>
        <w:ind w:firstLine="709"/>
        <w:jc w:val="both"/>
        <w:rPr>
          <w:rFonts w:ascii="Times New Roman" w:eastAsia="Calibri" w:hAnsi="Times New Roman" w:cs="Times New Roman"/>
          <w:sz w:val="24"/>
          <w:szCs w:val="24"/>
          <w:lang w:eastAsia="en-US"/>
        </w:rPr>
      </w:pPr>
    </w:p>
    <w:p w:rsidR="002676C5" w:rsidRPr="008723D7" w:rsidRDefault="002676C5" w:rsidP="008723D7">
      <w:pPr>
        <w:spacing w:after="0" w:line="240" w:lineRule="auto"/>
        <w:ind w:firstLine="709"/>
        <w:jc w:val="both"/>
        <w:rPr>
          <w:rFonts w:ascii="Times New Roman" w:eastAsia="Calibri" w:hAnsi="Times New Roman" w:cs="Times New Roman"/>
          <w:b/>
          <w:sz w:val="24"/>
          <w:szCs w:val="24"/>
          <w:lang w:eastAsia="en-US"/>
        </w:rPr>
      </w:pPr>
      <w:r w:rsidRPr="008723D7">
        <w:rPr>
          <w:rFonts w:ascii="Times New Roman" w:eastAsia="Calibri" w:hAnsi="Times New Roman" w:cs="Times New Roman"/>
          <w:b/>
          <w:sz w:val="24"/>
          <w:szCs w:val="24"/>
          <w:lang w:eastAsia="en-US"/>
        </w:rPr>
        <w:t xml:space="preserve">Судья Арбитражного суда </w:t>
      </w:r>
    </w:p>
    <w:p w:rsidR="00C61C42" w:rsidRPr="008723D7" w:rsidRDefault="002676C5" w:rsidP="008723D7">
      <w:pPr>
        <w:spacing w:after="0" w:line="240" w:lineRule="auto"/>
        <w:ind w:firstLine="709"/>
        <w:jc w:val="both"/>
        <w:rPr>
          <w:rFonts w:ascii="Times New Roman" w:hAnsi="Times New Roman" w:cs="Times New Roman"/>
          <w:b/>
          <w:sz w:val="24"/>
          <w:szCs w:val="24"/>
        </w:rPr>
      </w:pPr>
      <w:r w:rsidRPr="008723D7">
        <w:rPr>
          <w:rFonts w:ascii="Times New Roman" w:eastAsia="Calibri" w:hAnsi="Times New Roman" w:cs="Times New Roman"/>
          <w:b/>
          <w:sz w:val="24"/>
          <w:szCs w:val="24"/>
          <w:lang w:eastAsia="en-US"/>
        </w:rPr>
        <w:t xml:space="preserve">Приднестровской Молдавской Республики                             </w:t>
      </w:r>
      <w:r w:rsidR="00972BAE">
        <w:rPr>
          <w:rFonts w:ascii="Times New Roman" w:eastAsia="Calibri" w:hAnsi="Times New Roman" w:cs="Times New Roman"/>
          <w:b/>
          <w:sz w:val="24"/>
          <w:szCs w:val="24"/>
          <w:lang w:eastAsia="en-US"/>
        </w:rPr>
        <w:t xml:space="preserve">          А.А. Шевченко</w:t>
      </w:r>
      <w:r w:rsidRPr="008723D7">
        <w:rPr>
          <w:rFonts w:ascii="Times New Roman" w:eastAsia="Calibri" w:hAnsi="Times New Roman" w:cs="Times New Roman"/>
          <w:b/>
          <w:sz w:val="24"/>
          <w:szCs w:val="24"/>
          <w:lang w:eastAsia="en-US"/>
        </w:rPr>
        <w:t xml:space="preserve"> </w:t>
      </w:r>
    </w:p>
    <w:sectPr w:rsidR="00C61C42" w:rsidRPr="008723D7" w:rsidSect="000B184C">
      <w:footerReference w:type="default" r:id="rId8"/>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B75" w:rsidRDefault="00BD6B75" w:rsidP="00C05177">
      <w:pPr>
        <w:spacing w:after="0" w:line="240" w:lineRule="auto"/>
      </w:pPr>
      <w:r>
        <w:separator/>
      </w:r>
    </w:p>
  </w:endnote>
  <w:endnote w:type="continuationSeparator" w:id="1">
    <w:p w:rsidR="00BD6B75" w:rsidRDefault="00BD6B75" w:rsidP="00C05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9600"/>
      <w:docPartObj>
        <w:docPartGallery w:val="Page Numbers (Bottom of Page)"/>
        <w:docPartUnique/>
      </w:docPartObj>
    </w:sdtPr>
    <w:sdtContent>
      <w:p w:rsidR="00201F26" w:rsidRDefault="00B44229">
        <w:pPr>
          <w:pStyle w:val="a9"/>
          <w:jc w:val="center"/>
        </w:pPr>
        <w:fldSimple w:instr=" PAGE   \* MERGEFORMAT ">
          <w:r w:rsidR="00307096">
            <w:rPr>
              <w:noProof/>
            </w:rPr>
            <w:t>4</w:t>
          </w:r>
        </w:fldSimple>
      </w:p>
    </w:sdtContent>
  </w:sdt>
  <w:p w:rsidR="00201F26" w:rsidRDefault="00201F2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B75" w:rsidRDefault="00BD6B75" w:rsidP="00C05177">
      <w:pPr>
        <w:spacing w:after="0" w:line="240" w:lineRule="auto"/>
      </w:pPr>
      <w:r>
        <w:separator/>
      </w:r>
    </w:p>
  </w:footnote>
  <w:footnote w:type="continuationSeparator" w:id="1">
    <w:p w:rsidR="00BD6B75" w:rsidRDefault="00BD6B75" w:rsidP="00C05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5809"/>
    <w:multiLevelType w:val="hybridMultilevel"/>
    <w:tmpl w:val="EB20E032"/>
    <w:lvl w:ilvl="0" w:tplc="B0505882">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E26D64"/>
    <w:multiLevelType w:val="hybridMultilevel"/>
    <w:tmpl w:val="1EDADFA6"/>
    <w:lvl w:ilvl="0" w:tplc="00308FCC">
      <w:start w:val="1"/>
      <w:numFmt w:val="decimal"/>
      <w:lvlText w:val="%1."/>
      <w:lvlJc w:val="left"/>
      <w:pPr>
        <w:ind w:left="1714" w:hanging="100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C91326"/>
    <w:multiLevelType w:val="multilevel"/>
    <w:tmpl w:val="82E4C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FF7209"/>
    <w:multiLevelType w:val="hybridMultilevel"/>
    <w:tmpl w:val="1AF692C4"/>
    <w:lvl w:ilvl="0" w:tplc="43964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61C42"/>
    <w:rsid w:val="000059A5"/>
    <w:rsid w:val="0002235A"/>
    <w:rsid w:val="00045E43"/>
    <w:rsid w:val="00050E9B"/>
    <w:rsid w:val="000610CB"/>
    <w:rsid w:val="000A35A0"/>
    <w:rsid w:val="000B184C"/>
    <w:rsid w:val="00130866"/>
    <w:rsid w:val="001428A3"/>
    <w:rsid w:val="00156751"/>
    <w:rsid w:val="00166B16"/>
    <w:rsid w:val="0017001B"/>
    <w:rsid w:val="00192999"/>
    <w:rsid w:val="00194CD0"/>
    <w:rsid w:val="001A1B8A"/>
    <w:rsid w:val="001B0F3B"/>
    <w:rsid w:val="001F27D1"/>
    <w:rsid w:val="00201F26"/>
    <w:rsid w:val="00225012"/>
    <w:rsid w:val="00253A91"/>
    <w:rsid w:val="002676C5"/>
    <w:rsid w:val="00272CB9"/>
    <w:rsid w:val="0029548D"/>
    <w:rsid w:val="0029782B"/>
    <w:rsid w:val="002A1274"/>
    <w:rsid w:val="002B063B"/>
    <w:rsid w:val="002C216F"/>
    <w:rsid w:val="00307096"/>
    <w:rsid w:val="003258FD"/>
    <w:rsid w:val="003312F8"/>
    <w:rsid w:val="00346CBA"/>
    <w:rsid w:val="00355D22"/>
    <w:rsid w:val="00374F0F"/>
    <w:rsid w:val="0039544C"/>
    <w:rsid w:val="004351EE"/>
    <w:rsid w:val="0045033D"/>
    <w:rsid w:val="0046232C"/>
    <w:rsid w:val="00491424"/>
    <w:rsid w:val="004B330A"/>
    <w:rsid w:val="004C38A6"/>
    <w:rsid w:val="00571DF6"/>
    <w:rsid w:val="00591A78"/>
    <w:rsid w:val="005A0A31"/>
    <w:rsid w:val="005D7D27"/>
    <w:rsid w:val="00645EEC"/>
    <w:rsid w:val="006506BD"/>
    <w:rsid w:val="00654557"/>
    <w:rsid w:val="00661A86"/>
    <w:rsid w:val="006652B6"/>
    <w:rsid w:val="0067746B"/>
    <w:rsid w:val="00677FD9"/>
    <w:rsid w:val="00683088"/>
    <w:rsid w:val="00684231"/>
    <w:rsid w:val="00740F87"/>
    <w:rsid w:val="00744A76"/>
    <w:rsid w:val="00781AFA"/>
    <w:rsid w:val="007B0021"/>
    <w:rsid w:val="007F58D1"/>
    <w:rsid w:val="007F68BF"/>
    <w:rsid w:val="0082069F"/>
    <w:rsid w:val="008723D7"/>
    <w:rsid w:val="008F3814"/>
    <w:rsid w:val="00924BBB"/>
    <w:rsid w:val="00972BAE"/>
    <w:rsid w:val="009C24C9"/>
    <w:rsid w:val="00A225D9"/>
    <w:rsid w:val="00A2454C"/>
    <w:rsid w:val="00A716DD"/>
    <w:rsid w:val="00AC33A5"/>
    <w:rsid w:val="00AE45B1"/>
    <w:rsid w:val="00B15BEE"/>
    <w:rsid w:val="00B34D4E"/>
    <w:rsid w:val="00B44229"/>
    <w:rsid w:val="00B82C0E"/>
    <w:rsid w:val="00BD6B75"/>
    <w:rsid w:val="00BE47C6"/>
    <w:rsid w:val="00C05177"/>
    <w:rsid w:val="00C50577"/>
    <w:rsid w:val="00C61C42"/>
    <w:rsid w:val="00C71EE9"/>
    <w:rsid w:val="00CB56F7"/>
    <w:rsid w:val="00CC0BCA"/>
    <w:rsid w:val="00CC2E7F"/>
    <w:rsid w:val="00CC6BB2"/>
    <w:rsid w:val="00CD3210"/>
    <w:rsid w:val="00D11989"/>
    <w:rsid w:val="00D44EDB"/>
    <w:rsid w:val="00D7210C"/>
    <w:rsid w:val="00D74314"/>
    <w:rsid w:val="00D76B00"/>
    <w:rsid w:val="00DB169F"/>
    <w:rsid w:val="00DF0FD1"/>
    <w:rsid w:val="00E11978"/>
    <w:rsid w:val="00E36F7F"/>
    <w:rsid w:val="00E50B1F"/>
    <w:rsid w:val="00E81251"/>
    <w:rsid w:val="00F23ACC"/>
    <w:rsid w:val="00F711C5"/>
    <w:rsid w:val="00FB38CE"/>
    <w:rsid w:val="00FB7435"/>
    <w:rsid w:val="00FE5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61C42"/>
    <w:rPr>
      <w:rFonts w:ascii="Times New Roman" w:hAnsi="Times New Roman" w:cs="Times New Roman" w:hint="default"/>
      <w:sz w:val="22"/>
      <w:szCs w:val="22"/>
    </w:rPr>
  </w:style>
  <w:style w:type="character" w:customStyle="1" w:styleId="1">
    <w:name w:val="Основной текст Знак1"/>
    <w:basedOn w:val="a0"/>
    <w:link w:val="10"/>
    <w:uiPriority w:val="99"/>
    <w:locked/>
    <w:rsid w:val="00C61C42"/>
    <w:rPr>
      <w:szCs w:val="24"/>
      <w:shd w:val="clear" w:color="auto" w:fill="FFFFFF"/>
    </w:rPr>
  </w:style>
  <w:style w:type="paragraph" w:customStyle="1" w:styleId="10">
    <w:name w:val="Колонтитул1"/>
    <w:basedOn w:val="a"/>
    <w:link w:val="1"/>
    <w:uiPriority w:val="99"/>
    <w:rsid w:val="00C61C42"/>
    <w:pPr>
      <w:widowControl w:val="0"/>
      <w:shd w:val="clear" w:color="auto" w:fill="FFFFFF"/>
      <w:spacing w:after="0" w:line="240" w:lineRule="atLeast"/>
    </w:pPr>
    <w:rPr>
      <w:szCs w:val="24"/>
    </w:rPr>
  </w:style>
  <w:style w:type="paragraph" w:styleId="a3">
    <w:name w:val="Plain Text"/>
    <w:aliases w:val=" Знак, Знак Знак, Знак Знак Знак Знак Знак, Знак Знак Знак Знак1,Зн, Знак3, ,Знак,Знак Знак Знак,Текст Знак2,Текст Знак1 Знак Знак,Текст Знак Знак Знак Знак,Знак Знак Знак Знак Знак,Знак Знак Знак Знак1,Знак Знак,Текст Знак1 Знак1,Зна, Зна, 1"/>
    <w:basedOn w:val="a"/>
    <w:link w:val="11"/>
    <w:rsid w:val="00C61C42"/>
    <w:pPr>
      <w:spacing w:after="0" w:line="240" w:lineRule="auto"/>
    </w:pPr>
    <w:rPr>
      <w:rFonts w:ascii="Courier New" w:eastAsia="Times New Roman" w:hAnsi="Courier New" w:cs="Courier New"/>
      <w:sz w:val="20"/>
      <w:szCs w:val="20"/>
    </w:rPr>
  </w:style>
  <w:style w:type="character" w:customStyle="1" w:styleId="a4">
    <w:name w:val="Текст Знак"/>
    <w:aliases w:val=" Знак Знак2,Текст Знак1 Знак2, Знак Знак Знак Знак2,Знак Знак Знак Знак2, Знак Знак Знак2, Знак3 Знак1,Зна Знак, Зна Знак,Текст Знак Знак Знак Знак1, Знак Знак Знак Знак Знак1"/>
    <w:basedOn w:val="a0"/>
    <w:link w:val="a3"/>
    <w:rsid w:val="00C61C42"/>
    <w:rPr>
      <w:rFonts w:ascii="Consolas" w:hAnsi="Consolas" w:cs="Consolas"/>
      <w:sz w:val="21"/>
      <w:szCs w:val="21"/>
    </w:rPr>
  </w:style>
  <w:style w:type="character" w:customStyle="1" w:styleId="11">
    <w:name w:val="Текст Знак1"/>
    <w:aliases w:val=" Знак Знак1, Знак Знак Знак, Знак Знак Знак Знак Знак Знак, Знак Знак Знак Знак1 Знак,Зн Знак, Знак3 Знак,  Знак,Знак Знак1,Знак Знак Знак Знак,Текст Знак2 Знак,Текст Знак1 Знак Знак Знак,Текст Знак Знак Знак Знак Знак,Знак Знак Знак1"/>
    <w:basedOn w:val="a0"/>
    <w:link w:val="a3"/>
    <w:rsid w:val="00C61C42"/>
    <w:rPr>
      <w:rFonts w:ascii="Courier New" w:eastAsia="Times New Roman" w:hAnsi="Courier New" w:cs="Courier New"/>
      <w:sz w:val="20"/>
      <w:szCs w:val="20"/>
    </w:rPr>
  </w:style>
  <w:style w:type="character" w:customStyle="1" w:styleId="a5">
    <w:name w:val="Основной текст_"/>
    <w:basedOn w:val="a0"/>
    <w:link w:val="2"/>
    <w:rsid w:val="00C61C42"/>
    <w:rPr>
      <w:rFonts w:ascii="Times New Roman" w:eastAsia="Times New Roman" w:hAnsi="Times New Roman" w:cs="Times New Roman"/>
      <w:shd w:val="clear" w:color="auto" w:fill="FFFFFF"/>
    </w:rPr>
  </w:style>
  <w:style w:type="character" w:customStyle="1" w:styleId="115pt">
    <w:name w:val="Основной текст + 11;5 pt"/>
    <w:basedOn w:val="a5"/>
    <w:rsid w:val="00C61C42"/>
    <w:rPr>
      <w:color w:val="000000"/>
      <w:spacing w:val="0"/>
      <w:w w:val="100"/>
      <w:position w:val="0"/>
      <w:sz w:val="23"/>
      <w:szCs w:val="23"/>
      <w:lang w:val="ru-RU"/>
    </w:rPr>
  </w:style>
  <w:style w:type="paragraph" w:customStyle="1" w:styleId="2">
    <w:name w:val="Основной текст2"/>
    <w:basedOn w:val="a"/>
    <w:link w:val="a5"/>
    <w:rsid w:val="00C61C42"/>
    <w:pPr>
      <w:widowControl w:val="0"/>
      <w:shd w:val="clear" w:color="auto" w:fill="FFFFFF"/>
      <w:spacing w:after="0" w:line="274" w:lineRule="exact"/>
      <w:ind w:hanging="1180"/>
    </w:pPr>
    <w:rPr>
      <w:rFonts w:ascii="Times New Roman" w:eastAsia="Times New Roman" w:hAnsi="Times New Roman" w:cs="Times New Roman"/>
    </w:rPr>
  </w:style>
  <w:style w:type="character" w:customStyle="1" w:styleId="12">
    <w:name w:val="Основной текст1"/>
    <w:basedOn w:val="a5"/>
    <w:rsid w:val="009C24C9"/>
    <w:rPr>
      <w:b w:val="0"/>
      <w:bCs w:val="0"/>
      <w:i w:val="0"/>
      <w:iCs w:val="0"/>
      <w:smallCaps w:val="0"/>
      <w:strike w:val="0"/>
      <w:color w:val="000000"/>
      <w:spacing w:val="0"/>
      <w:w w:val="100"/>
      <w:position w:val="0"/>
      <w:sz w:val="22"/>
      <w:szCs w:val="22"/>
      <w:u w:val="single"/>
      <w:lang w:val="ru-RU"/>
    </w:rPr>
  </w:style>
  <w:style w:type="paragraph" w:styleId="a6">
    <w:name w:val="List Paragraph"/>
    <w:basedOn w:val="a"/>
    <w:uiPriority w:val="34"/>
    <w:qFormat/>
    <w:rsid w:val="002676C5"/>
    <w:pPr>
      <w:ind w:left="720"/>
      <w:contextualSpacing/>
    </w:pPr>
  </w:style>
  <w:style w:type="paragraph" w:styleId="a7">
    <w:name w:val="header"/>
    <w:basedOn w:val="a"/>
    <w:link w:val="a8"/>
    <w:uiPriority w:val="99"/>
    <w:semiHidden/>
    <w:unhideWhenUsed/>
    <w:rsid w:val="00C0517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05177"/>
  </w:style>
  <w:style w:type="paragraph" w:styleId="a9">
    <w:name w:val="footer"/>
    <w:basedOn w:val="a"/>
    <w:link w:val="aa"/>
    <w:uiPriority w:val="99"/>
    <w:unhideWhenUsed/>
    <w:rsid w:val="00C051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5177"/>
  </w:style>
  <w:style w:type="paragraph" w:customStyle="1" w:styleId="Style4">
    <w:name w:val="Style4"/>
    <w:basedOn w:val="a"/>
    <w:rsid w:val="00677FD9"/>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customStyle="1" w:styleId="13">
    <w:name w:val="Без интервала1"/>
    <w:rsid w:val="00677FD9"/>
    <w:pPr>
      <w:spacing w:after="0" w:line="240" w:lineRule="auto"/>
    </w:pPr>
    <w:rPr>
      <w:rFonts w:ascii="Calibri" w:eastAsia="Times New Roman" w:hAnsi="Calibri" w:cs="Times New Roman"/>
      <w:lang w:eastAsia="en-US"/>
    </w:rPr>
  </w:style>
  <w:style w:type="character" w:customStyle="1" w:styleId="3">
    <w:name w:val="Основной текст (3)_"/>
    <w:basedOn w:val="a0"/>
    <w:link w:val="30"/>
    <w:rsid w:val="00677FD9"/>
    <w:rPr>
      <w:rFonts w:ascii="Times New Roman" w:eastAsia="Times New Roman" w:hAnsi="Times New Roman" w:cs="Times New Roman"/>
      <w:spacing w:val="10"/>
      <w:sz w:val="19"/>
      <w:szCs w:val="19"/>
      <w:shd w:val="clear" w:color="auto" w:fill="FFFFFF"/>
    </w:rPr>
  </w:style>
  <w:style w:type="character" w:customStyle="1" w:styleId="31">
    <w:name w:val="Основной текст (3) + Полужирный"/>
    <w:basedOn w:val="3"/>
    <w:rsid w:val="00677FD9"/>
    <w:rPr>
      <w:b/>
      <w:bCs/>
      <w:color w:val="000000"/>
      <w:w w:val="100"/>
      <w:position w:val="0"/>
      <w:u w:val="single"/>
      <w:lang w:val="ru-RU"/>
    </w:rPr>
  </w:style>
  <w:style w:type="paragraph" w:customStyle="1" w:styleId="30">
    <w:name w:val="Основной текст (3)"/>
    <w:basedOn w:val="a"/>
    <w:link w:val="3"/>
    <w:rsid w:val="00677FD9"/>
    <w:pPr>
      <w:widowControl w:val="0"/>
      <w:shd w:val="clear" w:color="auto" w:fill="FFFFFF"/>
      <w:spacing w:after="0" w:line="259" w:lineRule="exact"/>
    </w:pPr>
    <w:rPr>
      <w:rFonts w:ascii="Times New Roman" w:eastAsia="Times New Roman" w:hAnsi="Times New Roman" w:cs="Times New Roman"/>
      <w:spacing w:val="10"/>
      <w:sz w:val="19"/>
      <w:szCs w:val="19"/>
    </w:rPr>
  </w:style>
  <w:style w:type="character" w:customStyle="1" w:styleId="20">
    <w:name w:val="Основной текст (2)_"/>
    <w:basedOn w:val="a0"/>
    <w:link w:val="21"/>
    <w:rsid w:val="00677FD9"/>
    <w:rPr>
      <w:rFonts w:ascii="Times New Roman" w:eastAsia="Times New Roman" w:hAnsi="Times New Roman" w:cs="Times New Roman"/>
      <w:b/>
      <w:bCs/>
      <w:i/>
      <w:iCs/>
      <w:sz w:val="23"/>
      <w:szCs w:val="23"/>
      <w:shd w:val="clear" w:color="auto" w:fill="FFFFFF"/>
    </w:rPr>
  </w:style>
  <w:style w:type="character" w:customStyle="1" w:styleId="32">
    <w:name w:val="Основной текст (3) + Полужирный;Не курсив"/>
    <w:basedOn w:val="3"/>
    <w:rsid w:val="00677FD9"/>
    <w:rPr>
      <w:b/>
      <w:bCs/>
      <w:i/>
      <w:iCs/>
      <w:smallCaps w:val="0"/>
      <w:strike w:val="0"/>
      <w:color w:val="000000"/>
      <w:spacing w:val="0"/>
      <w:w w:val="100"/>
      <w:position w:val="0"/>
      <w:sz w:val="23"/>
      <w:szCs w:val="23"/>
      <w:u w:val="single"/>
      <w:lang w:val="ru-RU"/>
    </w:rPr>
  </w:style>
  <w:style w:type="paragraph" w:customStyle="1" w:styleId="21">
    <w:name w:val="Основной текст (2)"/>
    <w:basedOn w:val="a"/>
    <w:link w:val="20"/>
    <w:rsid w:val="00677FD9"/>
    <w:pPr>
      <w:widowControl w:val="0"/>
      <w:shd w:val="clear" w:color="auto" w:fill="FFFFFF"/>
      <w:spacing w:before="240" w:after="0" w:line="274" w:lineRule="exact"/>
      <w:ind w:firstLine="560"/>
      <w:jc w:val="both"/>
    </w:pPr>
    <w:rPr>
      <w:rFonts w:ascii="Times New Roman" w:eastAsia="Times New Roman" w:hAnsi="Times New Roman" w:cs="Times New Roman"/>
      <w:b/>
      <w:bCs/>
      <w:i/>
      <w:iCs/>
      <w:sz w:val="23"/>
      <w:szCs w:val="23"/>
    </w:rPr>
  </w:style>
  <w:style w:type="character" w:customStyle="1" w:styleId="33">
    <w:name w:val="Основной текст (3) + Не курсив"/>
    <w:basedOn w:val="3"/>
    <w:rsid w:val="00677FD9"/>
    <w:rPr>
      <w:b w:val="0"/>
      <w:bCs w:val="0"/>
      <w:i/>
      <w:iCs/>
      <w:smallCaps w:val="0"/>
      <w:strike w:val="0"/>
      <w:color w:val="000000"/>
      <w:spacing w:val="0"/>
      <w:w w:val="100"/>
      <w:position w:val="0"/>
      <w:sz w:val="23"/>
      <w:szCs w:val="23"/>
      <w:u w:val="none"/>
      <w:lang w:val="ru-RU"/>
    </w:rPr>
  </w:style>
  <w:style w:type="character" w:customStyle="1" w:styleId="3FranklinGothicBook85pt">
    <w:name w:val="Основной текст (3) + Franklin Gothic Book;8;5 pt;Не курсив"/>
    <w:basedOn w:val="3"/>
    <w:rsid w:val="00677FD9"/>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en-US"/>
    </w:rPr>
  </w:style>
  <w:style w:type="character" w:customStyle="1" w:styleId="5">
    <w:name w:val="Основной текст (5)_"/>
    <w:basedOn w:val="a0"/>
    <w:link w:val="50"/>
    <w:rsid w:val="00677FD9"/>
    <w:rPr>
      <w:rFonts w:ascii="Times New Roman" w:eastAsia="Times New Roman" w:hAnsi="Times New Roman" w:cs="Times New Roman"/>
      <w:b/>
      <w:bCs/>
      <w:i/>
      <w:iCs/>
      <w:sz w:val="23"/>
      <w:szCs w:val="23"/>
      <w:shd w:val="clear" w:color="auto" w:fill="FFFFFF"/>
    </w:rPr>
  </w:style>
  <w:style w:type="paragraph" w:customStyle="1" w:styleId="50">
    <w:name w:val="Основной текст (5)"/>
    <w:basedOn w:val="a"/>
    <w:link w:val="5"/>
    <w:rsid w:val="00677FD9"/>
    <w:pPr>
      <w:widowControl w:val="0"/>
      <w:shd w:val="clear" w:color="auto" w:fill="FFFFFF"/>
      <w:spacing w:before="240" w:after="0" w:line="269" w:lineRule="exact"/>
      <w:ind w:firstLine="580"/>
      <w:jc w:val="both"/>
    </w:pPr>
    <w:rPr>
      <w:rFonts w:ascii="Times New Roman" w:eastAsia="Times New Roman" w:hAnsi="Times New Roman" w:cs="Times New Roman"/>
      <w:b/>
      <w:bCs/>
      <w:i/>
      <w:iCs/>
      <w:sz w:val="23"/>
      <w:szCs w:val="23"/>
    </w:rPr>
  </w:style>
  <w:style w:type="paragraph" w:styleId="ab">
    <w:name w:val="Body Text"/>
    <w:basedOn w:val="a"/>
    <w:link w:val="ac"/>
    <w:rsid w:val="00194CD0"/>
    <w:pPr>
      <w:spacing w:after="0" w:line="240" w:lineRule="auto"/>
      <w:jc w:val="center"/>
    </w:pPr>
    <w:rPr>
      <w:rFonts w:ascii="Times New Roman" w:eastAsia="Times New Roman" w:hAnsi="Times New Roman" w:cs="Times New Roman"/>
      <w:sz w:val="24"/>
      <w:szCs w:val="20"/>
    </w:rPr>
  </w:style>
  <w:style w:type="character" w:customStyle="1" w:styleId="ac">
    <w:name w:val="Основной текст Знак"/>
    <w:basedOn w:val="a0"/>
    <w:link w:val="ab"/>
    <w:rsid w:val="00194CD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4</Pages>
  <Words>1620</Words>
  <Characters>9237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 Григорашенко</dc:creator>
  <cp:lastModifiedBy>Александр А. Шевченко</cp:lastModifiedBy>
  <cp:revision>25</cp:revision>
  <cp:lastPrinted>2019-06-18T10:42:00Z</cp:lastPrinted>
  <dcterms:created xsi:type="dcterms:W3CDTF">2019-06-14T08:12:00Z</dcterms:created>
  <dcterms:modified xsi:type="dcterms:W3CDTF">2020-06-11T12:40:00Z</dcterms:modified>
</cp:coreProperties>
</file>