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D33F56" w:rsidRPr="00DD1D33" w:rsidTr="00D33F56">
        <w:trPr>
          <w:trHeight w:val="259"/>
        </w:trPr>
        <w:tc>
          <w:tcPr>
            <w:tcW w:w="3969" w:type="dxa"/>
          </w:tcPr>
          <w:p w:rsidR="00D33F56" w:rsidRPr="00DD1D33" w:rsidRDefault="00D33F56" w:rsidP="00D33F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1D33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1D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DD1D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D33F56" w:rsidRPr="00DD1D33" w:rsidTr="00D33F56">
        <w:tc>
          <w:tcPr>
            <w:tcW w:w="3969" w:type="dxa"/>
          </w:tcPr>
          <w:p w:rsidR="00D33F56" w:rsidRPr="00DD1D33" w:rsidRDefault="00D33F56" w:rsidP="00D33F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1D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D33F56" w:rsidRPr="00DD1D33" w:rsidTr="00D33F56">
        <w:tc>
          <w:tcPr>
            <w:tcW w:w="3969" w:type="dxa"/>
          </w:tcPr>
          <w:p w:rsidR="00D33F56" w:rsidRPr="00DD1D33" w:rsidRDefault="00D33F56" w:rsidP="00D33F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1D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DD1D3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D1D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DD1D3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D1D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DD1D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D33F56" w:rsidRPr="00DD1D33" w:rsidRDefault="00D33F56" w:rsidP="00D33F56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D33F56" w:rsidRPr="00DD1D33" w:rsidTr="00D33F56">
        <w:trPr>
          <w:trHeight w:val="342"/>
        </w:trPr>
        <w:tc>
          <w:tcPr>
            <w:tcW w:w="3888" w:type="dxa"/>
            <w:shd w:val="clear" w:color="auto" w:fill="auto"/>
          </w:tcPr>
          <w:p w:rsidR="00D33F56" w:rsidRPr="00DD1D33" w:rsidRDefault="00D33F56" w:rsidP="00D33F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33F56" w:rsidRPr="00DD1D33" w:rsidRDefault="00D33F56" w:rsidP="00D33F56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D33F56" w:rsidRPr="00DD1D33" w:rsidRDefault="00D33F56" w:rsidP="00D33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D1D33">
        <w:rPr>
          <w:rFonts w:ascii="Times New Roman" w:hAnsi="Times New Roman" w:cs="Times New Roman"/>
          <w:b/>
          <w:sz w:val="24"/>
          <w:szCs w:val="24"/>
        </w:rPr>
        <w:t>РБИТРАЖНЫЙ СУД</w:t>
      </w:r>
    </w:p>
    <w:p w:rsidR="00D33F56" w:rsidRPr="00DD1D33" w:rsidRDefault="00D33F56" w:rsidP="00D33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D33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D33F56" w:rsidRPr="00DD1D33" w:rsidRDefault="00D33F56" w:rsidP="00D33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DD1D33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DD1D33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D33F56" w:rsidRPr="00DD1D33" w:rsidRDefault="00D33F56" w:rsidP="00D33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D33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DD1D33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DD1D3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D1D33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DD1D3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D1D33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DD1D33">
        <w:rPr>
          <w:rFonts w:ascii="Times New Roman" w:hAnsi="Times New Roman" w:cs="Times New Roman"/>
          <w:sz w:val="24"/>
          <w:szCs w:val="24"/>
        </w:rPr>
        <w:t>.</w:t>
      </w:r>
      <w:r w:rsidRPr="00DD1D33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D33F56" w:rsidRPr="00DD1D33" w:rsidRDefault="00D33F56" w:rsidP="00D33F56">
      <w:pPr>
        <w:spacing w:after="0" w:line="240" w:lineRule="auto"/>
        <w:jc w:val="center"/>
        <w:rPr>
          <w:rFonts w:ascii="Times New Roman" w:hAnsi="Times New Roman" w:cs="Times New Roman"/>
          <w:color w:val="5F5F5F"/>
          <w:sz w:val="24"/>
          <w:szCs w:val="24"/>
        </w:rPr>
      </w:pPr>
    </w:p>
    <w:p w:rsidR="00D33F56" w:rsidRPr="00DD1D33" w:rsidRDefault="00BC3188" w:rsidP="00D33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D33F56" w:rsidRPr="00DD1D33" w:rsidRDefault="00D33F56" w:rsidP="00D33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D3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D1D3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D1D33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D33F56" w:rsidRPr="00DD1D33" w:rsidRDefault="00D33F56" w:rsidP="00D33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отказе в принятии заявления </w:t>
      </w:r>
    </w:p>
    <w:p w:rsidR="00D33F56" w:rsidRPr="00DD1D33" w:rsidRDefault="00D33F56" w:rsidP="00D33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D33F56" w:rsidRPr="00DD1D33" w:rsidTr="00D33F56">
        <w:trPr>
          <w:trHeight w:val="259"/>
        </w:trPr>
        <w:tc>
          <w:tcPr>
            <w:tcW w:w="4952" w:type="dxa"/>
            <w:gridSpan w:val="7"/>
          </w:tcPr>
          <w:p w:rsidR="00D33F56" w:rsidRPr="00DD1D33" w:rsidRDefault="00D33F56" w:rsidP="00D33F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1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10  </w:t>
            </w:r>
            <w:r w:rsidRPr="00DD1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DA22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 февраля  </w:t>
            </w:r>
            <w:r w:rsidRPr="00DD1D3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DD1D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1D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="00AC0B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DD1D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Pr="00DD1D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D33F56" w:rsidRPr="00DD1D33" w:rsidRDefault="00D33F56" w:rsidP="00D33F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D1D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Дело </w:t>
            </w:r>
            <w:r w:rsidRPr="00DD1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79/20</w:t>
            </w:r>
            <w:r w:rsidRPr="00DD1D3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</w:t>
            </w:r>
          </w:p>
        </w:tc>
      </w:tr>
      <w:tr w:rsidR="00D33F56" w:rsidRPr="00DD1D33" w:rsidTr="00D33F56">
        <w:tc>
          <w:tcPr>
            <w:tcW w:w="1199" w:type="dxa"/>
          </w:tcPr>
          <w:p w:rsidR="00D33F56" w:rsidRPr="00DD1D33" w:rsidRDefault="00D33F56" w:rsidP="00D33F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33F56" w:rsidRPr="00DD1D33" w:rsidRDefault="00D33F56" w:rsidP="00D33F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33F56" w:rsidRPr="00DD1D33" w:rsidRDefault="00D33F56" w:rsidP="00D33F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33F56" w:rsidRPr="00DD1D33" w:rsidRDefault="00D33F56" w:rsidP="00D33F56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33F56" w:rsidRPr="00DD1D33" w:rsidRDefault="00D33F56" w:rsidP="00D33F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3F56" w:rsidRPr="00DD1D33" w:rsidTr="00D33F56">
        <w:tc>
          <w:tcPr>
            <w:tcW w:w="1985" w:type="dxa"/>
            <w:gridSpan w:val="2"/>
          </w:tcPr>
          <w:p w:rsidR="00D33F56" w:rsidRPr="00DD1D33" w:rsidRDefault="00D33F56" w:rsidP="00D33F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1D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33F56" w:rsidRPr="00DD1D33" w:rsidRDefault="00D33F56" w:rsidP="00D33F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33F56" w:rsidRPr="00DD1D33" w:rsidRDefault="00D33F56" w:rsidP="00D33F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D33F56" w:rsidRPr="00DD1D33" w:rsidRDefault="00D33F56" w:rsidP="00D33F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D33F56" w:rsidRPr="00DD1D33" w:rsidRDefault="00D33F56" w:rsidP="00D33F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3F56" w:rsidRPr="006E7788" w:rsidTr="00D33F56">
        <w:tc>
          <w:tcPr>
            <w:tcW w:w="1199" w:type="dxa"/>
          </w:tcPr>
          <w:p w:rsidR="00D33F56" w:rsidRPr="006E7788" w:rsidRDefault="00D33F56" w:rsidP="00D33F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33F56" w:rsidRPr="006E7788" w:rsidRDefault="00D33F56" w:rsidP="00D33F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33F56" w:rsidRPr="006E7788" w:rsidRDefault="00D33F56" w:rsidP="00D33F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33F56" w:rsidRPr="006E7788" w:rsidRDefault="00D33F56" w:rsidP="00D33F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33F56" w:rsidRPr="006E7788" w:rsidRDefault="00D33F56" w:rsidP="00D33F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33F56" w:rsidRPr="006E7788" w:rsidRDefault="00D33F56" w:rsidP="00D33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7788">
        <w:rPr>
          <w:rStyle w:val="FontStyle14"/>
          <w:sz w:val="24"/>
          <w:szCs w:val="24"/>
        </w:rPr>
        <w:t xml:space="preserve">Арбитражный суд  Приднестровской Молдавской Республики в составе судьи </w:t>
      </w:r>
      <w:proofErr w:type="spellStart"/>
      <w:r w:rsidRPr="006E7788">
        <w:rPr>
          <w:rStyle w:val="FontStyle14"/>
          <w:sz w:val="24"/>
          <w:szCs w:val="24"/>
        </w:rPr>
        <w:t>Григорашенко</w:t>
      </w:r>
      <w:proofErr w:type="spellEnd"/>
      <w:r w:rsidRPr="006E7788">
        <w:rPr>
          <w:rStyle w:val="FontStyle14"/>
          <w:sz w:val="24"/>
          <w:szCs w:val="24"/>
        </w:rPr>
        <w:t xml:space="preserve"> И.П., </w:t>
      </w:r>
      <w:r w:rsidRPr="006E7788">
        <w:rPr>
          <w:rFonts w:ascii="Times New Roman" w:hAnsi="Times New Roman" w:cs="Times New Roman"/>
          <w:sz w:val="24"/>
          <w:szCs w:val="24"/>
        </w:rPr>
        <w:t xml:space="preserve">рассмотрев на предмет принятия к своему производству </w:t>
      </w:r>
      <w:r>
        <w:rPr>
          <w:rFonts w:ascii="Times New Roman" w:hAnsi="Times New Roman" w:cs="Times New Roman"/>
          <w:sz w:val="24"/>
          <w:szCs w:val="24"/>
        </w:rPr>
        <w:t>заявление  Тираспольского отдела Государственной службы судебных испо</w:t>
      </w:r>
      <w:r w:rsidR="00A770E1">
        <w:rPr>
          <w:rFonts w:ascii="Times New Roman" w:hAnsi="Times New Roman" w:cs="Times New Roman"/>
          <w:sz w:val="24"/>
          <w:szCs w:val="24"/>
        </w:rPr>
        <w:t>лнителей  Министерства юстиции ПМР (</w:t>
      </w:r>
      <w:r>
        <w:rPr>
          <w:rFonts w:ascii="Times New Roman" w:hAnsi="Times New Roman" w:cs="Times New Roman"/>
          <w:sz w:val="24"/>
          <w:szCs w:val="24"/>
        </w:rPr>
        <w:t>г. Тирасполь, ул.  25 октября, д.136) об обращении взыскания на долю или часть доли участника в уставном капитале общества с ограниченной ответственностью</w:t>
      </w:r>
      <w:r w:rsidRPr="006E7788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D33F56" w:rsidRPr="006E7788" w:rsidRDefault="00D33F56" w:rsidP="00D33F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F56" w:rsidRPr="006E7788" w:rsidRDefault="00D33F56" w:rsidP="00D33F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788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D33F56" w:rsidRPr="006E7788" w:rsidRDefault="00D33F56" w:rsidP="00D33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F56" w:rsidRDefault="00D33F56" w:rsidP="00D33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Тираспольск</w:t>
      </w:r>
      <w:r w:rsidR="00A770E1">
        <w:rPr>
          <w:rFonts w:ascii="Times New Roman" w:hAnsi="Times New Roman" w:cs="Times New Roman"/>
          <w:sz w:val="24"/>
          <w:szCs w:val="24"/>
        </w:rPr>
        <w:t>ий отдел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службы судебных исполнителей Министерства юстиции ПМР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далее </w:t>
      </w:r>
      <w:r w:rsidR="00C572A4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C572A4">
        <w:rPr>
          <w:rFonts w:ascii="Times New Roman" w:hAnsi="Times New Roman" w:cs="Times New Roman"/>
          <w:sz w:val="24"/>
          <w:szCs w:val="24"/>
        </w:rPr>
        <w:t xml:space="preserve"> ГССИ МЮ ПМР</w:t>
      </w:r>
      <w:r>
        <w:rPr>
          <w:rFonts w:ascii="Times New Roman" w:hAnsi="Times New Roman" w:cs="Times New Roman"/>
          <w:sz w:val="24"/>
          <w:szCs w:val="24"/>
        </w:rPr>
        <w:t xml:space="preserve">) обратился в Арбитражный суд  с заявлением об обращении взыскания на долю или часть доли участника в уставном капитале общества с ограниченной ответственностью. </w:t>
      </w:r>
    </w:p>
    <w:p w:rsidR="00D33F56" w:rsidRDefault="00D33F56" w:rsidP="00D33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поступи</w:t>
      </w:r>
      <w:r w:rsidR="00AC0B31">
        <w:rPr>
          <w:rFonts w:ascii="Times New Roman" w:hAnsi="Times New Roman" w:cs="Times New Roman"/>
          <w:sz w:val="24"/>
          <w:szCs w:val="24"/>
        </w:rPr>
        <w:t>вшем заявлении указывается, что</w:t>
      </w:r>
      <w:r>
        <w:rPr>
          <w:rFonts w:ascii="Times New Roman" w:hAnsi="Times New Roman" w:cs="Times New Roman"/>
          <w:sz w:val="24"/>
          <w:szCs w:val="24"/>
        </w:rPr>
        <w:t xml:space="preserve"> на исполнении в Тираспольском отделе ГССИ МЮ ПМР находится сводное исполнительное производство  № 258/3-19 от 15 октября 2019 года, возбужденное на основании исполнительных листов  Арбитражного суда о взыскании с ООО «Отель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Приетения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» задолженности в пользу  Минист</w:t>
      </w:r>
      <w:r w:rsidR="00AC0B31">
        <w:rPr>
          <w:rFonts w:ascii="Times New Roman" w:hAnsi="Times New Roman" w:cs="Times New Roman"/>
          <w:sz w:val="24"/>
          <w:szCs w:val="24"/>
        </w:rPr>
        <w:t>ерства экономического развития,</w:t>
      </w:r>
      <w:r>
        <w:rPr>
          <w:rFonts w:ascii="Times New Roman" w:hAnsi="Times New Roman" w:cs="Times New Roman"/>
          <w:sz w:val="24"/>
          <w:szCs w:val="24"/>
        </w:rPr>
        <w:t xml:space="preserve"> ЗАО «Агропромбанк», ГУП «Водоснабжение и водоотведение»,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Дмитрюк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И.В., Налоговой инспекции по г. Бендеры. </w:t>
      </w:r>
      <w:proofErr w:type="gramEnd"/>
    </w:p>
    <w:p w:rsidR="00D33F56" w:rsidRDefault="00D33F56" w:rsidP="00D33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имуществ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Приетения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недостаточно для удовлетворения всех требований перечисленных кредиторов. В связи с чем </w:t>
      </w:r>
      <w:r w:rsidR="00C572A4">
        <w:rPr>
          <w:rFonts w:ascii="Times New Roman" w:hAnsi="Times New Roman" w:cs="Times New Roman"/>
          <w:sz w:val="24"/>
          <w:szCs w:val="24"/>
        </w:rPr>
        <w:t>ТО ГССИ МЮ ПМР</w:t>
      </w:r>
      <w:r>
        <w:rPr>
          <w:rFonts w:ascii="Times New Roman" w:hAnsi="Times New Roman" w:cs="Times New Roman"/>
          <w:sz w:val="24"/>
          <w:szCs w:val="24"/>
        </w:rPr>
        <w:t xml:space="preserve"> просит обратить взыскание на долю или часть доли участника в уставном капитале общества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ограниченной ответственностью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Старгород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принадлежащее ООО «Отель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Приетения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33F56" w:rsidRPr="00644170" w:rsidRDefault="003650B9" w:rsidP="00D33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117 АПК ПМР  в решении о взыскании денежных средств указывается  размер  подлежащих взысканию суммы. </w:t>
      </w:r>
      <w:r w:rsidR="00AC0B3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рбитражный суд  из содержания </w:t>
      </w:r>
      <w:r w:rsidR="00A770E1">
        <w:rPr>
          <w:rFonts w:ascii="Times New Roman" w:hAnsi="Times New Roman" w:cs="Times New Roman"/>
          <w:sz w:val="24"/>
          <w:szCs w:val="24"/>
        </w:rPr>
        <w:t xml:space="preserve">поступившего </w:t>
      </w:r>
      <w:r>
        <w:rPr>
          <w:rFonts w:ascii="Times New Roman" w:hAnsi="Times New Roman" w:cs="Times New Roman"/>
          <w:sz w:val="24"/>
          <w:szCs w:val="24"/>
        </w:rPr>
        <w:t xml:space="preserve">заявления и приведенной нормы права приходит </w:t>
      </w:r>
      <w:r w:rsidRPr="00644170">
        <w:rPr>
          <w:rFonts w:ascii="Times New Roman" w:hAnsi="Times New Roman" w:cs="Times New Roman"/>
          <w:sz w:val="24"/>
          <w:szCs w:val="24"/>
        </w:rPr>
        <w:t>к выводу о том,</w:t>
      </w:r>
      <w:r w:rsidR="00C572A4">
        <w:rPr>
          <w:rFonts w:ascii="Times New Roman" w:hAnsi="Times New Roman" w:cs="Times New Roman"/>
          <w:sz w:val="24"/>
          <w:szCs w:val="24"/>
        </w:rPr>
        <w:t xml:space="preserve"> что судом выносились решения о</w:t>
      </w:r>
      <w:r w:rsidRPr="00644170">
        <w:rPr>
          <w:rFonts w:ascii="Times New Roman" w:hAnsi="Times New Roman" w:cs="Times New Roman"/>
          <w:sz w:val="24"/>
          <w:szCs w:val="24"/>
        </w:rPr>
        <w:t xml:space="preserve"> взыскании с ООО «Отель </w:t>
      </w:r>
      <w:proofErr w:type="spellStart"/>
      <w:r w:rsidRPr="00644170">
        <w:rPr>
          <w:rFonts w:ascii="Times New Roman" w:hAnsi="Times New Roman" w:cs="Times New Roman"/>
          <w:sz w:val="24"/>
          <w:szCs w:val="24"/>
        </w:rPr>
        <w:t>Приетения</w:t>
      </w:r>
      <w:proofErr w:type="spellEnd"/>
      <w:r w:rsidRPr="00644170">
        <w:rPr>
          <w:rFonts w:ascii="Times New Roman" w:hAnsi="Times New Roman" w:cs="Times New Roman"/>
          <w:sz w:val="24"/>
          <w:szCs w:val="24"/>
        </w:rPr>
        <w:t xml:space="preserve">» денежных  средств. </w:t>
      </w:r>
    </w:p>
    <w:p w:rsidR="00644170" w:rsidRPr="00AC0B31" w:rsidRDefault="003650B9" w:rsidP="00D33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0B31">
        <w:rPr>
          <w:rFonts w:ascii="Times New Roman" w:hAnsi="Times New Roman" w:cs="Times New Roman"/>
          <w:sz w:val="24"/>
          <w:szCs w:val="24"/>
        </w:rPr>
        <w:t xml:space="preserve">Глава 4 Закона ПМР «Об исполнительном производстве» </w:t>
      </w:r>
      <w:r w:rsidR="00644170" w:rsidRPr="00AC0B31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устанавливает</w:t>
      </w:r>
      <w:r w:rsidRPr="00AC0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очередность обращения взыскания на различные категории имущества должника. При этом доля в уставном капитале </w:t>
      </w:r>
      <w:r w:rsidR="00644170" w:rsidRPr="00AC0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общества </w:t>
      </w:r>
      <w:r w:rsidRPr="00AC0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названа в </w:t>
      </w:r>
      <w:r w:rsidR="00644170" w:rsidRPr="00AC0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указанном законе. В </w:t>
      </w:r>
      <w:proofErr w:type="gramStart"/>
      <w:r w:rsidR="00644170" w:rsidRPr="00AC0B31">
        <w:rPr>
          <w:rFonts w:ascii="Times New Roman" w:hAnsi="Times New Roman" w:cs="Times New Roman"/>
          <w:sz w:val="24"/>
          <w:szCs w:val="24"/>
          <w:shd w:val="clear" w:color="auto" w:fill="FFFFFF"/>
        </w:rPr>
        <w:t>связи</w:t>
      </w:r>
      <w:proofErr w:type="gramEnd"/>
      <w:r w:rsidR="00644170" w:rsidRPr="00AC0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чем </w:t>
      </w:r>
      <w:r w:rsidR="00C572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вынесение </w:t>
      </w:r>
      <w:r w:rsidRPr="00AC0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судебного акта о взыскании </w:t>
      </w:r>
      <w:r w:rsidR="00AC0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денежных средств </w:t>
      </w:r>
      <w:r w:rsidRPr="00AC0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должника недостаточно для обращения взыскания на долю</w:t>
      </w:r>
      <w:r w:rsidR="00644170" w:rsidRPr="00AC0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уставном капитале. </w:t>
      </w:r>
    </w:p>
    <w:p w:rsidR="00644170" w:rsidRPr="00AC0B31" w:rsidRDefault="00644170" w:rsidP="00D33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0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Статья 181 АПК ПМР при наличии обстоятельств, затрудняющих исполнение судебного акта, предусматривает возможность изменения способа  и порядка исполнения судебного акта. </w:t>
      </w:r>
    </w:p>
    <w:p w:rsidR="00644170" w:rsidRPr="00AC0B31" w:rsidRDefault="00644170" w:rsidP="00D33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0B3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При этом в силу названной статьи 181 АПК </w:t>
      </w:r>
      <w:r w:rsidR="00AC0B31">
        <w:rPr>
          <w:rFonts w:ascii="Times New Roman" w:hAnsi="Times New Roman" w:cs="Times New Roman"/>
          <w:sz w:val="24"/>
          <w:szCs w:val="24"/>
          <w:shd w:val="clear" w:color="auto" w:fill="FFFFFF"/>
        </w:rPr>
        <w:t>ПМР  изменение способа и порядк</w:t>
      </w:r>
      <w:r w:rsidRPr="00AC0B31">
        <w:rPr>
          <w:rFonts w:ascii="Times New Roman" w:hAnsi="Times New Roman" w:cs="Times New Roman"/>
          <w:sz w:val="24"/>
          <w:szCs w:val="24"/>
          <w:shd w:val="clear" w:color="auto" w:fill="FFFFFF"/>
        </w:rPr>
        <w:t>а исполнения судебного акта допускается Арбитражным судом, выдавшим исполнительный лист</w:t>
      </w:r>
      <w:r w:rsidR="00AC0B3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C0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основании заявлении  взыскателя, должника или судебного исполнителя. </w:t>
      </w:r>
    </w:p>
    <w:p w:rsidR="00644170" w:rsidRPr="00AC0B31" w:rsidRDefault="00644170" w:rsidP="00AC0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AC0B31">
        <w:rPr>
          <w:rFonts w:ascii="Times New Roman" w:hAnsi="Times New Roman" w:cs="Times New Roman"/>
          <w:sz w:val="24"/>
          <w:szCs w:val="24"/>
          <w:shd w:val="clear" w:color="auto" w:fill="FFFFFF"/>
        </w:rPr>
        <w:t>На основании изложенного Арбитражный суд приходит к выводу</w:t>
      </w:r>
      <w:r w:rsidR="00AC0B31">
        <w:rPr>
          <w:rFonts w:ascii="Times New Roman" w:hAnsi="Times New Roman" w:cs="Times New Roman"/>
          <w:sz w:val="24"/>
          <w:szCs w:val="24"/>
          <w:shd w:val="clear" w:color="auto" w:fill="FFFFFF"/>
        </w:rPr>
        <w:t>, что разрешение вопроса об обращении взыскания на часть доли в уставном капитале общества с ограниченной ответственностью</w:t>
      </w:r>
      <w:r w:rsidR="00A770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при наличии судебных решений о взыскании с ООО «Отель </w:t>
      </w:r>
      <w:proofErr w:type="spellStart"/>
      <w:r w:rsidR="00A770E1">
        <w:rPr>
          <w:rFonts w:ascii="Times New Roman" w:hAnsi="Times New Roman" w:cs="Times New Roman"/>
          <w:sz w:val="24"/>
          <w:szCs w:val="24"/>
          <w:shd w:val="clear" w:color="auto" w:fill="FFFFFF"/>
        </w:rPr>
        <w:t>Приетения</w:t>
      </w:r>
      <w:proofErr w:type="spellEnd"/>
      <w:r w:rsidR="00A770E1">
        <w:rPr>
          <w:rFonts w:ascii="Times New Roman" w:hAnsi="Times New Roman" w:cs="Times New Roman"/>
          <w:sz w:val="24"/>
          <w:szCs w:val="24"/>
          <w:shd w:val="clear" w:color="auto" w:fill="FFFFFF"/>
        </w:rPr>
        <w:t>» денежных средств, возможно</w:t>
      </w:r>
      <w:r w:rsidRPr="00AC0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рамках </w:t>
      </w:r>
      <w:r w:rsidR="00AC0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исполнительного </w:t>
      </w:r>
      <w:r w:rsidRPr="00AC0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производства о взыскании с </w:t>
      </w:r>
      <w:r w:rsidR="00A770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должника </w:t>
      </w:r>
      <w:r w:rsidRPr="00AC0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задолженности</w:t>
      </w:r>
      <w:r w:rsidR="00AC0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572A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AC0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порядке статьи 181 АПК ПМР</w:t>
      </w:r>
      <w:r w:rsidRPr="00AC0B3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AC0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C0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572A4">
        <w:rPr>
          <w:rFonts w:ascii="Times New Roman" w:hAnsi="Times New Roman" w:cs="Times New Roman"/>
          <w:sz w:val="24"/>
          <w:szCs w:val="24"/>
          <w:shd w:val="clear" w:color="auto" w:fill="FFFFFF"/>
        </w:rPr>
        <w:t>ТО ГССИ МЮ ПМР</w:t>
      </w:r>
      <w:r w:rsidRPr="00AC0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же подано в Арбитражный суд самостоятельное заявление без принадлежности к делу о взыскании задолженности, однако</w:t>
      </w:r>
      <w:r w:rsidR="00A770E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C0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такое заявление не подлежит рассмотрению Арбитражным судом. </w:t>
      </w:r>
    </w:p>
    <w:p w:rsidR="00D33F56" w:rsidRDefault="00644170" w:rsidP="00644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0B31">
        <w:rPr>
          <w:rFonts w:ascii="Times New Roman" w:hAnsi="Times New Roman" w:cs="Times New Roman"/>
          <w:sz w:val="24"/>
          <w:szCs w:val="24"/>
          <w:shd w:val="clear" w:color="auto" w:fill="FFFFFF"/>
        </w:rPr>
        <w:t>На основании изложенного выше</w:t>
      </w:r>
      <w:r w:rsidR="00AC0B3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C0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33F56" w:rsidRPr="00AC0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Арбитражный суд приходит к выводу, что заявление </w:t>
      </w:r>
      <w:r w:rsidR="00C572A4">
        <w:rPr>
          <w:rFonts w:ascii="Times New Roman" w:hAnsi="Times New Roman" w:cs="Times New Roman"/>
          <w:sz w:val="24"/>
          <w:szCs w:val="24"/>
          <w:shd w:val="clear" w:color="auto" w:fill="FFFFFF"/>
        </w:rPr>
        <w:t>ТО ГССИ МЮ ПМР</w:t>
      </w:r>
      <w:r w:rsidR="00AC0B31" w:rsidRPr="00AC0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 обращении взыскания на долю или часть доли участника в уставном капитале общества с ограниченной ответственностью </w:t>
      </w:r>
      <w:r w:rsidR="00D33F56" w:rsidRPr="00AC0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подлежит рассмотрению в Арбитражном суде и</w:t>
      </w:r>
      <w:r w:rsidR="00D33F56" w:rsidRPr="00AC0B31">
        <w:rPr>
          <w:rFonts w:ascii="Times New Roman" w:hAnsi="Times New Roman" w:cs="Times New Roman"/>
          <w:sz w:val="24"/>
          <w:szCs w:val="24"/>
        </w:rPr>
        <w:t xml:space="preserve"> в принятии поданного заявления следует отказать в силу подпункта 1)  пункта 1 статьи 96 АПК ПМР.  </w:t>
      </w:r>
      <w:proofErr w:type="gramEnd"/>
    </w:p>
    <w:p w:rsidR="00A770E1" w:rsidRDefault="00A770E1" w:rsidP="00644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0B31" w:rsidRPr="00AC0B31" w:rsidRDefault="00AC0B31" w:rsidP="00644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Кроме того, Арбитраж</w:t>
      </w:r>
      <w:r w:rsidR="00C572A4">
        <w:rPr>
          <w:rFonts w:ascii="Times New Roman" w:hAnsi="Times New Roman" w:cs="Times New Roman"/>
          <w:sz w:val="24"/>
          <w:szCs w:val="24"/>
        </w:rPr>
        <w:t xml:space="preserve">ный суд обращает внимание на то, </w:t>
      </w:r>
      <w:r>
        <w:rPr>
          <w:rFonts w:ascii="Times New Roman" w:hAnsi="Times New Roman" w:cs="Times New Roman"/>
          <w:sz w:val="24"/>
          <w:szCs w:val="24"/>
        </w:rPr>
        <w:t xml:space="preserve"> что правом на </w:t>
      </w:r>
      <w:r w:rsidR="00C572A4">
        <w:rPr>
          <w:rFonts w:ascii="Times New Roman" w:hAnsi="Times New Roman" w:cs="Times New Roman"/>
          <w:sz w:val="24"/>
          <w:szCs w:val="24"/>
        </w:rPr>
        <w:t>обращение</w:t>
      </w:r>
      <w:r>
        <w:rPr>
          <w:rFonts w:ascii="Times New Roman" w:hAnsi="Times New Roman" w:cs="Times New Roman"/>
          <w:sz w:val="24"/>
          <w:szCs w:val="24"/>
        </w:rPr>
        <w:t xml:space="preserve"> с заявлением об изменении порядка и способа исполнения </w:t>
      </w:r>
      <w:r w:rsidR="00C572A4">
        <w:rPr>
          <w:rFonts w:ascii="Times New Roman" w:hAnsi="Times New Roman" w:cs="Times New Roman"/>
          <w:sz w:val="24"/>
          <w:szCs w:val="24"/>
        </w:rPr>
        <w:t>судебного</w:t>
      </w:r>
      <w:r>
        <w:rPr>
          <w:rFonts w:ascii="Times New Roman" w:hAnsi="Times New Roman" w:cs="Times New Roman"/>
          <w:sz w:val="24"/>
          <w:szCs w:val="24"/>
        </w:rPr>
        <w:t xml:space="preserve"> акта наделен  судебный исполнитель как должностное лицо (статья 181 АПК ПМР и статья 10 Закона ПМР «О судебных исполнителях»</w:t>
      </w:r>
      <w:r w:rsidR="00C572A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однако</w:t>
      </w:r>
      <w:r w:rsidR="00A770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Арбитражный суд потупило заявление </w:t>
      </w:r>
      <w:r w:rsidR="00C572A4">
        <w:rPr>
          <w:rFonts w:ascii="Times New Roman" w:hAnsi="Times New Roman" w:cs="Times New Roman"/>
          <w:sz w:val="24"/>
          <w:szCs w:val="24"/>
        </w:rPr>
        <w:t xml:space="preserve">ТО ГССИ МЮ. </w:t>
      </w:r>
      <w:r w:rsidR="00A770E1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="00A770E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770E1">
        <w:rPr>
          <w:rFonts w:ascii="Times New Roman" w:hAnsi="Times New Roman" w:cs="Times New Roman"/>
          <w:sz w:val="24"/>
          <w:szCs w:val="24"/>
        </w:rPr>
        <w:t xml:space="preserve"> </w:t>
      </w:r>
      <w:r w:rsidR="00C572A4">
        <w:rPr>
          <w:rFonts w:ascii="Times New Roman" w:hAnsi="Times New Roman" w:cs="Times New Roman"/>
          <w:sz w:val="24"/>
          <w:szCs w:val="24"/>
        </w:rPr>
        <w:t xml:space="preserve"> ТО ГССИ МЮ ПМР не является самостоятельным юридическим лицом, либо должностным лицом, наделенным  указанными выше  правомочиями. </w:t>
      </w:r>
    </w:p>
    <w:p w:rsidR="00AC0B31" w:rsidRPr="00AC0B31" w:rsidRDefault="00AC0B31" w:rsidP="00D33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3F56" w:rsidRPr="00AC0B31" w:rsidRDefault="00D33F56" w:rsidP="00D33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31">
        <w:rPr>
          <w:rFonts w:ascii="Times New Roman" w:hAnsi="Times New Roman" w:cs="Times New Roman"/>
          <w:sz w:val="24"/>
          <w:szCs w:val="24"/>
        </w:rPr>
        <w:t xml:space="preserve">В связи с изложенным, руководствуясь подпунктом 1) пункта 1, пунктами 2, 3 статьи 96, статьей 128 Арбитражного процессуального кодекса Приднестровской Молдавской Республики, Арбитражный суд Приднестровской Молдавской Республики </w:t>
      </w:r>
    </w:p>
    <w:p w:rsidR="00D33F56" w:rsidRPr="00AC0B31" w:rsidRDefault="00D33F56" w:rsidP="00D33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3F56" w:rsidRPr="00AC0B31" w:rsidRDefault="00D33F56" w:rsidP="00D33F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B3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C0B3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C0B3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D33F56" w:rsidRPr="00AC0B31" w:rsidRDefault="00D33F56" w:rsidP="00D33F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B31" w:rsidRPr="00AC0B31" w:rsidRDefault="00AC0B31" w:rsidP="00AC0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31">
        <w:rPr>
          <w:rFonts w:ascii="Times New Roman" w:hAnsi="Times New Roman" w:cs="Times New Roman"/>
          <w:sz w:val="24"/>
          <w:szCs w:val="24"/>
        </w:rPr>
        <w:t>отказать</w:t>
      </w:r>
      <w:r w:rsidR="00D33F56" w:rsidRPr="00AC0B31">
        <w:rPr>
          <w:rFonts w:ascii="Times New Roman" w:hAnsi="Times New Roman" w:cs="Times New Roman"/>
          <w:sz w:val="24"/>
          <w:szCs w:val="24"/>
        </w:rPr>
        <w:t xml:space="preserve"> в принятии </w:t>
      </w:r>
      <w:proofErr w:type="gramStart"/>
      <w:r w:rsidR="00D33F56" w:rsidRPr="00AC0B31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Pr="00AC0B31">
        <w:rPr>
          <w:rFonts w:ascii="Times New Roman" w:hAnsi="Times New Roman" w:cs="Times New Roman"/>
          <w:sz w:val="24"/>
          <w:szCs w:val="24"/>
        </w:rPr>
        <w:t>Тираспольского отдела Государственной службы судебных исполнителей Министерства юстиции</w:t>
      </w:r>
      <w:proofErr w:type="gramEnd"/>
      <w:r w:rsidRPr="00AC0B31">
        <w:rPr>
          <w:rFonts w:ascii="Times New Roman" w:hAnsi="Times New Roman" w:cs="Times New Roman"/>
          <w:sz w:val="24"/>
          <w:szCs w:val="24"/>
        </w:rPr>
        <w:t xml:space="preserve"> ПМР </w:t>
      </w:r>
      <w:r w:rsidR="00D33F56" w:rsidRPr="00AC0B31">
        <w:rPr>
          <w:rFonts w:ascii="Times New Roman" w:hAnsi="Times New Roman" w:cs="Times New Roman"/>
          <w:sz w:val="24"/>
          <w:szCs w:val="24"/>
        </w:rPr>
        <w:t xml:space="preserve"> </w:t>
      </w:r>
      <w:r w:rsidRPr="00AC0B31">
        <w:rPr>
          <w:rFonts w:ascii="Times New Roman" w:hAnsi="Times New Roman" w:cs="Times New Roman"/>
          <w:sz w:val="24"/>
          <w:szCs w:val="24"/>
        </w:rPr>
        <w:t xml:space="preserve">об обращении взыскания на долю или часть доли участника в уставном капитале общества с ограниченной ответственностью. </w:t>
      </w:r>
    </w:p>
    <w:p w:rsidR="00D33F56" w:rsidRPr="00AC0B31" w:rsidRDefault="00D33F56" w:rsidP="00D33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3F56" w:rsidRPr="00AC0B31" w:rsidRDefault="00D33F56" w:rsidP="00D33F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F56" w:rsidRPr="00AC0B31" w:rsidRDefault="00D33F56" w:rsidP="00D33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31">
        <w:rPr>
          <w:rFonts w:ascii="Times New Roman" w:hAnsi="Times New Roman" w:cs="Times New Roman"/>
          <w:sz w:val="24"/>
          <w:szCs w:val="24"/>
        </w:rPr>
        <w:t>Определение может быть обжаловано в течение 15 дней после его принятия.</w:t>
      </w:r>
    </w:p>
    <w:p w:rsidR="00D33F56" w:rsidRPr="00AC0B31" w:rsidRDefault="00D33F56" w:rsidP="00D33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31">
        <w:rPr>
          <w:rFonts w:ascii="Times New Roman" w:hAnsi="Times New Roman" w:cs="Times New Roman"/>
          <w:sz w:val="24"/>
          <w:szCs w:val="24"/>
        </w:rPr>
        <w:t> </w:t>
      </w:r>
    </w:p>
    <w:p w:rsidR="00D33F56" w:rsidRPr="00AC0B31" w:rsidRDefault="00D33F56" w:rsidP="00D33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B31">
        <w:rPr>
          <w:rFonts w:ascii="Times New Roman" w:hAnsi="Times New Roman" w:cs="Times New Roman"/>
          <w:sz w:val="24"/>
          <w:szCs w:val="24"/>
        </w:rPr>
        <w:t>Приложение в адрес заявителя на __</w:t>
      </w:r>
      <w:r w:rsidR="00AC0B31" w:rsidRPr="00AC0B31">
        <w:rPr>
          <w:rFonts w:ascii="Times New Roman" w:hAnsi="Times New Roman" w:cs="Times New Roman"/>
          <w:sz w:val="24"/>
          <w:szCs w:val="24"/>
        </w:rPr>
        <w:t>11</w:t>
      </w:r>
      <w:r w:rsidRPr="00AC0B31">
        <w:rPr>
          <w:rFonts w:ascii="Times New Roman" w:hAnsi="Times New Roman" w:cs="Times New Roman"/>
          <w:sz w:val="24"/>
          <w:szCs w:val="24"/>
        </w:rPr>
        <w:t xml:space="preserve">___ листах. </w:t>
      </w:r>
    </w:p>
    <w:p w:rsidR="00D33F56" w:rsidRDefault="00D33F56" w:rsidP="00D33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0E1" w:rsidRPr="00AC0B31" w:rsidRDefault="00A770E1" w:rsidP="00D33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3F56" w:rsidRPr="00AC0B31" w:rsidRDefault="00D33F56" w:rsidP="00AC0B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B31">
        <w:rPr>
          <w:rFonts w:ascii="Times New Roman" w:hAnsi="Times New Roman" w:cs="Times New Roman"/>
          <w:b/>
          <w:sz w:val="24"/>
          <w:szCs w:val="24"/>
        </w:rPr>
        <w:t>Судья Арбитражного суда</w:t>
      </w:r>
    </w:p>
    <w:p w:rsidR="00D33F56" w:rsidRPr="00AC0B31" w:rsidRDefault="00D33F56" w:rsidP="00AC0B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B31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И. П. </w:t>
      </w:r>
      <w:proofErr w:type="spellStart"/>
      <w:r w:rsidRPr="00AC0B31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D33F56" w:rsidRPr="00AC0B31" w:rsidRDefault="00D33F56"/>
    <w:sectPr w:rsidR="00D33F56" w:rsidRPr="00AC0B31" w:rsidSect="00A770E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D33F56"/>
    <w:rsid w:val="003650B9"/>
    <w:rsid w:val="00644170"/>
    <w:rsid w:val="00A770E1"/>
    <w:rsid w:val="00AC0B31"/>
    <w:rsid w:val="00BC3188"/>
    <w:rsid w:val="00C572A4"/>
    <w:rsid w:val="00D33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D33F56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D33F5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dcterms:created xsi:type="dcterms:W3CDTF">2020-02-07T11:50:00Z</dcterms:created>
  <dcterms:modified xsi:type="dcterms:W3CDTF">2020-02-10T08:00:00Z</dcterms:modified>
</cp:coreProperties>
</file>