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D0ED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8C72C6">
            <w:pPr>
              <w:rPr>
                <w:rFonts w:eastAsia="Calibri"/>
                <w:bCs/>
                <w:u w:val="single"/>
              </w:rPr>
            </w:pPr>
            <w:r w:rsidRPr="00531BFC">
              <w:rPr>
                <w:rFonts w:eastAsia="Calibri"/>
                <w:u w:val="single"/>
              </w:rPr>
              <w:t>«</w:t>
            </w:r>
            <w:r w:rsidR="00EE1E9E">
              <w:rPr>
                <w:rFonts w:eastAsia="Calibri"/>
                <w:u w:val="single"/>
              </w:rPr>
              <w:t>10</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F4C6A">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DF4C6A">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DF4C6A">
              <w:rPr>
                <w:rFonts w:eastAsia="Calibri"/>
              </w:rPr>
              <w:t>44</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DF4C6A" w:rsidRDefault="000B5210" w:rsidP="00AE1E59">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DF4C6A">
        <w:t>исковое заявление Министерства юстиции Приднестровской Молдавской Республики (г.Тирасполь ул.Ленина,26)</w:t>
      </w:r>
      <w:r w:rsidR="00DF4C6A">
        <w:rPr>
          <w:color w:val="000000"/>
        </w:rPr>
        <w:t xml:space="preserve"> к Обществу с ограниченной ответственностью «ТирПласт» (Слободзейский район с.Ближний Хутор ул.Тираспольская д.4/4) </w:t>
      </w:r>
      <w:r w:rsidR="00DF4C6A">
        <w:t>о принудительной ликвидации организации,</w:t>
      </w:r>
    </w:p>
    <w:p w:rsidR="00DF4C6A" w:rsidRDefault="006A5E49" w:rsidP="00AE1E59">
      <w:pPr>
        <w:ind w:right="650" w:firstLine="709"/>
        <w:jc w:val="both"/>
      </w:pPr>
      <w:r w:rsidRPr="006F1DF0">
        <w:t xml:space="preserve">при участии представителя </w:t>
      </w:r>
      <w:r w:rsidR="00DF4C6A">
        <w:t>истца</w:t>
      </w:r>
      <w:r w:rsidR="00F91EE1">
        <w:t xml:space="preserve"> Факира О.А.</w:t>
      </w:r>
      <w:r w:rsidR="006F1DF0" w:rsidRPr="006F1DF0">
        <w:t xml:space="preserve"> </w:t>
      </w:r>
      <w:r w:rsidR="00F91EE1">
        <w:t>по доверенности № 01.1.-36/45 от 20.01.2020 г.</w:t>
      </w:r>
    </w:p>
    <w:p w:rsidR="006A5E49" w:rsidRPr="00531BFC" w:rsidRDefault="006A5E49" w:rsidP="00AE1E59">
      <w:pPr>
        <w:ind w:right="650" w:firstLine="709"/>
        <w:jc w:val="both"/>
        <w:rPr>
          <w:color w:val="000000" w:themeColor="text1"/>
        </w:rPr>
      </w:pPr>
      <w:r w:rsidRPr="00531BFC">
        <w:rPr>
          <w:color w:val="000000" w:themeColor="text1"/>
        </w:rPr>
        <w:t>в отсутствие ответчика</w:t>
      </w:r>
      <w:r w:rsidR="008452B7" w:rsidRPr="00531BFC">
        <w:rPr>
          <w:color w:val="000000" w:themeColor="text1"/>
        </w:rPr>
        <w:t xml:space="preserve"> ООО «</w:t>
      </w:r>
      <w:r w:rsidR="00DF4C6A">
        <w:rPr>
          <w:color w:val="000000"/>
        </w:rPr>
        <w:t>ТирПласт</w:t>
      </w:r>
      <w:r w:rsidR="008452B7" w:rsidRPr="00531BFC">
        <w:rPr>
          <w:color w:val="000000" w:themeColor="text1"/>
        </w:rPr>
        <w:t>»</w:t>
      </w:r>
      <w:r w:rsidRPr="00531BFC">
        <w:rPr>
          <w:color w:val="000000" w:themeColor="text1"/>
        </w:rPr>
        <w:t>,</w:t>
      </w:r>
    </w:p>
    <w:p w:rsidR="0012080B" w:rsidRDefault="0012080B" w:rsidP="00AE1E59">
      <w:pPr>
        <w:tabs>
          <w:tab w:val="left" w:pos="3667"/>
        </w:tabs>
        <w:ind w:right="650" w:firstLine="720"/>
        <w:jc w:val="both"/>
      </w:pPr>
      <w:r>
        <w:tab/>
      </w:r>
    </w:p>
    <w:p w:rsidR="0012080B" w:rsidRDefault="00087228"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DF4C6A" w:rsidRDefault="00DF4C6A" w:rsidP="00DF4C6A">
      <w:pPr>
        <w:ind w:right="650" w:firstLine="709"/>
        <w:jc w:val="both"/>
      </w:pPr>
      <w:r>
        <w:t>Министерство юстиции ПМР обратилось в Арбитражный суд ПМР с иском</w:t>
      </w:r>
      <w:r>
        <w:rPr>
          <w:color w:val="000000"/>
        </w:rPr>
        <w:t xml:space="preserve"> к ООО «ТирПласт» </w:t>
      </w:r>
      <w:r>
        <w:t>о принудительной ликвидации организации.</w:t>
      </w:r>
    </w:p>
    <w:p w:rsidR="00554B3A" w:rsidRDefault="00554B3A" w:rsidP="00AE1E59">
      <w:pPr>
        <w:ind w:right="650" w:firstLine="709"/>
        <w:jc w:val="both"/>
        <w:rPr>
          <w:rStyle w:val="10"/>
          <w:color w:val="000000" w:themeColor="text1"/>
          <w:sz w:val="24"/>
          <w:szCs w:val="24"/>
        </w:rPr>
      </w:pPr>
      <w:r w:rsidRPr="00DD30D9">
        <w:t>Определением суда от 2</w:t>
      </w:r>
      <w:r w:rsidR="00DF4C6A" w:rsidRPr="00DD30D9">
        <w:t>3</w:t>
      </w:r>
      <w:r w:rsidRPr="00DD30D9">
        <w:t xml:space="preserve"> января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DF4C6A" w:rsidRPr="00DD30D9">
        <w:t>04 февраля</w:t>
      </w:r>
      <w:r w:rsidR="00EE1E9E">
        <w:t xml:space="preserve"> 2020 года.              04 февраля 2020 г. слушание дела откладывалось на 10 февраля 2020 г., поскольку </w:t>
      </w:r>
      <w:r w:rsidR="00C15D73" w:rsidRPr="00DD30D9">
        <w:rPr>
          <w:rStyle w:val="10"/>
          <w:color w:val="000000" w:themeColor="text1"/>
          <w:sz w:val="24"/>
          <w:szCs w:val="24"/>
        </w:rPr>
        <w:t xml:space="preserve">направленная в адрес </w:t>
      </w:r>
      <w:r w:rsidR="00C15D73" w:rsidRPr="00DD30D9">
        <w:rPr>
          <w:color w:val="000000" w:themeColor="text1"/>
        </w:rPr>
        <w:t>ООО «ТирПласт»</w:t>
      </w:r>
      <w:r w:rsidR="00C15D73">
        <w:rPr>
          <w:color w:val="000000" w:themeColor="text1"/>
        </w:rPr>
        <w:t xml:space="preserve"> </w:t>
      </w:r>
      <w:r w:rsidR="00EE1E9E">
        <w:t>п</w:t>
      </w:r>
      <w:r w:rsidR="00EE1E9E" w:rsidRPr="00DD30D9">
        <w:rPr>
          <w:rStyle w:val="10"/>
          <w:color w:val="000000" w:themeColor="text1"/>
          <w:sz w:val="24"/>
          <w:szCs w:val="24"/>
        </w:rPr>
        <w:t>очтовая корреспонденция, организацией почтовой связи в суд не возвращена.</w:t>
      </w:r>
    </w:p>
    <w:p w:rsidR="00EE1E9E" w:rsidRDefault="00EE1E9E" w:rsidP="000126C2">
      <w:pPr>
        <w:ind w:right="650" w:firstLine="709"/>
        <w:jc w:val="both"/>
      </w:pPr>
      <w:r>
        <w:t>В судебное заседание 10 февраля 2020 г. ответчик не явился.</w:t>
      </w:r>
    </w:p>
    <w:p w:rsidR="00EE1E9E" w:rsidRDefault="00EE1E9E" w:rsidP="000126C2">
      <w:pPr>
        <w:ind w:right="650" w:firstLine="709"/>
        <w:jc w:val="both"/>
      </w:pPr>
      <w:r>
        <w:t>П</w:t>
      </w:r>
      <w:r w:rsidRPr="00DD30D9">
        <w:rPr>
          <w:color w:val="000000" w:themeColor="text1"/>
        </w:rPr>
        <w:t>роверяя в порядке статьи 104 АПК ПМР явку лиц, участвующих в деле</w:t>
      </w:r>
      <w:r w:rsidR="00C15D73">
        <w:rPr>
          <w:color w:val="000000" w:themeColor="text1"/>
        </w:rPr>
        <w:t xml:space="preserve"> и их надлежащее извещение</w:t>
      </w:r>
      <w:r w:rsidRPr="00DD30D9">
        <w:rPr>
          <w:color w:val="000000" w:themeColor="text1"/>
        </w:rPr>
        <w:t>, суд установил</w:t>
      </w:r>
      <w:r>
        <w:rPr>
          <w:color w:val="000000" w:themeColor="text1"/>
        </w:rPr>
        <w:t>, что п</w:t>
      </w:r>
      <w:r>
        <w:t>очтовой организацией в суд возвращено почтовое отправление № 2-892 от 03.02.2020 г.</w:t>
      </w:r>
      <w:r w:rsidR="00C15D73">
        <w:t xml:space="preserve"> в адрес ответчика. О</w:t>
      </w:r>
      <w:r>
        <w:t>днако, ввиду того, что на конверте адрес направления</w:t>
      </w:r>
      <w:r w:rsidR="00C15D73" w:rsidRPr="00C15D73">
        <w:t xml:space="preserve"> </w:t>
      </w:r>
      <w:r w:rsidR="00C15D73">
        <w:t>ООО «ТиПласт»</w:t>
      </w:r>
      <w:r>
        <w:t xml:space="preserve"> почтовой корреспонденции содержит исправление, данное уведомление не может быть признано </w:t>
      </w:r>
      <w:r w:rsidR="00046620">
        <w:t xml:space="preserve">судом </w:t>
      </w:r>
      <w:r>
        <w:t xml:space="preserve">надлежащим. </w:t>
      </w:r>
    </w:p>
    <w:p w:rsidR="00BF7322" w:rsidRDefault="00C52E1E" w:rsidP="000126C2">
      <w:pPr>
        <w:ind w:right="650" w:firstLine="709"/>
        <w:jc w:val="both"/>
      </w:pPr>
      <w:r w:rsidRPr="00650A0A">
        <w:rPr>
          <w:color w:val="000000"/>
        </w:rPr>
        <w:t xml:space="preserve">При таких обстоятельствах </w:t>
      </w:r>
      <w:r>
        <w:rPr>
          <w:color w:val="000000"/>
        </w:rPr>
        <w:t>р</w:t>
      </w:r>
      <w:r w:rsidR="00BF7322">
        <w:t>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BF7322" w:rsidRPr="00E87E1C" w:rsidRDefault="00C52E1E" w:rsidP="000126C2">
      <w:pPr>
        <w:ind w:right="650" w:firstLine="709"/>
        <w:jc w:val="both"/>
        <w:rPr>
          <w:color w:val="000000"/>
        </w:rPr>
      </w:pPr>
      <w:r>
        <w:rPr>
          <w:color w:val="000000"/>
        </w:rPr>
        <w:t xml:space="preserve">На основании изложенного, </w:t>
      </w:r>
      <w:r w:rsidR="00BF7322" w:rsidRPr="00E87E1C">
        <w:rPr>
          <w:color w:val="000000"/>
        </w:rPr>
        <w:t>Арбитражный суд Приднестровской Молдавской Республики, руководствуясь статьями 109, 128</w:t>
      </w:r>
      <w:r w:rsidR="00046620">
        <w:rPr>
          <w:color w:val="000000"/>
        </w:rPr>
        <w:t>,102-1-102-3</w:t>
      </w:r>
      <w:r w:rsidR="00BF7322" w:rsidRPr="00E87E1C">
        <w:rPr>
          <w:color w:val="000000"/>
        </w:rPr>
        <w:t xml:space="preserve"> Арбитражного процессуального кодекса Приднестровской Молдавской Республики, </w:t>
      </w:r>
    </w:p>
    <w:p w:rsidR="00BF7322" w:rsidRDefault="00BF7322" w:rsidP="00BF7322">
      <w:pPr>
        <w:ind w:right="650" w:firstLine="709"/>
        <w:jc w:val="center"/>
        <w:rPr>
          <w:b/>
        </w:rPr>
      </w:pPr>
    </w:p>
    <w:p w:rsidR="00C52E1E" w:rsidRDefault="00C52E1E" w:rsidP="00BF7322">
      <w:pPr>
        <w:ind w:right="650" w:firstLine="709"/>
        <w:jc w:val="center"/>
        <w:rPr>
          <w:b/>
        </w:rPr>
      </w:pPr>
    </w:p>
    <w:p w:rsidR="00C52E1E" w:rsidRDefault="00C52E1E" w:rsidP="00BF7322">
      <w:pPr>
        <w:ind w:right="650" w:firstLine="709"/>
        <w:jc w:val="center"/>
        <w:rPr>
          <w:b/>
        </w:rPr>
      </w:pPr>
    </w:p>
    <w:p w:rsidR="00BF7322" w:rsidRDefault="00BF7322" w:rsidP="00BF7322">
      <w:pPr>
        <w:ind w:right="650" w:firstLine="709"/>
        <w:jc w:val="center"/>
        <w:rPr>
          <w:b/>
        </w:rPr>
      </w:pPr>
      <w:r>
        <w:rPr>
          <w:b/>
        </w:rPr>
        <w:t>О П Р Е Д Е Л И Л:</w:t>
      </w:r>
    </w:p>
    <w:p w:rsidR="00BF7322" w:rsidRDefault="00BF7322" w:rsidP="00BF7322">
      <w:pPr>
        <w:ind w:right="650" w:firstLine="709"/>
        <w:jc w:val="center"/>
        <w:rPr>
          <w:b/>
        </w:rPr>
      </w:pPr>
    </w:p>
    <w:p w:rsidR="00BF7322" w:rsidRPr="00781009" w:rsidRDefault="00BF7322" w:rsidP="00DD30D9">
      <w:pPr>
        <w:ind w:left="426" w:right="83" w:firstLine="709"/>
        <w:jc w:val="both"/>
        <w:rPr>
          <w:color w:val="000000" w:themeColor="text1"/>
        </w:rPr>
      </w:pPr>
      <w:r w:rsidRPr="00E87E1C">
        <w:rPr>
          <w:color w:val="000000" w:themeColor="text1"/>
        </w:rPr>
        <w:t xml:space="preserve">Отложить рассмотрение дела № </w:t>
      </w:r>
      <w:r w:rsidR="00DF4C6A">
        <w:rPr>
          <w:color w:val="000000" w:themeColor="text1"/>
        </w:rPr>
        <w:t>44</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2E193F" w:rsidRPr="00781009">
        <w:rPr>
          <w:color w:val="000000" w:themeColor="text1"/>
        </w:rPr>
        <w:t xml:space="preserve"> </w:t>
      </w:r>
      <w:r w:rsidR="00DF4C6A" w:rsidRPr="00781009">
        <w:rPr>
          <w:b/>
          <w:color w:val="000000" w:themeColor="text1"/>
        </w:rPr>
        <w:t>1</w:t>
      </w:r>
      <w:r w:rsidR="00EE1E9E">
        <w:rPr>
          <w:b/>
          <w:color w:val="000000" w:themeColor="text1"/>
        </w:rPr>
        <w:t>8</w:t>
      </w:r>
      <w:r w:rsidR="00DF4C6A" w:rsidRPr="00781009">
        <w:rPr>
          <w:b/>
          <w:color w:val="000000" w:themeColor="text1"/>
        </w:rPr>
        <w:t xml:space="preserve"> </w:t>
      </w:r>
      <w:r w:rsidR="00612F4D" w:rsidRPr="00781009">
        <w:rPr>
          <w:b/>
          <w:color w:val="000000" w:themeColor="text1"/>
        </w:rPr>
        <w:t xml:space="preserve">февраля </w:t>
      </w:r>
      <w:r w:rsidRPr="00781009">
        <w:rPr>
          <w:b/>
          <w:color w:val="000000" w:themeColor="text1"/>
        </w:rPr>
        <w:t>2020 года</w:t>
      </w:r>
      <w:r w:rsidRPr="00781009">
        <w:rPr>
          <w:color w:val="000000" w:themeColor="text1"/>
        </w:rPr>
        <w:t xml:space="preserve"> на </w:t>
      </w:r>
      <w:r w:rsidR="00EE1E9E" w:rsidRPr="00EE1E9E">
        <w:rPr>
          <w:b/>
          <w:color w:val="000000" w:themeColor="text1"/>
        </w:rPr>
        <w:t>09</w:t>
      </w:r>
      <w:r w:rsidR="00D726D4" w:rsidRPr="00781009">
        <w:rPr>
          <w:b/>
          <w:color w:val="000000" w:themeColor="text1"/>
        </w:rPr>
        <w:t>.</w:t>
      </w:r>
      <w:r w:rsidR="00EE1E9E">
        <w:rPr>
          <w:b/>
          <w:color w:val="000000" w:themeColor="text1"/>
        </w:rPr>
        <w:t>3</w:t>
      </w:r>
      <w:r w:rsidR="00D726D4" w:rsidRPr="00781009">
        <w:rPr>
          <w:b/>
          <w:color w:val="000000" w:themeColor="text1"/>
        </w:rPr>
        <w:t>0</w:t>
      </w:r>
      <w:r w:rsidR="00D726D4" w:rsidRPr="00781009">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BF7322" w:rsidRDefault="00EE1E9E" w:rsidP="00DD30D9">
      <w:pPr>
        <w:ind w:left="426" w:right="83" w:firstLine="709"/>
        <w:jc w:val="both"/>
        <w:rPr>
          <w:color w:val="000000"/>
        </w:rPr>
      </w:pPr>
      <w:r>
        <w:t xml:space="preserve">Повторно направить в адрес ответчика ООО «ТирПласт» </w:t>
      </w:r>
      <w:r>
        <w:rPr>
          <w:color w:val="000000"/>
        </w:rPr>
        <w:t xml:space="preserve">(Слободзейский район с.Ближний Хутор ул.Тираспольская д.4/4) </w:t>
      </w:r>
      <w:r w:rsidR="00CD5C44">
        <w:rPr>
          <w:color w:val="000000"/>
        </w:rPr>
        <w:t xml:space="preserve">копию определения о принятии искового заявления к производству. </w:t>
      </w:r>
    </w:p>
    <w:p w:rsidR="00BF7322" w:rsidRDefault="00BF7322" w:rsidP="00DD30D9">
      <w:pPr>
        <w:ind w:left="426" w:right="83"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271BC0" w:rsidRDefault="00271BC0"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F13" w:rsidRDefault="00DF0F13" w:rsidP="00747910">
      <w:r>
        <w:separator/>
      </w:r>
    </w:p>
  </w:endnote>
  <w:endnote w:type="continuationSeparator" w:id="1">
    <w:p w:rsidR="00DF0F13" w:rsidRDefault="00DF0F1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4D0EDE">
    <w:pPr>
      <w:pStyle w:val="a7"/>
      <w:jc w:val="right"/>
    </w:pPr>
    <w:fldSimple w:instr=" PAGE   \* MERGEFORMAT ">
      <w:r w:rsidR="00046620">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F13" w:rsidRDefault="00DF0F13" w:rsidP="00747910">
      <w:r>
        <w:separator/>
      </w:r>
    </w:p>
  </w:footnote>
  <w:footnote w:type="continuationSeparator" w:id="1">
    <w:p w:rsidR="00DF0F13" w:rsidRDefault="00DF0F1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7650"/>
  </w:hdrShapeDefaults>
  <w:footnotePr>
    <w:footnote w:id="0"/>
    <w:footnote w:id="1"/>
  </w:footnotePr>
  <w:endnotePr>
    <w:endnote w:id="0"/>
    <w:endnote w:id="1"/>
  </w:endnotePr>
  <w:compat/>
  <w:rsids>
    <w:rsidRoot w:val="000C4195"/>
    <w:rsid w:val="000126C2"/>
    <w:rsid w:val="000400F3"/>
    <w:rsid w:val="00046620"/>
    <w:rsid w:val="00080B6B"/>
    <w:rsid w:val="00081B5A"/>
    <w:rsid w:val="00085128"/>
    <w:rsid w:val="00087228"/>
    <w:rsid w:val="00091ECB"/>
    <w:rsid w:val="000B5210"/>
    <w:rsid w:val="000C4195"/>
    <w:rsid w:val="000C512D"/>
    <w:rsid w:val="000C64A5"/>
    <w:rsid w:val="000E2672"/>
    <w:rsid w:val="000E5906"/>
    <w:rsid w:val="000F183A"/>
    <w:rsid w:val="0012080B"/>
    <w:rsid w:val="00165B73"/>
    <w:rsid w:val="001822F2"/>
    <w:rsid w:val="001823B7"/>
    <w:rsid w:val="00194497"/>
    <w:rsid w:val="001979FD"/>
    <w:rsid w:val="001A48C1"/>
    <w:rsid w:val="001B62EA"/>
    <w:rsid w:val="001C1B4F"/>
    <w:rsid w:val="001D3D23"/>
    <w:rsid w:val="001E45FA"/>
    <w:rsid w:val="00212E13"/>
    <w:rsid w:val="00227353"/>
    <w:rsid w:val="002431E5"/>
    <w:rsid w:val="0026059C"/>
    <w:rsid w:val="00270CED"/>
    <w:rsid w:val="00271BC0"/>
    <w:rsid w:val="002828CA"/>
    <w:rsid w:val="00285F01"/>
    <w:rsid w:val="00292935"/>
    <w:rsid w:val="002935E2"/>
    <w:rsid w:val="002A1786"/>
    <w:rsid w:val="002D2926"/>
    <w:rsid w:val="002E0357"/>
    <w:rsid w:val="002E193F"/>
    <w:rsid w:val="002F0A0D"/>
    <w:rsid w:val="00303D72"/>
    <w:rsid w:val="00325520"/>
    <w:rsid w:val="003331A5"/>
    <w:rsid w:val="003558DC"/>
    <w:rsid w:val="00365A17"/>
    <w:rsid w:val="00381CF3"/>
    <w:rsid w:val="003A617A"/>
    <w:rsid w:val="003B6264"/>
    <w:rsid w:val="003C0922"/>
    <w:rsid w:val="00424065"/>
    <w:rsid w:val="00435D1A"/>
    <w:rsid w:val="00444EB1"/>
    <w:rsid w:val="00474C10"/>
    <w:rsid w:val="00485A7C"/>
    <w:rsid w:val="004A01C7"/>
    <w:rsid w:val="004B0F41"/>
    <w:rsid w:val="004C56EA"/>
    <w:rsid w:val="004C701C"/>
    <w:rsid w:val="004D0EDE"/>
    <w:rsid w:val="004F7B6D"/>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81009"/>
    <w:rsid w:val="00791858"/>
    <w:rsid w:val="007A51C3"/>
    <w:rsid w:val="007C124E"/>
    <w:rsid w:val="007C46FF"/>
    <w:rsid w:val="007F5D91"/>
    <w:rsid w:val="007F6115"/>
    <w:rsid w:val="00804CD8"/>
    <w:rsid w:val="00813A13"/>
    <w:rsid w:val="00821468"/>
    <w:rsid w:val="008273B9"/>
    <w:rsid w:val="00833454"/>
    <w:rsid w:val="008452B7"/>
    <w:rsid w:val="0085504A"/>
    <w:rsid w:val="008A11D6"/>
    <w:rsid w:val="008C72C6"/>
    <w:rsid w:val="008D34DD"/>
    <w:rsid w:val="008F60C5"/>
    <w:rsid w:val="008F64F3"/>
    <w:rsid w:val="0090045E"/>
    <w:rsid w:val="00900716"/>
    <w:rsid w:val="00903238"/>
    <w:rsid w:val="00904994"/>
    <w:rsid w:val="00917458"/>
    <w:rsid w:val="00920DD8"/>
    <w:rsid w:val="00926900"/>
    <w:rsid w:val="00991CBB"/>
    <w:rsid w:val="00997222"/>
    <w:rsid w:val="009977D8"/>
    <w:rsid w:val="009B1FD7"/>
    <w:rsid w:val="009B5C25"/>
    <w:rsid w:val="009B61B4"/>
    <w:rsid w:val="009F37CE"/>
    <w:rsid w:val="00A032B6"/>
    <w:rsid w:val="00A246E5"/>
    <w:rsid w:val="00A33535"/>
    <w:rsid w:val="00A42F10"/>
    <w:rsid w:val="00A45BF9"/>
    <w:rsid w:val="00A654E1"/>
    <w:rsid w:val="00AB326C"/>
    <w:rsid w:val="00AB632B"/>
    <w:rsid w:val="00AC58DE"/>
    <w:rsid w:val="00AC6E73"/>
    <w:rsid w:val="00AE1E59"/>
    <w:rsid w:val="00AE51C6"/>
    <w:rsid w:val="00AF591D"/>
    <w:rsid w:val="00B07D65"/>
    <w:rsid w:val="00B53DF1"/>
    <w:rsid w:val="00BE7BA6"/>
    <w:rsid w:val="00BF7322"/>
    <w:rsid w:val="00C15D73"/>
    <w:rsid w:val="00C3734A"/>
    <w:rsid w:val="00C43442"/>
    <w:rsid w:val="00C4443F"/>
    <w:rsid w:val="00C502E5"/>
    <w:rsid w:val="00C518EB"/>
    <w:rsid w:val="00C52E1E"/>
    <w:rsid w:val="00C77370"/>
    <w:rsid w:val="00C849F3"/>
    <w:rsid w:val="00CA1791"/>
    <w:rsid w:val="00CC555F"/>
    <w:rsid w:val="00CD5C44"/>
    <w:rsid w:val="00CF4DCA"/>
    <w:rsid w:val="00D2564A"/>
    <w:rsid w:val="00D65134"/>
    <w:rsid w:val="00D726D4"/>
    <w:rsid w:val="00D90A20"/>
    <w:rsid w:val="00D91998"/>
    <w:rsid w:val="00D96E34"/>
    <w:rsid w:val="00DA6EC0"/>
    <w:rsid w:val="00DD30D9"/>
    <w:rsid w:val="00DF0F13"/>
    <w:rsid w:val="00DF4C6A"/>
    <w:rsid w:val="00E20108"/>
    <w:rsid w:val="00E265BC"/>
    <w:rsid w:val="00E267AF"/>
    <w:rsid w:val="00E37C05"/>
    <w:rsid w:val="00E37FF1"/>
    <w:rsid w:val="00E47763"/>
    <w:rsid w:val="00E6678D"/>
    <w:rsid w:val="00E67E5E"/>
    <w:rsid w:val="00E715EC"/>
    <w:rsid w:val="00E76C3A"/>
    <w:rsid w:val="00E87E1C"/>
    <w:rsid w:val="00E90DB1"/>
    <w:rsid w:val="00E92C98"/>
    <w:rsid w:val="00E975E9"/>
    <w:rsid w:val="00ED67B4"/>
    <w:rsid w:val="00EE1E9E"/>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22</cp:revision>
  <cp:lastPrinted>2020-02-10T09:47:00Z</cp:lastPrinted>
  <dcterms:created xsi:type="dcterms:W3CDTF">2020-02-04T07:36:00Z</dcterms:created>
  <dcterms:modified xsi:type="dcterms:W3CDTF">2020-02-10T09:50:00Z</dcterms:modified>
</cp:coreProperties>
</file>