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692AA8" w:rsidRPr="001823B7" w:rsidTr="00B27BF7">
        <w:trPr>
          <w:trHeight w:val="259"/>
        </w:trPr>
        <w:tc>
          <w:tcPr>
            <w:tcW w:w="3969" w:type="dxa"/>
          </w:tcPr>
          <w:p w:rsidR="00692AA8" w:rsidRPr="001823B7" w:rsidRDefault="00692AA8" w:rsidP="00B27BF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исх. № </w:t>
            </w:r>
            <w:r w:rsidRPr="001823B7">
              <w:rPr>
                <w:bCs/>
                <w:sz w:val="20"/>
                <w:szCs w:val="20"/>
              </w:rPr>
              <w:t>___</w:t>
            </w:r>
            <w:r>
              <w:rPr>
                <w:bCs/>
                <w:sz w:val="20"/>
                <w:szCs w:val="20"/>
              </w:rPr>
              <w:t>_____</w:t>
            </w:r>
            <w:r w:rsidRPr="001823B7">
              <w:rPr>
                <w:bCs/>
                <w:sz w:val="20"/>
                <w:szCs w:val="20"/>
              </w:rPr>
              <w:t>______________</w:t>
            </w:r>
          </w:p>
        </w:tc>
      </w:tr>
      <w:tr w:rsidR="00692AA8" w:rsidRPr="001823B7" w:rsidTr="00B27BF7">
        <w:tc>
          <w:tcPr>
            <w:tcW w:w="3969" w:type="dxa"/>
          </w:tcPr>
          <w:p w:rsidR="00692AA8" w:rsidRPr="002D2926" w:rsidRDefault="00692AA8" w:rsidP="00B27BF7">
            <w:pPr>
              <w:rPr>
                <w:bCs/>
                <w:sz w:val="4"/>
                <w:szCs w:val="4"/>
              </w:rPr>
            </w:pPr>
          </w:p>
        </w:tc>
      </w:tr>
      <w:tr w:rsidR="00692AA8" w:rsidRPr="001823B7" w:rsidTr="00B27BF7">
        <w:tc>
          <w:tcPr>
            <w:tcW w:w="3969" w:type="dxa"/>
          </w:tcPr>
          <w:p w:rsidR="00692AA8" w:rsidRPr="001823B7" w:rsidRDefault="00692AA8" w:rsidP="00B27BF7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</w:t>
            </w:r>
            <w:r w:rsidRPr="006E570D">
              <w:t>«</w:t>
            </w:r>
            <w:r w:rsidRPr="006E570D">
              <w:rPr>
                <w:lang w:val="en-US"/>
              </w:rPr>
              <w:t>___</w:t>
            </w:r>
            <w:r w:rsidRPr="006E570D">
              <w:t>»</w:t>
            </w:r>
            <w:r>
              <w:rPr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bCs/>
                <w:sz w:val="20"/>
                <w:szCs w:val="20"/>
              </w:rPr>
              <w:t>20____г.</w:t>
            </w:r>
          </w:p>
        </w:tc>
      </w:tr>
    </w:tbl>
    <w:p w:rsidR="00692AA8" w:rsidRPr="008959A2" w:rsidRDefault="00692AA8" w:rsidP="00462E47">
      <w:pPr>
        <w:rPr>
          <w:vanish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692AA8" w:rsidRPr="008959A2" w:rsidTr="00B27BF7">
        <w:trPr>
          <w:trHeight w:val="342"/>
        </w:trPr>
        <w:tc>
          <w:tcPr>
            <w:tcW w:w="3888" w:type="dxa"/>
          </w:tcPr>
          <w:p w:rsidR="00692AA8" w:rsidRPr="008959A2" w:rsidRDefault="00692AA8" w:rsidP="00B27B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692AA8" w:rsidRDefault="00692AA8" w:rsidP="00462E47">
      <w:pPr>
        <w:jc w:val="center"/>
        <w:rPr>
          <w:b/>
          <w:color w:val="5F5F5F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3in;margin-top:-54.55pt;width:77.7pt;height:78.4pt;z-index:-251658240;visibility:visible;mso-position-horizontal-relative:text;mso-position-vertical-relative:text">
            <v:imagedata r:id="rId6" o:title="" gain="68267f"/>
          </v:shape>
        </w:pict>
      </w:r>
    </w:p>
    <w:p w:rsidR="00692AA8" w:rsidRDefault="00692AA8" w:rsidP="00462E47">
      <w:pPr>
        <w:jc w:val="center"/>
        <w:rPr>
          <w:b/>
          <w:color w:val="5F5F5F"/>
          <w:sz w:val="18"/>
          <w:szCs w:val="18"/>
        </w:rPr>
      </w:pPr>
    </w:p>
    <w:p w:rsidR="00692AA8" w:rsidRPr="00335CE3" w:rsidRDefault="00692AA8" w:rsidP="00462E47">
      <w:pPr>
        <w:jc w:val="center"/>
        <w:rPr>
          <w:b/>
          <w:color w:val="5F5F5F"/>
          <w:sz w:val="12"/>
          <w:szCs w:val="12"/>
        </w:rPr>
      </w:pPr>
      <w:r w:rsidRPr="00335CE3">
        <w:rPr>
          <w:b/>
          <w:color w:val="5F5F5F"/>
          <w:sz w:val="12"/>
          <w:szCs w:val="12"/>
        </w:rPr>
        <w:t xml:space="preserve"> </w:t>
      </w:r>
    </w:p>
    <w:p w:rsidR="00692AA8" w:rsidRPr="001823B7" w:rsidRDefault="00692AA8" w:rsidP="00462E47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692AA8" w:rsidRPr="001823B7" w:rsidRDefault="00692AA8" w:rsidP="00462E47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ПРИДНЕСТРОВСКОЙ МОЛДАВСКОЙ РЕСПУБЛИКИ</w:t>
      </w:r>
    </w:p>
    <w:p w:rsidR="00692AA8" w:rsidRDefault="00692AA8" w:rsidP="00462E47">
      <w:pPr>
        <w:ind w:left="-181"/>
        <w:jc w:val="center"/>
        <w:rPr>
          <w:sz w:val="20"/>
          <w:szCs w:val="20"/>
        </w:rPr>
      </w:pPr>
    </w:p>
    <w:p w:rsidR="00692AA8" w:rsidRPr="001823B7" w:rsidRDefault="00692AA8" w:rsidP="00462E47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r w:rsidRPr="001823B7">
        <w:rPr>
          <w:sz w:val="20"/>
          <w:szCs w:val="20"/>
        </w:rPr>
        <w:t>.Тирасполь, ул. Ленина, 1/2. Тел. 7-70-47, 7-42-07</w:t>
      </w:r>
    </w:p>
    <w:p w:rsidR="00692AA8" w:rsidRDefault="00692AA8" w:rsidP="00462E47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r>
        <w:rPr>
          <w:sz w:val="20"/>
          <w:szCs w:val="20"/>
        </w:rPr>
        <w:t>www.</w:t>
      </w:r>
      <w:r>
        <w:rPr>
          <w:sz w:val="20"/>
          <w:szCs w:val="20"/>
          <w:lang w:val="en-US"/>
        </w:rPr>
        <w:t>arbitr</w:t>
      </w:r>
      <w:r>
        <w:rPr>
          <w:sz w:val="20"/>
          <w:szCs w:val="20"/>
        </w:rPr>
        <w:t>.gospmr.</w:t>
      </w:r>
      <w:r>
        <w:rPr>
          <w:sz w:val="20"/>
          <w:szCs w:val="20"/>
          <w:lang w:val="en-US"/>
        </w:rPr>
        <w:t>org</w:t>
      </w:r>
    </w:p>
    <w:p w:rsidR="00692AA8" w:rsidRPr="005A6736" w:rsidRDefault="00692AA8" w:rsidP="00462E47">
      <w:pPr>
        <w:ind w:left="-181"/>
        <w:jc w:val="center"/>
        <w:rPr>
          <w:color w:val="5F5F5F"/>
          <w:sz w:val="12"/>
          <w:szCs w:val="12"/>
        </w:rPr>
      </w:pPr>
    </w:p>
    <w:p w:rsidR="00692AA8" w:rsidRDefault="00692AA8" w:rsidP="00462E47">
      <w:pPr>
        <w:ind w:left="-181"/>
        <w:jc w:val="center"/>
        <w:rPr>
          <w:b/>
          <w:sz w:val="28"/>
          <w:szCs w:val="28"/>
          <w:u w:val="single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59264" o:connectortype="straight" strokeweight="2pt"/>
        </w:pict>
      </w:r>
      <w:r>
        <w:rPr>
          <w:noProof/>
        </w:rPr>
        <w:pict>
          <v:shape id="_x0000_s1028" type="#_x0000_t32" style="position:absolute;left:0;text-align:left;margin-left:11.55pt;margin-top:4.5pt;width:480.45pt;height:0;z-index:251660288" o:connectortype="straight" strokeweight=".5pt"/>
        </w:pict>
      </w:r>
    </w:p>
    <w:p w:rsidR="00692AA8" w:rsidRPr="001823B7" w:rsidRDefault="00692AA8" w:rsidP="00462E47">
      <w:pPr>
        <w:ind w:left="-181"/>
        <w:jc w:val="center"/>
        <w:rPr>
          <w:b/>
        </w:rPr>
      </w:pPr>
      <w:r>
        <w:rPr>
          <w:b/>
        </w:rPr>
        <w:t>ИМЕНЕМ ПРИДНЕСТРОВСКОЙ МОЛДАВСКОЙ РЕСПУБЛИКИ</w:t>
      </w:r>
    </w:p>
    <w:p w:rsidR="00692AA8" w:rsidRPr="002935E2" w:rsidRDefault="00692AA8" w:rsidP="00462E47">
      <w:pPr>
        <w:ind w:left="-181"/>
        <w:jc w:val="center"/>
        <w:rPr>
          <w:b/>
        </w:rPr>
      </w:pPr>
      <w:r>
        <w:rPr>
          <w:b/>
        </w:rPr>
        <w:t>Р Е Ш Е Н И Е</w:t>
      </w:r>
    </w:p>
    <w:p w:rsidR="00692AA8" w:rsidRPr="001B178C" w:rsidRDefault="00692AA8" w:rsidP="00462E47">
      <w:pPr>
        <w:ind w:left="-181"/>
        <w:jc w:val="center"/>
        <w:rPr>
          <w:b/>
          <w:sz w:val="20"/>
          <w:szCs w:val="20"/>
        </w:rPr>
      </w:pPr>
    </w:p>
    <w:tbl>
      <w:tblPr>
        <w:tblW w:w="9698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559"/>
      </w:tblGrid>
      <w:tr w:rsidR="00692AA8" w:rsidRPr="00EF0637" w:rsidTr="00B27BF7">
        <w:trPr>
          <w:trHeight w:val="259"/>
        </w:trPr>
        <w:tc>
          <w:tcPr>
            <w:tcW w:w="4952" w:type="dxa"/>
            <w:gridSpan w:val="7"/>
          </w:tcPr>
          <w:p w:rsidR="00692AA8" w:rsidRPr="00EF0637" w:rsidRDefault="00692AA8" w:rsidP="00462E47">
            <w:pPr>
              <w:rPr>
                <w:bCs/>
                <w:u w:val="single"/>
              </w:rPr>
            </w:pPr>
            <w:r w:rsidRPr="00EF0637">
              <w:rPr>
                <w:u w:val="single"/>
              </w:rPr>
              <w:t>«</w:t>
            </w:r>
            <w:r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</w:rPr>
              <w:t>06</w:t>
            </w:r>
            <w:r>
              <w:rPr>
                <w:u w:val="single"/>
                <w:lang w:val="en-US"/>
              </w:rPr>
              <w:t xml:space="preserve"> </w:t>
            </w:r>
            <w:r w:rsidRPr="00EF0637">
              <w:rPr>
                <w:u w:val="single"/>
              </w:rPr>
              <w:t>»</w:t>
            </w:r>
            <w:r>
              <w:rPr>
                <w:u w:val="single"/>
              </w:rPr>
              <w:t xml:space="preserve"> февраля</w:t>
            </w:r>
            <w:r w:rsidRPr="00EF0637">
              <w:rPr>
                <w:u w:val="single"/>
              </w:rPr>
              <w:t xml:space="preserve"> </w:t>
            </w:r>
            <w:r>
              <w:rPr>
                <w:bCs/>
                <w:u w:val="single"/>
              </w:rPr>
              <w:t xml:space="preserve">2020 </w:t>
            </w:r>
            <w:r w:rsidRPr="00EF0637">
              <w:rPr>
                <w:bCs/>
                <w:u w:val="single"/>
              </w:rPr>
              <w:t>г</w:t>
            </w:r>
            <w:r>
              <w:rPr>
                <w:bCs/>
                <w:u w:val="single"/>
              </w:rPr>
              <w:t>ода</w:t>
            </w:r>
          </w:p>
        </w:tc>
        <w:tc>
          <w:tcPr>
            <w:tcW w:w="4746" w:type="dxa"/>
            <w:gridSpan w:val="3"/>
          </w:tcPr>
          <w:p w:rsidR="00692AA8" w:rsidRPr="00EF0637" w:rsidRDefault="00692AA8" w:rsidP="00462E47">
            <w:pPr>
              <w:rPr>
                <w:b/>
                <w:bCs/>
                <w:u w:val="single"/>
              </w:rPr>
            </w:pPr>
            <w:r w:rsidRPr="00EF0637">
              <w:rPr>
                <w:bCs/>
              </w:rPr>
              <w:t xml:space="preserve">                             </w:t>
            </w:r>
            <w:r w:rsidRPr="00EF0637">
              <w:rPr>
                <w:bCs/>
                <w:lang w:val="en-US"/>
              </w:rPr>
              <w:t xml:space="preserve">  </w:t>
            </w:r>
            <w:r w:rsidRPr="00EF0637">
              <w:rPr>
                <w:bCs/>
                <w:u w:val="single"/>
              </w:rPr>
              <w:t xml:space="preserve">Дело </w:t>
            </w:r>
            <w:r w:rsidRPr="00EF0637">
              <w:rPr>
                <w:u w:val="single"/>
              </w:rPr>
              <w:t>№</w:t>
            </w:r>
            <w:r>
              <w:rPr>
                <w:u w:val="single"/>
              </w:rPr>
              <w:t xml:space="preserve"> 43/20-04</w:t>
            </w:r>
            <w:r w:rsidRPr="00EF0637">
              <w:rPr>
                <w:u w:val="single"/>
              </w:rPr>
              <w:t xml:space="preserve">  </w:t>
            </w:r>
          </w:p>
        </w:tc>
      </w:tr>
      <w:tr w:rsidR="00692AA8" w:rsidRPr="00125650" w:rsidTr="00B27BF7">
        <w:tc>
          <w:tcPr>
            <w:tcW w:w="1199" w:type="dxa"/>
          </w:tcPr>
          <w:p w:rsidR="00692AA8" w:rsidRPr="00125650" w:rsidRDefault="00692AA8" w:rsidP="00B27B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692AA8" w:rsidRPr="00125650" w:rsidRDefault="00692AA8" w:rsidP="00B27B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8" w:type="dxa"/>
          </w:tcPr>
          <w:p w:rsidR="00692AA8" w:rsidRPr="00125650" w:rsidRDefault="00692AA8" w:rsidP="00B27B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77" w:type="dxa"/>
            <w:gridSpan w:val="2"/>
          </w:tcPr>
          <w:p w:rsidR="00692AA8" w:rsidRPr="00125650" w:rsidRDefault="00692AA8" w:rsidP="00B27BF7">
            <w:pPr>
              <w:tabs>
                <w:tab w:val="center" w:pos="1805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66" w:type="dxa"/>
            <w:gridSpan w:val="2"/>
          </w:tcPr>
          <w:p w:rsidR="00692AA8" w:rsidRPr="00125650" w:rsidRDefault="00692AA8" w:rsidP="00B27BF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92AA8" w:rsidRPr="00EF0637" w:rsidTr="00B27BF7">
        <w:tc>
          <w:tcPr>
            <w:tcW w:w="1985" w:type="dxa"/>
            <w:gridSpan w:val="2"/>
          </w:tcPr>
          <w:p w:rsidR="00692AA8" w:rsidRPr="00EF0637" w:rsidRDefault="00692AA8" w:rsidP="00B27BF7">
            <w:pPr>
              <w:rPr>
                <w:b/>
                <w:bCs/>
              </w:rPr>
            </w:pPr>
            <w:r>
              <w:rPr>
                <w:bCs/>
              </w:rPr>
              <w:t>г</w:t>
            </w:r>
            <w:r w:rsidRPr="00EF0637">
              <w:rPr>
                <w:bCs/>
              </w:rPr>
              <w:t>.Тирасполь</w:t>
            </w:r>
          </w:p>
        </w:tc>
        <w:tc>
          <w:tcPr>
            <w:tcW w:w="283" w:type="dxa"/>
          </w:tcPr>
          <w:p w:rsidR="00692AA8" w:rsidRPr="00EF0637" w:rsidRDefault="00692AA8" w:rsidP="00B27BF7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692AA8" w:rsidRPr="00EF0637" w:rsidRDefault="00692AA8" w:rsidP="00B27BF7">
            <w:pPr>
              <w:jc w:val="center"/>
              <w:rPr>
                <w:b/>
                <w:bCs/>
              </w:rPr>
            </w:pPr>
          </w:p>
        </w:tc>
        <w:tc>
          <w:tcPr>
            <w:tcW w:w="4587" w:type="dxa"/>
            <w:gridSpan w:val="5"/>
          </w:tcPr>
          <w:p w:rsidR="00692AA8" w:rsidRPr="00EF0637" w:rsidRDefault="00692AA8" w:rsidP="00B27BF7">
            <w:pPr>
              <w:jc w:val="center"/>
              <w:rPr>
                <w:b/>
                <w:bCs/>
              </w:rPr>
            </w:pPr>
          </w:p>
        </w:tc>
        <w:tc>
          <w:tcPr>
            <w:tcW w:w="2559" w:type="dxa"/>
          </w:tcPr>
          <w:p w:rsidR="00692AA8" w:rsidRPr="00EF0637" w:rsidRDefault="00692AA8" w:rsidP="00B27BF7">
            <w:pPr>
              <w:rPr>
                <w:b/>
                <w:bCs/>
              </w:rPr>
            </w:pPr>
          </w:p>
        </w:tc>
      </w:tr>
      <w:tr w:rsidR="00692AA8" w:rsidRPr="001823B7" w:rsidTr="00B27BF7">
        <w:tc>
          <w:tcPr>
            <w:tcW w:w="1199" w:type="dxa"/>
          </w:tcPr>
          <w:p w:rsidR="00692AA8" w:rsidRPr="001823B7" w:rsidRDefault="00692AA8" w:rsidP="00B27B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692AA8" w:rsidRPr="001823B7" w:rsidRDefault="00692AA8" w:rsidP="00B27B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692AA8" w:rsidRPr="001823B7" w:rsidRDefault="00692AA8" w:rsidP="00B27B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692AA8" w:rsidRPr="001823B7" w:rsidRDefault="00692AA8" w:rsidP="00B27B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6" w:type="dxa"/>
            <w:gridSpan w:val="2"/>
          </w:tcPr>
          <w:p w:rsidR="00692AA8" w:rsidRPr="001823B7" w:rsidRDefault="00692AA8" w:rsidP="00B27BF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692AA8" w:rsidRDefault="00692AA8" w:rsidP="00462E47">
      <w:pPr>
        <w:ind w:firstLine="708"/>
        <w:jc w:val="both"/>
      </w:pPr>
      <w:r>
        <w:t xml:space="preserve">Судья </w:t>
      </w:r>
      <w:r w:rsidRPr="00045342">
        <w:t xml:space="preserve">Арбитражного </w:t>
      </w:r>
      <w:r>
        <w:t>с</w:t>
      </w:r>
      <w:r w:rsidRPr="00045342">
        <w:t xml:space="preserve">уда </w:t>
      </w:r>
      <w:r>
        <w:t xml:space="preserve">Приднестровской Молдавской Республики </w:t>
      </w:r>
      <w:r w:rsidRPr="00045342">
        <w:t>А.П.</w:t>
      </w:r>
      <w:r>
        <w:t xml:space="preserve"> </w:t>
      </w:r>
      <w:r w:rsidRPr="00045342">
        <w:t>Романенко,</w:t>
      </w:r>
      <w:r>
        <w:t xml:space="preserve"> рассмотрев в открытом судебном заседании исковое заявление Министерства юстиции ПМР (г.Тирасполь, ул. Ленина, 26) о ликвидации ООО «ЭкоЛайн» (Слободзейский р-н, с. Ближний Хутор, ул. Тираспольская, 5), при участии в судебном заседании представителя истца – А.Е. Шаповал по доверенности № 01.1-36/48 от 20.01.2020г., в отсутствие представителей ответчика,</w:t>
      </w:r>
    </w:p>
    <w:p w:rsidR="00692AA8" w:rsidRDefault="00692AA8" w:rsidP="00462E47">
      <w:pPr>
        <w:ind w:firstLine="708"/>
      </w:pPr>
    </w:p>
    <w:p w:rsidR="00692AA8" w:rsidRDefault="00692AA8" w:rsidP="00462E47">
      <w:pPr>
        <w:ind w:firstLine="708"/>
        <w:jc w:val="both"/>
        <w:rPr>
          <w:color w:val="000000"/>
        </w:rPr>
      </w:pPr>
      <w:r>
        <w:rPr>
          <w:b/>
        </w:rPr>
        <w:t>установил:</w:t>
      </w:r>
      <w:r>
        <w:t xml:space="preserve"> Министерство юстиции ПМР (далее – МЮ ПМР, истец) обратилось в Арбитражный суд ПМР с исковым заявлением о ликвидации ООО «ЭкоЛайн»</w:t>
      </w:r>
      <w:r>
        <w:rPr>
          <w:color w:val="000000"/>
        </w:rPr>
        <w:t xml:space="preserve"> (далее – Общество, ответчик), обосновав свои требования следующими обстоятельствами.</w:t>
      </w:r>
    </w:p>
    <w:p w:rsidR="00692AA8" w:rsidRDefault="00692AA8" w:rsidP="00462E4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0711E">
        <w:rPr>
          <w:rFonts w:ascii="Times New Roman" w:hAnsi="Times New Roman"/>
          <w:color w:val="000000"/>
          <w:sz w:val="24"/>
          <w:szCs w:val="24"/>
        </w:rPr>
        <w:t xml:space="preserve">По данным Государственного реестра юридических лиц </w:t>
      </w:r>
      <w:r w:rsidRPr="00CA0574">
        <w:rPr>
          <w:rFonts w:ascii="Times New Roman" w:hAnsi="Times New Roman"/>
          <w:sz w:val="24"/>
          <w:szCs w:val="24"/>
        </w:rPr>
        <w:t>(далее – ГРЮЛ)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711E">
        <w:rPr>
          <w:rFonts w:ascii="Times New Roman" w:hAnsi="Times New Roman"/>
          <w:color w:val="000000"/>
          <w:sz w:val="24"/>
          <w:szCs w:val="24"/>
        </w:rPr>
        <w:t xml:space="preserve">по состоянию на </w:t>
      </w:r>
      <w:r>
        <w:rPr>
          <w:rFonts w:ascii="Times New Roman" w:hAnsi="Times New Roman"/>
          <w:color w:val="000000"/>
          <w:sz w:val="24"/>
          <w:szCs w:val="24"/>
        </w:rPr>
        <w:t>20 января 2020</w:t>
      </w:r>
      <w:r w:rsidRPr="0020711E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>
        <w:rPr>
          <w:rFonts w:ascii="Times New Roman" w:hAnsi="Times New Roman"/>
          <w:color w:val="000000"/>
          <w:sz w:val="24"/>
          <w:szCs w:val="24"/>
        </w:rPr>
        <w:t>директором</w:t>
      </w:r>
      <w:r w:rsidRPr="002071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66B2">
        <w:rPr>
          <w:rFonts w:ascii="Times New Roman" w:hAnsi="Times New Roman"/>
          <w:color w:val="000000"/>
          <w:sz w:val="24"/>
          <w:szCs w:val="24"/>
        </w:rPr>
        <w:t>ООО «</w:t>
      </w:r>
      <w:r>
        <w:rPr>
          <w:rFonts w:ascii="Times New Roman" w:hAnsi="Times New Roman"/>
          <w:color w:val="000000"/>
          <w:sz w:val="24"/>
          <w:szCs w:val="24"/>
        </w:rPr>
        <w:t>ЭкоЛайн</w:t>
      </w:r>
      <w:r w:rsidRPr="00C466B2">
        <w:rPr>
          <w:rFonts w:ascii="Times New Roman" w:hAnsi="Times New Roman"/>
          <w:color w:val="000000"/>
          <w:sz w:val="24"/>
          <w:szCs w:val="24"/>
        </w:rPr>
        <w:t>»</w:t>
      </w:r>
      <w:r w:rsidRPr="0020711E">
        <w:rPr>
          <w:rFonts w:ascii="Times New Roman" w:hAnsi="Times New Roman"/>
          <w:color w:val="000000"/>
          <w:sz w:val="24"/>
          <w:szCs w:val="24"/>
        </w:rPr>
        <w:t xml:space="preserve"> значится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Голиков Станислав Кириллович</w:t>
      </w:r>
      <w:r w:rsidRPr="0020711E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25 июля </w:t>
      </w:r>
      <w:r w:rsidRPr="0020711E">
        <w:rPr>
          <w:rFonts w:ascii="Times New Roman" w:hAnsi="Times New Roman"/>
          <w:color w:val="000000"/>
          <w:sz w:val="24"/>
          <w:szCs w:val="24"/>
        </w:rPr>
        <w:t xml:space="preserve">2019 года </w:t>
      </w:r>
      <w:r>
        <w:rPr>
          <w:rFonts w:ascii="Times New Roman" w:hAnsi="Times New Roman"/>
          <w:color w:val="000000"/>
          <w:sz w:val="24"/>
          <w:szCs w:val="24"/>
        </w:rPr>
        <w:t xml:space="preserve">в адрес </w:t>
      </w:r>
      <w:r w:rsidRPr="00CA0574">
        <w:rPr>
          <w:rFonts w:ascii="Times New Roman" w:hAnsi="Times New Roman"/>
          <w:sz w:val="24"/>
          <w:szCs w:val="24"/>
        </w:rPr>
        <w:t>Государственной службы регистрации и нотариата МЮ ПМР (ГСРиН МЮ ПМР)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711E">
        <w:rPr>
          <w:rFonts w:ascii="Times New Roman" w:hAnsi="Times New Roman"/>
          <w:color w:val="000000"/>
          <w:sz w:val="24"/>
          <w:szCs w:val="24"/>
        </w:rPr>
        <w:t xml:space="preserve">поступило заявление </w:t>
      </w:r>
      <w:r>
        <w:rPr>
          <w:rFonts w:ascii="Times New Roman" w:hAnsi="Times New Roman"/>
          <w:color w:val="000000"/>
          <w:sz w:val="24"/>
          <w:szCs w:val="24"/>
        </w:rPr>
        <w:t>С.К. Голикова</w:t>
      </w:r>
      <w:r w:rsidRPr="00C466B2">
        <w:rPr>
          <w:rFonts w:ascii="Times New Roman" w:hAnsi="Times New Roman"/>
          <w:color w:val="000000"/>
          <w:sz w:val="24"/>
          <w:szCs w:val="24"/>
        </w:rPr>
        <w:t xml:space="preserve"> о прекращении полномочий единоличного исполнительного органа - директора общества – на основании Приказа №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C466B2">
        <w:rPr>
          <w:rFonts w:ascii="Times New Roman" w:hAnsi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</w:rPr>
        <w:t>11 июня 2019</w:t>
      </w:r>
      <w:r w:rsidRPr="00C466B2">
        <w:rPr>
          <w:rFonts w:ascii="Times New Roman" w:hAnsi="Times New Roman"/>
          <w:color w:val="000000"/>
          <w:sz w:val="24"/>
          <w:szCs w:val="24"/>
        </w:rPr>
        <w:t xml:space="preserve"> года о прекращении (расторжении) трудового договора с работником (увольнении)</w:t>
      </w:r>
      <w:r w:rsidRPr="0020711E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В связи с чем, </w:t>
      </w:r>
      <w:r w:rsidRPr="00CA0574">
        <w:rPr>
          <w:rFonts w:ascii="Times New Roman" w:hAnsi="Times New Roman"/>
          <w:sz w:val="24"/>
          <w:szCs w:val="24"/>
        </w:rPr>
        <w:t xml:space="preserve">ГСРиН МЮ ПМР </w:t>
      </w:r>
      <w:r w:rsidRPr="0020711E">
        <w:rPr>
          <w:rFonts w:ascii="Times New Roman" w:hAnsi="Times New Roman"/>
          <w:color w:val="000000"/>
          <w:sz w:val="24"/>
          <w:szCs w:val="24"/>
        </w:rPr>
        <w:t>в адрес Общества направлено предупреждение о необходимости устранения нарушений действующего законодательства, поскольку в государственном реестре юридических лиц в настоящее время содержатся недостоверные сведения о директоре Общества.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711E">
        <w:rPr>
          <w:rFonts w:ascii="Times New Roman" w:hAnsi="Times New Roman"/>
          <w:color w:val="000000"/>
          <w:sz w:val="24"/>
          <w:szCs w:val="24"/>
        </w:rPr>
        <w:t xml:space="preserve">Однако документы для внесения изменений в сведения государственного реестра юридических лиц в связи с назначением нового руководителя </w:t>
      </w:r>
      <w:r w:rsidRPr="00C466B2">
        <w:rPr>
          <w:rFonts w:ascii="Times New Roman" w:hAnsi="Times New Roman"/>
          <w:color w:val="000000"/>
          <w:sz w:val="24"/>
          <w:szCs w:val="24"/>
        </w:rPr>
        <w:t>ООО «</w:t>
      </w:r>
      <w:r>
        <w:rPr>
          <w:rFonts w:ascii="Times New Roman" w:hAnsi="Times New Roman"/>
          <w:color w:val="000000"/>
          <w:sz w:val="24"/>
          <w:szCs w:val="24"/>
        </w:rPr>
        <w:t>ЭкоЛайн</w:t>
      </w:r>
      <w:r w:rsidRPr="00C466B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в регистрирующий орган не пред</w:t>
      </w:r>
      <w:r w:rsidRPr="0020711E">
        <w:rPr>
          <w:rFonts w:ascii="Times New Roman" w:hAnsi="Times New Roman"/>
          <w:color w:val="000000"/>
          <w:sz w:val="24"/>
          <w:szCs w:val="24"/>
        </w:rPr>
        <w:t>ставлены</w:t>
      </w:r>
      <w:r>
        <w:rPr>
          <w:rFonts w:ascii="Times New Roman" w:hAnsi="Times New Roman"/>
          <w:color w:val="000000"/>
          <w:sz w:val="24"/>
          <w:szCs w:val="24"/>
        </w:rPr>
        <w:t xml:space="preserve">, что </w:t>
      </w:r>
      <w:r w:rsidRPr="0055567E">
        <w:rPr>
          <w:rFonts w:ascii="Times New Roman" w:hAnsi="Times New Roman"/>
          <w:sz w:val="24"/>
          <w:szCs w:val="24"/>
        </w:rPr>
        <w:t>груб</w:t>
      </w:r>
      <w:r>
        <w:rPr>
          <w:rFonts w:ascii="Times New Roman" w:hAnsi="Times New Roman"/>
          <w:sz w:val="24"/>
          <w:szCs w:val="24"/>
        </w:rPr>
        <w:t>ым наруш</w:t>
      </w:r>
      <w:r w:rsidRPr="0055567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нием</w:t>
      </w:r>
      <w:r w:rsidRPr="0055567E">
        <w:rPr>
          <w:rFonts w:ascii="Times New Roman" w:hAnsi="Times New Roman"/>
          <w:sz w:val="24"/>
          <w:szCs w:val="24"/>
        </w:rPr>
        <w:t xml:space="preserve"> законодательств</w:t>
      </w:r>
      <w:r>
        <w:rPr>
          <w:rFonts w:ascii="Times New Roman" w:hAnsi="Times New Roman"/>
          <w:sz w:val="24"/>
          <w:szCs w:val="24"/>
        </w:rPr>
        <w:t>а</w:t>
      </w:r>
      <w:r w:rsidRPr="0055567E">
        <w:rPr>
          <w:rFonts w:ascii="Times New Roman" w:hAnsi="Times New Roman"/>
          <w:sz w:val="24"/>
          <w:szCs w:val="24"/>
        </w:rPr>
        <w:t xml:space="preserve"> о государственной регистрации юридических лиц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5567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этой</w:t>
      </w:r>
      <w:r w:rsidRPr="0055567E">
        <w:rPr>
          <w:rFonts w:ascii="Times New Roman" w:hAnsi="Times New Roman"/>
          <w:sz w:val="24"/>
          <w:szCs w:val="24"/>
        </w:rPr>
        <w:t xml:space="preserve"> связи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55567E">
        <w:rPr>
          <w:rFonts w:ascii="Times New Roman" w:hAnsi="Times New Roman"/>
          <w:sz w:val="24"/>
          <w:szCs w:val="24"/>
        </w:rPr>
        <w:t xml:space="preserve"> во исполнение пункта 2 статьи 66</w:t>
      </w:r>
      <w:r w:rsidRPr="0055567E">
        <w:rPr>
          <w:rFonts w:ascii="Times New Roman" w:hAnsi="Times New Roman"/>
          <w:color w:val="000000"/>
          <w:sz w:val="24"/>
          <w:szCs w:val="24"/>
        </w:rPr>
        <w:t xml:space="preserve"> Закона ПМР «О государственной регистрации юридических лиц и индивидуальных предпринимателей в Приднестровской Молдавской Республике» Министерство юстиции ПМР просит ликвидировать </w:t>
      </w:r>
      <w:r w:rsidRPr="00C466B2">
        <w:rPr>
          <w:rFonts w:ascii="Times New Roman" w:hAnsi="Times New Roman"/>
          <w:color w:val="000000"/>
          <w:sz w:val="24"/>
          <w:szCs w:val="24"/>
        </w:rPr>
        <w:t>ООО «</w:t>
      </w:r>
      <w:r>
        <w:rPr>
          <w:rFonts w:ascii="Times New Roman" w:hAnsi="Times New Roman"/>
          <w:color w:val="000000"/>
          <w:sz w:val="24"/>
          <w:szCs w:val="24"/>
        </w:rPr>
        <w:t>ЭкоЛайн</w:t>
      </w:r>
      <w:r w:rsidRPr="00C466B2">
        <w:rPr>
          <w:rFonts w:ascii="Times New Roman" w:hAnsi="Times New Roman"/>
          <w:color w:val="000000"/>
          <w:sz w:val="24"/>
          <w:szCs w:val="24"/>
        </w:rPr>
        <w:t>»</w:t>
      </w:r>
      <w:r w:rsidRPr="0055567E">
        <w:rPr>
          <w:rFonts w:ascii="Times New Roman" w:hAnsi="Times New Roman"/>
          <w:sz w:val="24"/>
          <w:szCs w:val="24"/>
        </w:rPr>
        <w:t>.</w:t>
      </w:r>
    </w:p>
    <w:p w:rsidR="00692AA8" w:rsidRDefault="00692AA8" w:rsidP="00462E47">
      <w:pPr>
        <w:ind w:firstLine="708"/>
        <w:jc w:val="both"/>
      </w:pPr>
      <w:r w:rsidRPr="005F1B56">
        <w:rPr>
          <w:b/>
        </w:rPr>
        <w:t>Ответчик</w:t>
      </w:r>
      <w:r>
        <w:t xml:space="preserve"> в судебное заседание представителей не направил, отзыв на заявление не представил. </w:t>
      </w:r>
    </w:p>
    <w:p w:rsidR="00692AA8" w:rsidRDefault="00692AA8" w:rsidP="00462E47">
      <w:pPr>
        <w:ind w:firstLine="708"/>
        <w:jc w:val="both"/>
      </w:pPr>
      <w:r w:rsidRPr="00945D83">
        <w:rPr>
          <w:b/>
        </w:rPr>
        <w:t>Суд</w:t>
      </w:r>
      <w:r>
        <w:t>, рассмотрев материалы дела и исследовав представленные истцом доказательства, находит исковые требования Министерства юстиции ПМР подлежащими удовлетворению по следующим основаниям.</w:t>
      </w:r>
    </w:p>
    <w:p w:rsidR="00692AA8" w:rsidRDefault="00692AA8" w:rsidP="00462E47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E7300B">
        <w:t xml:space="preserve">Общество с ограниченной ответственностью </w:t>
      </w:r>
      <w:r>
        <w:t>«</w:t>
      </w:r>
      <w:r>
        <w:rPr>
          <w:color w:val="000000"/>
        </w:rPr>
        <w:t>ЭкоЛайн</w:t>
      </w:r>
      <w:r w:rsidRPr="00C466B2">
        <w:rPr>
          <w:color w:val="000000"/>
        </w:rPr>
        <w:t>»</w:t>
      </w:r>
      <w:r>
        <w:rPr>
          <w:color w:val="000000"/>
        </w:rPr>
        <w:t xml:space="preserve"> </w:t>
      </w:r>
      <w:r w:rsidRPr="00E7300B">
        <w:t xml:space="preserve">зарегистрировано </w:t>
      </w:r>
      <w:r>
        <w:t>23 декабря 2009</w:t>
      </w:r>
      <w:r w:rsidRPr="0020711E">
        <w:t xml:space="preserve"> го</w:t>
      </w:r>
      <w:r>
        <w:t>да за регистрационным номером 03-023-3710</w:t>
      </w:r>
      <w:r w:rsidRPr="00793BD5">
        <w:t>.</w:t>
      </w:r>
      <w:r>
        <w:t xml:space="preserve"> </w:t>
      </w:r>
    </w:p>
    <w:p w:rsidR="00692AA8" w:rsidRPr="00BB030B" w:rsidRDefault="00692AA8" w:rsidP="00462E4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0711E">
        <w:rPr>
          <w:color w:val="000000"/>
        </w:rPr>
        <w:t xml:space="preserve">По данным Государственного реестра юридических лиц по состоянию на </w:t>
      </w:r>
      <w:r>
        <w:rPr>
          <w:color w:val="000000"/>
        </w:rPr>
        <w:t>20 января 2020</w:t>
      </w:r>
      <w:r w:rsidRPr="0020711E">
        <w:rPr>
          <w:color w:val="000000"/>
        </w:rPr>
        <w:t xml:space="preserve"> года </w:t>
      </w:r>
      <w:r>
        <w:rPr>
          <w:color w:val="000000"/>
        </w:rPr>
        <w:t xml:space="preserve"> директором</w:t>
      </w:r>
      <w:r w:rsidRPr="0020711E">
        <w:rPr>
          <w:color w:val="000000"/>
        </w:rPr>
        <w:t xml:space="preserve"> </w:t>
      </w:r>
      <w:r w:rsidRPr="00C466B2">
        <w:rPr>
          <w:color w:val="000000"/>
        </w:rPr>
        <w:t>ООО «</w:t>
      </w:r>
      <w:r>
        <w:rPr>
          <w:color w:val="000000"/>
        </w:rPr>
        <w:t>ЭкоЛайн</w:t>
      </w:r>
      <w:r w:rsidRPr="00C466B2">
        <w:rPr>
          <w:color w:val="000000"/>
        </w:rPr>
        <w:t>»</w:t>
      </w:r>
      <w:r w:rsidRPr="0020711E">
        <w:rPr>
          <w:color w:val="000000"/>
        </w:rPr>
        <w:t xml:space="preserve"> значится</w:t>
      </w:r>
      <w:r>
        <w:rPr>
          <w:color w:val="000000"/>
        </w:rPr>
        <w:t xml:space="preserve"> </w:t>
      </w:r>
      <w:r>
        <w:rPr>
          <w:bCs/>
          <w:color w:val="000000"/>
          <w:lang w:eastAsia="en-US"/>
        </w:rPr>
        <w:t>Голиков Станислав Кириллович</w:t>
      </w:r>
      <w:r>
        <w:t>.</w:t>
      </w:r>
    </w:p>
    <w:p w:rsidR="00692AA8" w:rsidRPr="0020711E" w:rsidRDefault="00692AA8" w:rsidP="00462E4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20711E">
        <w:rPr>
          <w:rFonts w:ascii="Times New Roman" w:hAnsi="Times New Roman"/>
          <w:sz w:val="24"/>
          <w:szCs w:val="24"/>
        </w:rPr>
        <w:t xml:space="preserve">В соответствии с пунктом 1 статьи 54 Гражданского кодекса Приднестровской Молдавской Республики юридическое лицо приобретает гражданские права и принимает на себя гражданские обязанности через свои органы, действующие в соответствии с законом, иными правовыми актами и учредительными документами. </w:t>
      </w:r>
    </w:p>
    <w:p w:rsidR="00692AA8" w:rsidRDefault="00692AA8" w:rsidP="00462E47">
      <w:pPr>
        <w:ind w:firstLine="708"/>
        <w:jc w:val="both"/>
      </w:pPr>
      <w:r w:rsidRPr="00D36BA3">
        <w:t xml:space="preserve">В соответствии с пунктом 1 статьи 40 Закона </w:t>
      </w:r>
      <w:r>
        <w:t>ПМР</w:t>
      </w:r>
      <w:r w:rsidRPr="00D36BA3">
        <w:t xml:space="preserve"> «Об обществах с ограниченной ответственностью» единоличный исполнительный орган общества (генеральный директор, президент и другие) избирается общим собранием участников общества на срок, определенный уставом общества.</w:t>
      </w:r>
      <w:r>
        <w:t xml:space="preserve"> </w:t>
      </w:r>
      <w:r w:rsidRPr="00D36BA3">
        <w:t>В силу подпункта «а» пункта 3 статьи 40 Закона единоличный исполнительный орган общества без доверенности действует от имени общества, в том числе представляет его интересы и совершает сделки.</w:t>
      </w:r>
    </w:p>
    <w:p w:rsidR="00692AA8" w:rsidRPr="00D36BA3" w:rsidRDefault="00692AA8" w:rsidP="00462E47">
      <w:pPr>
        <w:pStyle w:val="NormalWeb"/>
        <w:spacing w:before="0" w:beforeAutospacing="0" w:after="0" w:afterAutospacing="0"/>
        <w:jc w:val="both"/>
      </w:pPr>
      <w:r w:rsidRPr="00D36BA3">
        <w:tab/>
      </w:r>
      <w:r>
        <w:t>Таким образом</w:t>
      </w:r>
      <w:r w:rsidRPr="00D36BA3">
        <w:t xml:space="preserve">, согласно </w:t>
      </w:r>
      <w:r>
        <w:t>положениям</w:t>
      </w:r>
      <w:r w:rsidRPr="00D36BA3">
        <w:t xml:space="preserve"> действующего законодательства юридическое лицо может осуществлять свою деятельность только через свои органы, в частности, через единоличный</w:t>
      </w:r>
      <w:r w:rsidRPr="00D36BA3">
        <w:rPr>
          <w:color w:val="008000"/>
        </w:rPr>
        <w:t xml:space="preserve"> </w:t>
      </w:r>
      <w:r w:rsidRPr="00D36BA3">
        <w:t xml:space="preserve">исполнительный орган общества, действующий  без </w:t>
      </w:r>
      <w:r>
        <w:t>доверенности от имени общества.</w:t>
      </w:r>
    </w:p>
    <w:p w:rsidR="00692AA8" w:rsidRPr="0020711E" w:rsidRDefault="00692AA8" w:rsidP="00462E47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711E">
        <w:rPr>
          <w:rFonts w:ascii="Times New Roman" w:hAnsi="Times New Roman"/>
          <w:color w:val="000000"/>
          <w:sz w:val="24"/>
          <w:szCs w:val="24"/>
        </w:rPr>
        <w:t>В соответствии с подпунктом «м» пункта 1 статьи 12 Закона Приднестровской Молдавской Республики «О государственной регистрации юридических лиц и индивидуальных предпринимателей в Приднестровской Молдавской Республике», фамилия, имя, отчество и должность лица, имеющего право без доверенности действовать от имени юридического лица, а также паспортные данные такого лица или данные иных документов, удостоверяющих личность в соответствии с действующим законодательством Приднестровской Молдавской Республики, адрес прописки либо регистрации по месту жительства или длительной  регистрации на срок от 1 (одного) года либо регистрации по месту пребывания на срок от 1 (одного) года на территории Приднестровской Молдавской Республики являются сведениями, которые содержатся в государственном реестре юридических лиц.</w:t>
      </w:r>
    </w:p>
    <w:p w:rsidR="00692AA8" w:rsidRPr="000D1ED0" w:rsidRDefault="00692AA8" w:rsidP="00462E47">
      <w:pPr>
        <w:ind w:firstLine="708"/>
        <w:jc w:val="both"/>
      </w:pPr>
      <w:r>
        <w:rPr>
          <w:color w:val="000000"/>
        </w:rPr>
        <w:t xml:space="preserve">Как установлено в судебном заседании, 25 июля </w:t>
      </w:r>
      <w:r w:rsidRPr="0020711E">
        <w:rPr>
          <w:color w:val="000000"/>
        </w:rPr>
        <w:t>2019</w:t>
      </w:r>
      <w:r w:rsidRPr="000D1ED0">
        <w:t xml:space="preserve"> года в </w:t>
      </w:r>
      <w:r w:rsidRPr="00CA0574">
        <w:t>ГСРиН МЮ ПМР</w:t>
      </w:r>
      <w:r w:rsidRPr="000D1ED0">
        <w:t xml:space="preserve"> поступило заявление </w:t>
      </w:r>
      <w:r>
        <w:rPr>
          <w:color w:val="000000"/>
        </w:rPr>
        <w:t>С.К. Голикова</w:t>
      </w:r>
      <w:r w:rsidRPr="00C466B2">
        <w:rPr>
          <w:color w:val="000000"/>
        </w:rPr>
        <w:t xml:space="preserve"> о прекращении полномочий единоличного исполнительного органа - директора общества – на основании Приказа №</w:t>
      </w:r>
      <w:r>
        <w:rPr>
          <w:color w:val="000000"/>
        </w:rPr>
        <w:t>1</w:t>
      </w:r>
      <w:r w:rsidRPr="00C466B2">
        <w:rPr>
          <w:color w:val="000000"/>
        </w:rPr>
        <w:t xml:space="preserve"> от </w:t>
      </w:r>
      <w:r>
        <w:rPr>
          <w:color w:val="000000"/>
        </w:rPr>
        <w:t>11 июня</w:t>
      </w:r>
      <w:r w:rsidRPr="00C466B2">
        <w:rPr>
          <w:color w:val="000000"/>
        </w:rPr>
        <w:t xml:space="preserve"> 2019 года о прекращении (расторжении) трудового договора с работником (увольнении)</w:t>
      </w:r>
      <w:r w:rsidRPr="000D1ED0">
        <w:t>.</w:t>
      </w:r>
    </w:p>
    <w:p w:rsidR="00692AA8" w:rsidRDefault="00692AA8" w:rsidP="00462E47">
      <w:pPr>
        <w:ind w:firstLine="708"/>
        <w:jc w:val="both"/>
      </w:pPr>
      <w:r w:rsidRPr="00120144">
        <w:t xml:space="preserve">Согласно положениям пункта 4 статьи 13 Закона ПМР «О государственной регистрации» </w:t>
      </w:r>
      <w:r>
        <w:t>ю</w:t>
      </w:r>
      <w:r w:rsidRPr="00120144">
        <w:t>ридическое лицо в течение 15 (пятнадцати) операционных дней с момента изменения сведений, указанных в пункте 1 статьи 12 настоящего Закона, обязано сообщить об этом в регистрирующий орган по месту своего нахождения.</w:t>
      </w:r>
      <w:r>
        <w:t xml:space="preserve"> В силу пункта 1 статьи 66 Закона з</w:t>
      </w:r>
      <w:r w:rsidRPr="00731AB9">
        <w:t>а непредоставление или несвоевременное предоставление, или предоставление необходимых для включения в государственные реестры недостоверных сведений заявители и (или) юридические лица несут ответственность, установленную действующим законодательством Приднестровской Молдавской Республики</w:t>
      </w:r>
      <w:r>
        <w:t>.</w:t>
      </w:r>
    </w:p>
    <w:p w:rsidR="00692AA8" w:rsidRDefault="00692AA8" w:rsidP="00462E47">
      <w:pPr>
        <w:ind w:firstLine="708"/>
        <w:jc w:val="both"/>
      </w:pPr>
      <w:r>
        <w:rPr>
          <w:color w:val="000000"/>
          <w:spacing w:val="1"/>
        </w:rPr>
        <w:t xml:space="preserve">Во исполнение указанных норм, </w:t>
      </w:r>
      <w:r>
        <w:rPr>
          <w:color w:val="000000"/>
        </w:rPr>
        <w:t>ГСРиН МЮ ПМР</w:t>
      </w:r>
      <w:r>
        <w:t xml:space="preserve"> в адрес Общества  направлено предупреждение (предписание) от 29 июля 2019 года №5-11/192, которым ответчик предупрежден о необходимости</w:t>
      </w:r>
      <w:r w:rsidRPr="002E559B">
        <w:t xml:space="preserve"> устранения нарушений действующего законодательства (в том числе о необходимости осуществления государственной регистрации изменений, вносимых в учредительные документы юридического лица и в сведения государственного реестра юридических лиц)</w:t>
      </w:r>
      <w:r>
        <w:t xml:space="preserve"> ООО «ЭкоЛайн». Однако </w:t>
      </w:r>
      <w:r w:rsidRPr="007232C4">
        <w:t>в регистрирующий орган не представлены необходимые документы для государственной регистрации изменений, вносимых в учредительные документы ООО «</w:t>
      </w:r>
      <w:r>
        <w:t xml:space="preserve">ЭкоЛайн», связанных с </w:t>
      </w:r>
      <w:r w:rsidRPr="0020711E">
        <w:rPr>
          <w:color w:val="000000"/>
        </w:rPr>
        <w:t>назначением нового руководителя</w:t>
      </w:r>
      <w:r>
        <w:rPr>
          <w:color w:val="000000"/>
        </w:rPr>
        <w:t xml:space="preserve"> Общества. Данное обстоятельство </w:t>
      </w:r>
      <w:r>
        <w:t xml:space="preserve">подтверждается выпиской из ГРЮЛ по состоянию на 20 января 2020 года и 05 февраля 2020 года. </w:t>
      </w:r>
    </w:p>
    <w:p w:rsidR="00692AA8" w:rsidRDefault="00692AA8" w:rsidP="00462E47">
      <w:pPr>
        <w:ind w:firstLine="708"/>
        <w:jc w:val="both"/>
      </w:pPr>
      <w:r>
        <w:t xml:space="preserve">Таким образом, с момента </w:t>
      </w:r>
      <w:r>
        <w:rPr>
          <w:color w:val="000000"/>
        </w:rPr>
        <w:t xml:space="preserve">вынесения предупреждения о необходимости </w:t>
      </w:r>
      <w:r>
        <w:t>устранения нарушений действующего законодательства</w:t>
      </w:r>
      <w:r>
        <w:rPr>
          <w:color w:val="000000"/>
        </w:rPr>
        <w:t xml:space="preserve"> до обращения Министерства юстиции ПМР в суд с иском прошло более 15 операционных дней с момента изменения сведений о руководителе юридического лица, в течение которых </w:t>
      </w:r>
      <w:r>
        <w:t>меры, установленные Законом ПМР «О государственной регистрации юридических лиц и индивидуальных предпринимателей»,</w:t>
      </w:r>
      <w:r>
        <w:rPr>
          <w:color w:val="000000"/>
        </w:rPr>
        <w:t xml:space="preserve"> ответчиком приняты не были. Данное обстоятельство свидетельствует о нарушении ООО «ЭкоЛайн</w:t>
      </w:r>
      <w:r>
        <w:rPr>
          <w:bCs/>
          <w:color w:val="000000"/>
        </w:rPr>
        <w:t>»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 xml:space="preserve">пункта 4 статьи 13 Закона ПМР </w:t>
      </w:r>
      <w:r>
        <w:rPr>
          <w:color w:val="000000"/>
          <w:spacing w:val="3"/>
        </w:rPr>
        <w:t xml:space="preserve">«О государственной регистрации юридических лиц и </w:t>
      </w:r>
      <w:r>
        <w:rPr>
          <w:color w:val="000000"/>
          <w:spacing w:val="1"/>
        </w:rPr>
        <w:t>индивидуальных предпринимателей в Приднестровской Молдавской Республике».</w:t>
      </w:r>
    </w:p>
    <w:p w:rsidR="00692AA8" w:rsidRPr="007B5294" w:rsidRDefault="00692AA8" w:rsidP="00B73BA1">
      <w:pPr>
        <w:ind w:firstLine="540"/>
        <w:jc w:val="both"/>
      </w:pPr>
      <w:r w:rsidRPr="007B5294">
        <w:t xml:space="preserve">Подпунктом б) пункта 2 статьи 64 ГК ПМР предусмотрена возможность ликвидации юридического лица в судебном порядке по основаниям и в порядке, установленном действующим законодательством. </w:t>
      </w:r>
    </w:p>
    <w:p w:rsidR="00692AA8" w:rsidRDefault="00692AA8" w:rsidP="00462E47">
      <w:pPr>
        <w:ind w:firstLine="540"/>
        <w:jc w:val="both"/>
      </w:pPr>
      <w:r>
        <w:rPr>
          <w:spacing w:val="1"/>
        </w:rPr>
        <w:t>Согласно</w:t>
      </w:r>
      <w:r>
        <w:t xml:space="preserve"> пункту 2 статьи </w:t>
      </w:r>
      <w:r>
        <w:rPr>
          <w:color w:val="000000"/>
          <w:spacing w:val="1"/>
        </w:rPr>
        <w:t xml:space="preserve">66 Закона ПМР </w:t>
      </w:r>
      <w:r>
        <w:rPr>
          <w:spacing w:val="3"/>
        </w:rPr>
        <w:t xml:space="preserve">«О государственной регистрации юридических лиц и </w:t>
      </w:r>
      <w:r>
        <w:rPr>
          <w:spacing w:val="1"/>
        </w:rPr>
        <w:t xml:space="preserve">индивидуальных предпринимателей в Приднестровской Молдавской Республике» </w:t>
      </w:r>
      <w:r>
        <w:t>в случае неоднократных либо грубых нарушений законодательных актов или иных нормативных правовых актов о государственной регистрации юридических лиц, регистрирующий орган обязан обратиться в суд с заявлением о ликвидации такого юридического лица.</w:t>
      </w:r>
    </w:p>
    <w:p w:rsidR="00692AA8" w:rsidRDefault="00692AA8" w:rsidP="00462E47">
      <w:pPr>
        <w:ind w:firstLine="708"/>
        <w:jc w:val="both"/>
      </w:pPr>
      <w:r w:rsidRPr="007B5294">
        <w:t xml:space="preserve">Согласно подпункту б) статьи 5 Закона ПМР </w:t>
      </w:r>
      <w:r>
        <w:rPr>
          <w:color w:val="000000"/>
          <w:spacing w:val="1"/>
        </w:rPr>
        <w:t xml:space="preserve">Закона ПМР </w:t>
      </w:r>
      <w:r>
        <w:rPr>
          <w:spacing w:val="3"/>
        </w:rPr>
        <w:t xml:space="preserve">«О государственной регистрации юридических лиц и </w:t>
      </w:r>
      <w:r>
        <w:rPr>
          <w:spacing w:val="1"/>
        </w:rPr>
        <w:t xml:space="preserve">индивидуальных предпринимателей в Приднестровской Молдавской Республике» </w:t>
      </w:r>
      <w:r w:rsidRPr="007B5294">
        <w:t>одним из принципов государственной регистрации является то, что регистрация носит государственный характер и основывается на презумпции достоверности данных, представляемых при государственной регистрации, и ответственности заявителей за достоверность этих данных.</w:t>
      </w:r>
      <w:r>
        <w:t xml:space="preserve"> При этом  ч</w:t>
      </w:r>
      <w:r w:rsidRPr="007B5294">
        <w:t>астью первой пункта 4 статьи 11 указанного Закона единый государственный реестр определен как государственный информационный ресурс.</w:t>
      </w:r>
      <w:r>
        <w:t xml:space="preserve"> </w:t>
      </w:r>
    </w:p>
    <w:p w:rsidR="00692AA8" w:rsidRDefault="00692AA8" w:rsidP="00462E47">
      <w:pPr>
        <w:ind w:firstLine="708"/>
        <w:jc w:val="both"/>
      </w:pPr>
      <w:r w:rsidRPr="007B5294">
        <w:rPr>
          <w:shd w:val="clear" w:color="auto" w:fill="FFFFFF"/>
        </w:rPr>
        <w:t>Поскольку</w:t>
      </w:r>
      <w:r>
        <w:rPr>
          <w:shd w:val="clear" w:color="auto" w:fill="FFFFFF"/>
        </w:rPr>
        <w:t xml:space="preserve"> </w:t>
      </w:r>
      <w:r w:rsidRPr="007B5294">
        <w:rPr>
          <w:shd w:val="clear" w:color="auto" w:fill="FFFFFF"/>
        </w:rPr>
        <w:t xml:space="preserve">полномочия </w:t>
      </w:r>
      <w:r>
        <w:rPr>
          <w:color w:val="000000"/>
        </w:rPr>
        <w:t>С.К. Голикова</w:t>
      </w:r>
      <w:r w:rsidRPr="007B529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прекращены, и</w:t>
      </w:r>
      <w:r w:rsidRPr="007B5294">
        <w:rPr>
          <w:shd w:val="clear" w:color="auto" w:fill="FFFFFF"/>
        </w:rPr>
        <w:t xml:space="preserve"> он не является лицом, имеющим право без доверенности действовать от имени ООО </w:t>
      </w:r>
      <w:r>
        <w:t>«ЭкоЛайн»</w:t>
      </w:r>
      <w:r w:rsidRPr="007B5294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 </w:t>
      </w:r>
      <w:r w:rsidRPr="007B5294">
        <w:rPr>
          <w:shd w:val="clear" w:color="auto" w:fill="FFFFFF"/>
        </w:rPr>
        <w:t xml:space="preserve">содержащиеся в отношении него в ГРЮЛ </w:t>
      </w:r>
      <w:r w:rsidRPr="007B5294">
        <w:rPr>
          <w:rStyle w:val="snippetequal"/>
          <w:bCs/>
          <w:bdr w:val="none" w:sz="0" w:space="0" w:color="auto" w:frame="1"/>
        </w:rPr>
        <w:t>сведения</w:t>
      </w:r>
      <w:r w:rsidRPr="007B5294">
        <w:rPr>
          <w:rStyle w:val="apple-converted-space"/>
          <w:bCs/>
          <w:bdr w:val="none" w:sz="0" w:space="0" w:color="auto" w:frame="1"/>
        </w:rPr>
        <w:t> </w:t>
      </w:r>
      <w:r w:rsidRPr="007B5294">
        <w:rPr>
          <w:shd w:val="clear" w:color="auto" w:fill="FFFFFF"/>
        </w:rPr>
        <w:t>не соответствуют действительности</w:t>
      </w:r>
      <w:r>
        <w:rPr>
          <w:shd w:val="clear" w:color="auto" w:fill="FFFFFF"/>
        </w:rPr>
        <w:t xml:space="preserve">, что является недопустимым, поскольку </w:t>
      </w:r>
      <w:r w:rsidRPr="007B5294">
        <w:rPr>
          <w:shd w:val="clear" w:color="auto" w:fill="FFFFFF"/>
        </w:rPr>
        <w:t xml:space="preserve">противоречит нормам Закона ПМР </w:t>
      </w:r>
      <w:r>
        <w:rPr>
          <w:color w:val="000000"/>
          <w:spacing w:val="1"/>
        </w:rPr>
        <w:t xml:space="preserve">Закона ПМР </w:t>
      </w:r>
      <w:r>
        <w:rPr>
          <w:spacing w:val="3"/>
        </w:rPr>
        <w:t xml:space="preserve">«О государственной регистрации юридических лиц и </w:t>
      </w:r>
      <w:r>
        <w:rPr>
          <w:spacing w:val="1"/>
        </w:rPr>
        <w:t>индивидуальных предпринимателей в Приднестровской Молдавской Республике»</w:t>
      </w:r>
      <w:r w:rsidRPr="007B5294">
        <w:rPr>
          <w:shd w:val="clear" w:color="auto" w:fill="FFFFFF"/>
        </w:rPr>
        <w:t xml:space="preserve"> и </w:t>
      </w:r>
      <w:r>
        <w:rPr>
          <w:shd w:val="clear" w:color="auto" w:fill="FFFFFF"/>
        </w:rPr>
        <w:t xml:space="preserve">установленным его нормами </w:t>
      </w:r>
      <w:r w:rsidRPr="007B5294">
        <w:rPr>
          <w:shd w:val="clear" w:color="auto" w:fill="FFFFFF"/>
        </w:rPr>
        <w:t>принципам регистрации</w:t>
      </w:r>
      <w:r>
        <w:rPr>
          <w:shd w:val="clear" w:color="auto" w:fill="FFFFFF"/>
        </w:rPr>
        <w:t xml:space="preserve">. В этой связи неисполнение ответчиком требований </w:t>
      </w:r>
      <w:r>
        <w:rPr>
          <w:color w:val="000000"/>
          <w:spacing w:val="1"/>
        </w:rPr>
        <w:t xml:space="preserve">Закона ПМР </w:t>
      </w:r>
      <w:r>
        <w:rPr>
          <w:spacing w:val="3"/>
        </w:rPr>
        <w:t xml:space="preserve">«О государственной регистрации юридических лиц и </w:t>
      </w:r>
      <w:r>
        <w:rPr>
          <w:spacing w:val="1"/>
        </w:rPr>
        <w:t xml:space="preserve">индивидуальных предпринимателей в Приднестровской Молдавской Республике» и </w:t>
      </w:r>
      <w:r>
        <w:rPr>
          <w:shd w:val="clear" w:color="auto" w:fill="FFFFFF"/>
        </w:rPr>
        <w:t>предписания истца об устранении его нарушений следует квалифицировать как грубое</w:t>
      </w:r>
      <w:r>
        <w:t xml:space="preserve">, что в соответствии с пунктом «б» части второй статьи 64 ГК ПМР, является основанием для ликвидации юридического лица. </w:t>
      </w:r>
    </w:p>
    <w:p w:rsidR="00692AA8" w:rsidRDefault="00692AA8" w:rsidP="00462E47">
      <w:pPr>
        <w:ind w:firstLine="708"/>
        <w:jc w:val="both"/>
      </w:pPr>
      <w:r>
        <w:t>На основании изложенного суд удовлетворяет исковые требования.</w:t>
      </w:r>
    </w:p>
    <w:p w:rsidR="00692AA8" w:rsidRDefault="00692AA8" w:rsidP="00462E47">
      <w:pPr>
        <w:ind w:firstLine="708"/>
        <w:jc w:val="both"/>
      </w:pPr>
      <w:r>
        <w:t xml:space="preserve">По правилам статьи 84 АПК ПМР расходы по оплате госпошлины относятся на ответчика. </w:t>
      </w:r>
    </w:p>
    <w:p w:rsidR="00692AA8" w:rsidRDefault="00692AA8" w:rsidP="00462E47">
      <w:pPr>
        <w:ind w:firstLine="540"/>
      </w:pPr>
      <w:r>
        <w:t>Руководствуясь ст.ст.113-116 АПК ПМР арбитражный суд</w:t>
      </w:r>
    </w:p>
    <w:p w:rsidR="00692AA8" w:rsidRPr="00F81005" w:rsidRDefault="00692AA8" w:rsidP="00462E47">
      <w:pPr>
        <w:jc w:val="center"/>
        <w:rPr>
          <w:bCs/>
          <w:i/>
        </w:rPr>
      </w:pPr>
      <w:r w:rsidRPr="00F81005">
        <w:rPr>
          <w:bCs/>
        </w:rPr>
        <w:t>решил:</w:t>
      </w:r>
    </w:p>
    <w:p w:rsidR="00692AA8" w:rsidRDefault="00692AA8" w:rsidP="00462E47">
      <w:pPr>
        <w:autoSpaceDE w:val="0"/>
        <w:autoSpaceDN w:val="0"/>
        <w:adjustRightInd w:val="0"/>
        <w:ind w:firstLine="540"/>
        <w:jc w:val="both"/>
      </w:pPr>
      <w:r w:rsidRPr="00F81005">
        <w:t xml:space="preserve">1.  </w:t>
      </w:r>
      <w:r>
        <w:t>Исковые требования Министерства юстиции ПМР удовлетворить.</w:t>
      </w:r>
      <w:r w:rsidRPr="00F81005">
        <w:t xml:space="preserve"> </w:t>
      </w:r>
    </w:p>
    <w:p w:rsidR="00692AA8" w:rsidRPr="00F81005" w:rsidRDefault="00692AA8" w:rsidP="00462E47">
      <w:pPr>
        <w:autoSpaceDE w:val="0"/>
        <w:autoSpaceDN w:val="0"/>
        <w:adjustRightInd w:val="0"/>
        <w:ind w:firstLine="540"/>
        <w:jc w:val="both"/>
      </w:pPr>
      <w:r w:rsidRPr="00F81005">
        <w:t>2. Ликвидировать Общество с ограниченной ответственностью «</w:t>
      </w:r>
      <w:r>
        <w:t>ЭкоЛайн</w:t>
      </w:r>
      <w:r w:rsidRPr="00F81005">
        <w:t xml:space="preserve">», зарегистрированное в государственном реестре юридических лиц </w:t>
      </w:r>
      <w:r>
        <w:t>23 декабря 2009</w:t>
      </w:r>
      <w:r w:rsidRPr="00F81005">
        <w:t xml:space="preserve"> года, регистрационный номер </w:t>
      </w:r>
      <w:r>
        <w:t>03-023-3710</w:t>
      </w:r>
      <w:r w:rsidRPr="00F81005">
        <w:t>, место нахождения</w:t>
      </w:r>
      <w:r>
        <w:t>:</w:t>
      </w:r>
      <w:r w:rsidRPr="00F81005">
        <w:t xml:space="preserve"> </w:t>
      </w:r>
      <w:r>
        <w:t>Слободзейский р-н, с. Ближний Хутор, ул. Тираспольская, 5.</w:t>
      </w:r>
    </w:p>
    <w:p w:rsidR="00692AA8" w:rsidRPr="00F81005" w:rsidRDefault="00692AA8" w:rsidP="00462E47">
      <w:pPr>
        <w:autoSpaceDE w:val="0"/>
        <w:autoSpaceDN w:val="0"/>
        <w:adjustRightInd w:val="0"/>
        <w:ind w:firstLine="540"/>
        <w:jc w:val="both"/>
      </w:pPr>
      <w:r w:rsidRPr="00F81005">
        <w:t xml:space="preserve">3. Назначить ликвидатора в лице ликвидационной комиссии при Государственной администрации </w:t>
      </w:r>
      <w:r>
        <w:t>г. Слободзея и Слободзейского района</w:t>
      </w:r>
      <w:r w:rsidRPr="00F81005">
        <w:t>.</w:t>
      </w:r>
    </w:p>
    <w:p w:rsidR="00692AA8" w:rsidRPr="00F81005" w:rsidRDefault="00692AA8" w:rsidP="00462E47">
      <w:pPr>
        <w:autoSpaceDE w:val="0"/>
        <w:autoSpaceDN w:val="0"/>
        <w:adjustRightInd w:val="0"/>
        <w:ind w:firstLine="540"/>
        <w:jc w:val="both"/>
      </w:pPr>
      <w:r>
        <w:t>4. Взыскать с ООО «ЭкоЛайн</w:t>
      </w:r>
      <w:r w:rsidRPr="00F81005">
        <w:t>» в доход Республиканского бюджета государственную пошлину в сумме 435 рублей.</w:t>
      </w:r>
    </w:p>
    <w:p w:rsidR="00692AA8" w:rsidRPr="00F81005" w:rsidRDefault="00692AA8" w:rsidP="00462E47">
      <w:pPr>
        <w:autoSpaceDE w:val="0"/>
        <w:autoSpaceDN w:val="0"/>
        <w:adjustRightInd w:val="0"/>
        <w:ind w:firstLine="540"/>
        <w:jc w:val="both"/>
      </w:pPr>
      <w:r w:rsidRPr="00F81005">
        <w:t xml:space="preserve"> Решение может быть обжаловано в течение 20 дней после принятия. </w:t>
      </w:r>
    </w:p>
    <w:p w:rsidR="00692AA8" w:rsidRDefault="00692AA8" w:rsidP="00462E47">
      <w:pPr>
        <w:ind w:firstLine="540"/>
        <w:jc w:val="both"/>
      </w:pPr>
    </w:p>
    <w:p w:rsidR="00692AA8" w:rsidRPr="00F81005" w:rsidRDefault="00692AA8" w:rsidP="00462E47">
      <w:pPr>
        <w:ind w:firstLine="540"/>
        <w:jc w:val="both"/>
      </w:pPr>
    </w:p>
    <w:p w:rsidR="00692AA8" w:rsidRDefault="00692AA8" w:rsidP="00462E47">
      <w:pPr>
        <w:ind w:firstLine="540"/>
        <w:jc w:val="both"/>
      </w:pPr>
    </w:p>
    <w:p w:rsidR="00692AA8" w:rsidRPr="00F81005" w:rsidRDefault="00692AA8" w:rsidP="00462E47">
      <w:pPr>
        <w:jc w:val="both"/>
      </w:pPr>
      <w:r w:rsidRPr="00F81005">
        <w:t>Судья Арбитражного суда</w:t>
      </w:r>
    </w:p>
    <w:p w:rsidR="00692AA8" w:rsidRDefault="00692AA8" w:rsidP="00462E47">
      <w:pPr>
        <w:jc w:val="both"/>
      </w:pPr>
      <w:r w:rsidRPr="00F81005">
        <w:t>Приднестровской Молдавской Республики</w:t>
      </w:r>
      <w:r w:rsidRPr="00F81005">
        <w:tab/>
      </w:r>
      <w:r w:rsidRPr="00F81005">
        <w:tab/>
      </w:r>
      <w:r w:rsidRPr="00F81005">
        <w:tab/>
      </w:r>
      <w:r w:rsidRPr="00F81005">
        <w:tab/>
        <w:t xml:space="preserve">          А.</w:t>
      </w:r>
      <w:r>
        <w:t>П. Романенко</w:t>
      </w:r>
    </w:p>
    <w:sectPr w:rsidR="00692AA8" w:rsidSect="00922E4D">
      <w:footerReference w:type="even" r:id="rId7"/>
      <w:footerReference w:type="default" r:id="rId8"/>
      <w:footerReference w:type="first" r:id="rId9"/>
      <w:pgSz w:w="11906" w:h="16838"/>
      <w:pgMar w:top="720" w:right="567" w:bottom="907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AA8" w:rsidRDefault="00692AA8" w:rsidP="001E25BD">
      <w:r>
        <w:separator/>
      </w:r>
    </w:p>
  </w:endnote>
  <w:endnote w:type="continuationSeparator" w:id="1">
    <w:p w:rsidR="00692AA8" w:rsidRDefault="00692AA8" w:rsidP="001E2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AA8" w:rsidRDefault="00692AA8" w:rsidP="00C5173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2AA8" w:rsidRDefault="00692AA8" w:rsidP="00C51737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AA8" w:rsidRDefault="00692AA8" w:rsidP="00C5173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692AA8" w:rsidRDefault="00692AA8" w:rsidP="00C51737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AA8" w:rsidRPr="002E21F1" w:rsidRDefault="00692AA8" w:rsidP="00C51737">
    <w:pPr>
      <w:pStyle w:val="Footer"/>
      <w:rPr>
        <w:sz w:val="16"/>
        <w:szCs w:val="16"/>
      </w:rPr>
    </w:pPr>
    <w:r w:rsidRPr="002E21F1">
      <w:rPr>
        <w:sz w:val="16"/>
        <w:szCs w:val="16"/>
      </w:rPr>
      <w:t>Форма  № Ф-2</w:t>
    </w:r>
  </w:p>
  <w:p w:rsidR="00692AA8" w:rsidRPr="002E21F1" w:rsidRDefault="00692AA8" w:rsidP="00C51737">
    <w:pPr>
      <w:pStyle w:val="Footer"/>
      <w:rPr>
        <w:sz w:val="16"/>
        <w:szCs w:val="16"/>
      </w:rPr>
    </w:pPr>
    <w:r w:rsidRPr="002E21F1">
      <w:rPr>
        <w:sz w:val="16"/>
        <w:szCs w:val="16"/>
      </w:rPr>
      <w:t>Утверждено Приказом Председателя Арбитражного суда ПМР от  02.12.13г.  №  104 о/д</w:t>
    </w:r>
  </w:p>
  <w:p w:rsidR="00692AA8" w:rsidRPr="005E6955" w:rsidRDefault="00692AA8" w:rsidP="00C51737">
    <w:pPr>
      <w:pStyle w:val="Footer"/>
      <w:tabs>
        <w:tab w:val="clear" w:pos="4677"/>
        <w:tab w:val="clear" w:pos="9355"/>
        <w:tab w:val="left" w:pos="3398"/>
      </w:tabs>
    </w:pPr>
    <w:r w:rsidRPr="005E6955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AA8" w:rsidRDefault="00692AA8" w:rsidP="001E25BD">
      <w:r>
        <w:separator/>
      </w:r>
    </w:p>
  </w:footnote>
  <w:footnote w:type="continuationSeparator" w:id="1">
    <w:p w:rsidR="00692AA8" w:rsidRDefault="00692AA8" w:rsidP="001E25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E47"/>
    <w:rsid w:val="0002251E"/>
    <w:rsid w:val="00045342"/>
    <w:rsid w:val="00056D52"/>
    <w:rsid w:val="000D1ED0"/>
    <w:rsid w:val="00120144"/>
    <w:rsid w:val="00125650"/>
    <w:rsid w:val="001823B7"/>
    <w:rsid w:val="001B178C"/>
    <w:rsid w:val="001E25BD"/>
    <w:rsid w:val="0020711E"/>
    <w:rsid w:val="002304F6"/>
    <w:rsid w:val="002935E2"/>
    <w:rsid w:val="002A57B6"/>
    <w:rsid w:val="002D2926"/>
    <w:rsid w:val="002E21F1"/>
    <w:rsid w:val="002E559B"/>
    <w:rsid w:val="00317E1A"/>
    <w:rsid w:val="00335CE3"/>
    <w:rsid w:val="00462E47"/>
    <w:rsid w:val="0055567E"/>
    <w:rsid w:val="005A6736"/>
    <w:rsid w:val="005E6955"/>
    <w:rsid w:val="005F1B56"/>
    <w:rsid w:val="00692AA8"/>
    <w:rsid w:val="006B3566"/>
    <w:rsid w:val="006E570D"/>
    <w:rsid w:val="007232C4"/>
    <w:rsid w:val="00731AB9"/>
    <w:rsid w:val="00793BD5"/>
    <w:rsid w:val="007B5294"/>
    <w:rsid w:val="00873DBC"/>
    <w:rsid w:val="008959A2"/>
    <w:rsid w:val="00922E4D"/>
    <w:rsid w:val="00945D83"/>
    <w:rsid w:val="00A2631E"/>
    <w:rsid w:val="00B07BE3"/>
    <w:rsid w:val="00B27BF7"/>
    <w:rsid w:val="00B73BA1"/>
    <w:rsid w:val="00BB030B"/>
    <w:rsid w:val="00C466B2"/>
    <w:rsid w:val="00C51737"/>
    <w:rsid w:val="00CA0574"/>
    <w:rsid w:val="00D36BA3"/>
    <w:rsid w:val="00DB6997"/>
    <w:rsid w:val="00E7300B"/>
    <w:rsid w:val="00EF0637"/>
    <w:rsid w:val="00F51BA8"/>
    <w:rsid w:val="00F8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4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62E4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2E4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62E47"/>
    <w:rPr>
      <w:rFonts w:cs="Times New Roman"/>
    </w:rPr>
  </w:style>
  <w:style w:type="paragraph" w:styleId="NoSpacing">
    <w:name w:val="No Spacing"/>
    <w:uiPriority w:val="99"/>
    <w:qFormat/>
    <w:rsid w:val="00462E47"/>
    <w:rPr>
      <w:rFonts w:eastAsia="Times New Roman"/>
    </w:rPr>
  </w:style>
  <w:style w:type="paragraph" w:styleId="NormalWeb">
    <w:name w:val="Normal (Web)"/>
    <w:basedOn w:val="Normal"/>
    <w:uiPriority w:val="99"/>
    <w:rsid w:val="00462E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462E47"/>
    <w:rPr>
      <w:rFonts w:cs="Times New Roman"/>
    </w:rPr>
  </w:style>
  <w:style w:type="character" w:customStyle="1" w:styleId="snippetequal">
    <w:name w:val="snippet_equal"/>
    <w:basedOn w:val="DefaultParagraphFont"/>
    <w:uiPriority w:val="99"/>
    <w:rsid w:val="00462E4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3</Pages>
  <Words>1496</Words>
  <Characters>8530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Rap</cp:lastModifiedBy>
  <cp:revision>4</cp:revision>
  <cp:lastPrinted>2020-02-13T07:28:00Z</cp:lastPrinted>
  <dcterms:created xsi:type="dcterms:W3CDTF">2020-02-11T14:01:00Z</dcterms:created>
  <dcterms:modified xsi:type="dcterms:W3CDTF">2020-02-13T07:28:00Z</dcterms:modified>
</cp:coreProperties>
</file>