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D8736E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736E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8736E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447D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47D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</w:t>
            </w:r>
            <w:r w:rsidR="00860E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7538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954D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954DBE" w:rsidRPr="00954DBE">
        <w:rPr>
          <w:rFonts w:ascii="Times New Roman" w:hAnsi="Times New Roman" w:cs="Times New Roman"/>
          <w:sz w:val="24"/>
          <w:szCs w:val="24"/>
        </w:rPr>
        <w:t xml:space="preserve"> </w:t>
      </w:r>
      <w:r w:rsidR="00954DBE">
        <w:rPr>
          <w:rFonts w:ascii="Times New Roman" w:hAnsi="Times New Roman" w:cs="Times New Roman"/>
          <w:sz w:val="24"/>
          <w:szCs w:val="24"/>
        </w:rPr>
        <w:t xml:space="preserve">Каменка и Каменскому району (г. Каменка, пер. </w:t>
      </w:r>
      <w:proofErr w:type="spellStart"/>
      <w:r w:rsidR="00954DBE">
        <w:rPr>
          <w:rFonts w:ascii="Times New Roman" w:hAnsi="Times New Roman" w:cs="Times New Roman"/>
          <w:sz w:val="24"/>
          <w:szCs w:val="24"/>
        </w:rPr>
        <w:t>Солтыса</w:t>
      </w:r>
      <w:proofErr w:type="spellEnd"/>
      <w:r w:rsidR="00954DBE">
        <w:rPr>
          <w:rFonts w:ascii="Times New Roman" w:hAnsi="Times New Roman" w:cs="Times New Roman"/>
          <w:sz w:val="24"/>
          <w:szCs w:val="24"/>
        </w:rPr>
        <w:t>, 2)</w:t>
      </w:r>
      <w:r w:rsid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к </w:t>
      </w:r>
      <w:r w:rsidR="00F7123E" w:rsidRPr="00F7123E">
        <w:rPr>
          <w:rFonts w:ascii="Times New Roman" w:hAnsi="Times New Roman" w:cs="Times New Roman"/>
          <w:sz w:val="24"/>
          <w:szCs w:val="24"/>
        </w:rPr>
        <w:t>обществу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F712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D7701">
        <w:rPr>
          <w:rFonts w:ascii="Times New Roman" w:hAnsi="Times New Roman" w:cs="Times New Roman"/>
          <w:sz w:val="24"/>
          <w:szCs w:val="24"/>
        </w:rPr>
        <w:t>Алви</w:t>
      </w:r>
      <w:proofErr w:type="spellEnd"/>
      <w:r w:rsidR="00FD7701">
        <w:rPr>
          <w:rFonts w:ascii="Times New Roman" w:hAnsi="Times New Roman" w:cs="Times New Roman"/>
          <w:sz w:val="24"/>
          <w:szCs w:val="24"/>
        </w:rPr>
        <w:t xml:space="preserve"> Групп» (</w:t>
      </w:r>
      <w:proofErr w:type="spellStart"/>
      <w:r w:rsidR="00FD7701">
        <w:rPr>
          <w:rFonts w:ascii="Times New Roman" w:hAnsi="Times New Roman" w:cs="Times New Roman"/>
          <w:sz w:val="24"/>
          <w:szCs w:val="24"/>
        </w:rPr>
        <w:t>Каменкский</w:t>
      </w:r>
      <w:proofErr w:type="spellEnd"/>
      <w:r w:rsidR="00FD7701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954DB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954DBE">
        <w:rPr>
          <w:rFonts w:ascii="Times New Roman" w:hAnsi="Times New Roman" w:cs="Times New Roman"/>
          <w:sz w:val="24"/>
          <w:szCs w:val="24"/>
        </w:rPr>
        <w:t>Катериновка</w:t>
      </w:r>
      <w:proofErr w:type="spellEnd"/>
      <w:r w:rsidR="00954DBE">
        <w:rPr>
          <w:rFonts w:ascii="Times New Roman" w:hAnsi="Times New Roman" w:cs="Times New Roman"/>
          <w:sz w:val="24"/>
          <w:szCs w:val="24"/>
        </w:rPr>
        <w:t>, ул. Горького, д.6</w:t>
      </w:r>
      <w:r w:rsidR="00A134B7" w:rsidRPr="00F7123E">
        <w:rPr>
          <w:rFonts w:ascii="Times New Roman" w:hAnsi="Times New Roman" w:cs="Times New Roman"/>
          <w:sz w:val="24"/>
          <w:szCs w:val="24"/>
        </w:rPr>
        <w:t>)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23E">
        <w:rPr>
          <w:rStyle w:val="FontStyle14"/>
          <w:sz w:val="24"/>
          <w:szCs w:val="24"/>
        </w:rPr>
        <w:t>и</w:t>
      </w:r>
      <w:proofErr w:type="gramEnd"/>
      <w:r w:rsidRPr="00F7123E">
        <w:rPr>
          <w:rStyle w:val="FontStyle14"/>
          <w:sz w:val="24"/>
          <w:szCs w:val="24"/>
        </w:rPr>
        <w:t xml:space="preserve"> изучив приложенные документы, полагает, что заявление подано с соблюдением требований статей 91 – 93, 130-15</w:t>
      </w:r>
      <w:r w:rsidR="00F7123E" w:rsidRPr="00F7123E">
        <w:rPr>
          <w:rStyle w:val="FontStyle14"/>
          <w:sz w:val="24"/>
          <w:szCs w:val="24"/>
        </w:rPr>
        <w:t xml:space="preserve"> Арбитражного процессуального кодекса </w:t>
      </w:r>
      <w:r w:rsidR="00F7123E" w:rsidRPr="00F7123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FD7701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F7123E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F55F7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954DB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954DBE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954D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54DBE">
        <w:rPr>
          <w:rFonts w:ascii="Times New Roman" w:hAnsi="Times New Roman" w:cs="Times New Roman"/>
          <w:sz w:val="24"/>
          <w:szCs w:val="24"/>
        </w:rPr>
        <w:t>.</w:t>
      </w:r>
      <w:r w:rsidR="00954DBE" w:rsidRPr="00954DBE">
        <w:rPr>
          <w:rFonts w:ascii="Times New Roman" w:hAnsi="Times New Roman" w:cs="Times New Roman"/>
          <w:sz w:val="24"/>
          <w:szCs w:val="24"/>
        </w:rPr>
        <w:t xml:space="preserve"> </w:t>
      </w:r>
      <w:r w:rsidR="00954DBE">
        <w:rPr>
          <w:rFonts w:ascii="Times New Roman" w:hAnsi="Times New Roman" w:cs="Times New Roman"/>
          <w:sz w:val="24"/>
          <w:szCs w:val="24"/>
        </w:rPr>
        <w:t xml:space="preserve">Каменка и Каменскому району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F55F7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D7701">
        <w:rPr>
          <w:rStyle w:val="FontStyle14"/>
          <w:b/>
          <w:sz w:val="24"/>
          <w:szCs w:val="24"/>
        </w:rPr>
        <w:t xml:space="preserve">на </w:t>
      </w:r>
      <w:r w:rsidR="00FD7701" w:rsidRPr="00FD7701">
        <w:rPr>
          <w:rStyle w:val="FontStyle14"/>
          <w:b/>
          <w:sz w:val="24"/>
          <w:szCs w:val="24"/>
        </w:rPr>
        <w:t>5 февраля</w:t>
      </w:r>
      <w:r w:rsidR="00356742">
        <w:rPr>
          <w:rStyle w:val="FontStyle14"/>
          <w:b/>
          <w:sz w:val="24"/>
          <w:szCs w:val="24"/>
        </w:rPr>
        <w:t xml:space="preserve"> 2020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FD7701">
        <w:rPr>
          <w:rStyle w:val="FontStyle14"/>
          <w:sz w:val="24"/>
          <w:szCs w:val="24"/>
        </w:rPr>
        <w:t xml:space="preserve">                              </w:t>
      </w:r>
      <w:r>
        <w:rPr>
          <w:rStyle w:val="FontStyle14"/>
          <w:b/>
          <w:sz w:val="24"/>
          <w:szCs w:val="24"/>
        </w:rPr>
        <w:t xml:space="preserve">на </w:t>
      </w:r>
      <w:r w:rsidR="00FD7701">
        <w:rPr>
          <w:rStyle w:val="FontStyle14"/>
          <w:b/>
          <w:sz w:val="24"/>
          <w:szCs w:val="24"/>
        </w:rPr>
        <w:t>11-00</w:t>
      </w:r>
      <w:r>
        <w:rPr>
          <w:rStyle w:val="FontStyle14"/>
          <w:b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D770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F55F7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F55F72">
      <w:pPr>
        <w:spacing w:after="0" w:line="240" w:lineRule="auto"/>
        <w:ind w:right="-285"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F55F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54DBE" w:rsidRPr="00954DB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954DBE" w:rsidRPr="00954DB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954DBE" w:rsidRPr="00954DBE">
        <w:rPr>
          <w:rFonts w:ascii="Times New Roman" w:hAnsi="Times New Roman" w:cs="Times New Roman"/>
          <w:b/>
          <w:sz w:val="24"/>
          <w:szCs w:val="24"/>
        </w:rPr>
        <w:t>. Каменка и Каменскому району</w:t>
      </w:r>
      <w:r w:rsidR="00954DBE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F55F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75381D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75381D" w:rsidRPr="007538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54DBE">
        <w:rPr>
          <w:rFonts w:ascii="Times New Roman" w:hAnsi="Times New Roman" w:cs="Times New Roman"/>
          <w:b/>
          <w:sz w:val="24"/>
          <w:szCs w:val="24"/>
        </w:rPr>
        <w:t>Алви</w:t>
      </w:r>
      <w:proofErr w:type="spellEnd"/>
      <w:r w:rsidR="00954DBE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356742" w:rsidRPr="007538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F55F7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F55F7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D7701" w:rsidRDefault="00FD7701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234610"/>
    <w:rsid w:val="00276FB2"/>
    <w:rsid w:val="002D6601"/>
    <w:rsid w:val="002E597C"/>
    <w:rsid w:val="00356742"/>
    <w:rsid w:val="00420723"/>
    <w:rsid w:val="00447D84"/>
    <w:rsid w:val="004E5F16"/>
    <w:rsid w:val="0052142E"/>
    <w:rsid w:val="00523EB5"/>
    <w:rsid w:val="00574BA9"/>
    <w:rsid w:val="006950D5"/>
    <w:rsid w:val="006C6273"/>
    <w:rsid w:val="0075381D"/>
    <w:rsid w:val="007C575F"/>
    <w:rsid w:val="008132BA"/>
    <w:rsid w:val="00860E58"/>
    <w:rsid w:val="00954DBE"/>
    <w:rsid w:val="009614E3"/>
    <w:rsid w:val="00A134B7"/>
    <w:rsid w:val="00BE43E7"/>
    <w:rsid w:val="00D8736E"/>
    <w:rsid w:val="00F55F72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</dc:creator>
  <cp:keywords/>
  <dc:description/>
  <cp:lastModifiedBy>Ирина П. Григорашенко</cp:lastModifiedBy>
  <cp:revision>17</cp:revision>
  <cp:lastPrinted>2020-01-21T14:35:00Z</cp:lastPrinted>
  <dcterms:created xsi:type="dcterms:W3CDTF">2019-11-13T11:20:00Z</dcterms:created>
  <dcterms:modified xsi:type="dcterms:W3CDTF">2020-01-23T06:35:00Z</dcterms:modified>
</cp:coreProperties>
</file>