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43928" w:rsidRPr="00B43928" w:rsidTr="00B43928">
        <w:trPr>
          <w:trHeight w:val="259"/>
        </w:trPr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3928" w:rsidRPr="00B43928" w:rsidRDefault="00B43928" w:rsidP="00B439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43928" w:rsidRPr="00B43928" w:rsidTr="00B43928">
        <w:trPr>
          <w:trHeight w:val="342"/>
        </w:trPr>
        <w:tc>
          <w:tcPr>
            <w:tcW w:w="3888" w:type="dxa"/>
          </w:tcPr>
          <w:p w:rsidR="00B43928" w:rsidRPr="00B43928" w:rsidRDefault="00B43928" w:rsidP="00B43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392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4392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43928" w:rsidRPr="00B43928" w:rsidTr="00B43928">
        <w:trPr>
          <w:trHeight w:val="259"/>
        </w:trPr>
        <w:tc>
          <w:tcPr>
            <w:tcW w:w="4956" w:type="dxa"/>
            <w:gridSpan w:val="7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20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987" w:type="dxa"/>
            <w:gridSpan w:val="2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rPr>
          <w:trHeight w:val="80"/>
        </w:trPr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3928" w:rsidRPr="00B43928" w:rsidRDefault="00B43928" w:rsidP="006C3133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«Открытые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5405">
        <w:rPr>
          <w:rFonts w:ascii="Times New Roman" w:hAnsi="Times New Roman" w:cs="Times New Roman"/>
          <w:sz w:val="24"/>
          <w:szCs w:val="24"/>
        </w:rPr>
        <w:t>г. Тирасполь, ул. Каховская, д. 4, корп. а, кв.75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«Открытые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 заявление подано с соблюдением требований</w:t>
      </w:r>
      <w:proofErr w:type="gramEnd"/>
      <w:r w:rsidRPr="00B43928">
        <w:rPr>
          <w:rStyle w:val="FontStyle14"/>
          <w:sz w:val="24"/>
          <w:szCs w:val="24"/>
        </w:rPr>
        <w:t xml:space="preserve"> статей 91 – 93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B43928" w:rsidRDefault="00B43928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6C3133" w:rsidRPr="00B43928" w:rsidRDefault="006C3133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133" w:rsidRDefault="00B43928" w:rsidP="006C3133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C3133" w:rsidRDefault="006C3133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928" w:rsidRPr="00B43928" w:rsidRDefault="00B43928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«Открытые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ликвидируемого должника 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«Открытые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должника несостоятельным (банкротом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>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«Открытые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5405">
        <w:rPr>
          <w:rFonts w:ascii="Times New Roman" w:hAnsi="Times New Roman" w:cs="Times New Roman"/>
          <w:sz w:val="24"/>
          <w:szCs w:val="24"/>
        </w:rPr>
        <w:t>г. Тирасполь, ул. Каховская, д. 4, корп. а, кв.75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25 октября д.101</w:t>
      </w:r>
      <w:r w:rsidRPr="00B43928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B43928" w:rsidRDefault="00B43928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  <w:szCs w:val="24"/>
        </w:rPr>
      </w:pPr>
    </w:p>
    <w:p w:rsidR="006C3133" w:rsidRPr="00B43928" w:rsidRDefault="006C3133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  <w:szCs w:val="24"/>
        </w:rPr>
      </w:pPr>
    </w:p>
    <w:p w:rsidR="00B43928" w:rsidRPr="00B43928" w:rsidRDefault="00B43928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43928" w:rsidRDefault="00B43928" w:rsidP="00CC7100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B43928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00" w:rsidRDefault="00CC7100" w:rsidP="00CC7100">
      <w:pPr>
        <w:spacing w:after="0" w:line="240" w:lineRule="auto"/>
      </w:pPr>
      <w:r>
        <w:separator/>
      </w:r>
    </w:p>
  </w:endnote>
  <w:endnote w:type="continuationSeparator" w:id="1">
    <w:p w:rsidR="00CC7100" w:rsidRDefault="00CC7100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00" w:rsidRDefault="00CC7100" w:rsidP="00CC7100">
      <w:pPr>
        <w:spacing w:after="0" w:line="240" w:lineRule="auto"/>
      </w:pPr>
      <w:r>
        <w:separator/>
      </w:r>
    </w:p>
  </w:footnote>
  <w:footnote w:type="continuationSeparator" w:id="1">
    <w:p w:rsidR="00CC7100" w:rsidRDefault="00CC7100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928"/>
    <w:rsid w:val="006C3133"/>
    <w:rsid w:val="00B43928"/>
    <w:rsid w:val="00CC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3928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928"/>
  </w:style>
  <w:style w:type="paragraph" w:customStyle="1" w:styleId="ConsPlusNormal">
    <w:name w:val="ConsPlusNormal"/>
    <w:rsid w:val="00B43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2020-01-20T14:30:00Z</cp:lastPrinted>
  <dcterms:created xsi:type="dcterms:W3CDTF">2020-01-20T14:18:00Z</dcterms:created>
  <dcterms:modified xsi:type="dcterms:W3CDTF">2020-01-20T14:32:00Z</dcterms:modified>
</cp:coreProperties>
</file>