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C602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pPr>
              <w:rPr>
                <w:rFonts w:eastAsia="Calibri"/>
                <w:bCs/>
                <w:sz w:val="20"/>
                <w:szCs w:val="20"/>
                <w:u w:val="single"/>
              </w:rPr>
            </w:pPr>
            <w:r>
              <w:rPr>
                <w:rFonts w:eastAsia="Calibri"/>
              </w:rPr>
              <w:t>«</w:t>
            </w:r>
            <w:r>
              <w:rPr>
                <w:rFonts w:eastAsia="Calibri"/>
                <w:u w:val="single"/>
              </w:rPr>
              <w:t>09</w:t>
            </w:r>
            <w:r>
              <w:rPr>
                <w:rFonts w:eastAsia="Calibri"/>
              </w:rPr>
              <w:t xml:space="preserve">» </w:t>
            </w:r>
            <w:r>
              <w:rPr>
                <w:rFonts w:eastAsia="Calibri"/>
                <w:u w:val="single"/>
              </w:rPr>
              <w:t>января 2020 года</w:t>
            </w:r>
          </w:p>
        </w:tc>
        <w:tc>
          <w:tcPr>
            <w:tcW w:w="4971" w:type="dxa"/>
            <w:gridSpan w:val="3"/>
            <w:hideMark/>
          </w:tcPr>
          <w:p w:rsidR="00EB40AB" w:rsidRDefault="00EB40AB" w:rsidP="00FA45E6">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Pr="006058BB">
              <w:rPr>
                <w:rFonts w:eastAsia="Calibri"/>
                <w:u w:val="single"/>
              </w:rPr>
              <w:t>23</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Государственного учреждения здравоохранения «Бендерский центр гигиены и эпидемиологии» (г. Бендеры </w:t>
      </w:r>
      <w:proofErr w:type="spellStart"/>
      <w:r>
        <w:t>ул</w:t>
      </w:r>
      <w:proofErr w:type="gramStart"/>
      <w:r>
        <w:t>.К</w:t>
      </w:r>
      <w:proofErr w:type="gramEnd"/>
      <w:r>
        <w:t>авриаго</w:t>
      </w:r>
      <w:proofErr w:type="spellEnd"/>
      <w:r>
        <w:t xml:space="preserve"> д.1)</w:t>
      </w:r>
      <w:r>
        <w:rPr>
          <w:color w:val="000000"/>
        </w:rPr>
        <w:t xml:space="preserve"> к Обществу с ограниченной ответственностью «Фараон»» (г. Тирасполь ул</w:t>
      </w:r>
      <w:proofErr w:type="gramStart"/>
      <w:r>
        <w:rPr>
          <w:color w:val="000000"/>
        </w:rPr>
        <w:t>.Г</w:t>
      </w:r>
      <w:proofErr w:type="gramEnd"/>
      <w:r>
        <w:rPr>
          <w:color w:val="000000"/>
        </w:rPr>
        <w:t xml:space="preserve">вардейская 13) </w:t>
      </w:r>
      <w:r>
        <w:t>о взыскании долга по договору поставки,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 102-1, 102-2,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Default="00EB40AB" w:rsidP="00FA45E6">
      <w:pPr>
        <w:numPr>
          <w:ilvl w:val="0"/>
          <w:numId w:val="5"/>
        </w:numPr>
        <w:ind w:left="0" w:firstLine="709"/>
        <w:jc w:val="both"/>
      </w:pPr>
      <w:r>
        <w:t>Принять к производству Арбитражного суда Приднестровской Молдавской Республики исковое заявление Государственного учреждения здравоохранения «Бендерский центр гигиены и эпидемиологии» и возбудить производство по делу.</w:t>
      </w:r>
    </w:p>
    <w:p w:rsidR="00EB40AB" w:rsidRDefault="00EB40AB" w:rsidP="00FA45E6">
      <w:pPr>
        <w:numPr>
          <w:ilvl w:val="0"/>
          <w:numId w:val="5"/>
        </w:numPr>
        <w:ind w:left="0" w:right="-1" w:firstLine="709"/>
        <w:jc w:val="both"/>
      </w:pPr>
      <w:r>
        <w:t xml:space="preserve">Назначить судебное заседание на </w:t>
      </w:r>
      <w:r w:rsidRPr="0058133D">
        <w:rPr>
          <w:b/>
          <w:color w:val="FF0000"/>
        </w:rPr>
        <w:t>2</w:t>
      </w:r>
      <w:r w:rsidR="008A0EA5" w:rsidRPr="0058133D">
        <w:rPr>
          <w:b/>
          <w:color w:val="FF0000"/>
        </w:rPr>
        <w:t>2</w:t>
      </w:r>
      <w:r w:rsidRPr="0058133D">
        <w:rPr>
          <w:b/>
          <w:color w:val="FF0000"/>
        </w:rPr>
        <w:t xml:space="preserve"> января 2020</w:t>
      </w:r>
      <w:r w:rsidRPr="0058133D">
        <w:rPr>
          <w:b/>
        </w:rPr>
        <w:t xml:space="preserve"> года на </w:t>
      </w:r>
      <w:r w:rsidRPr="0058133D">
        <w:rPr>
          <w:b/>
          <w:color w:val="FF0000"/>
        </w:rPr>
        <w:t>10.00</w:t>
      </w:r>
      <w:r w:rsidRPr="0058133D">
        <w:rPr>
          <w:b/>
        </w:rPr>
        <w:t xml:space="preserve"> час</w:t>
      </w:r>
      <w:proofErr w:type="gramStart"/>
      <w:r>
        <w:t>.</w:t>
      </w:r>
      <w:proofErr w:type="gramEnd"/>
      <w:r>
        <w:t xml:space="preserve"> </w:t>
      </w:r>
      <w:proofErr w:type="gramStart"/>
      <w:r>
        <w:t>в</w:t>
      </w:r>
      <w:proofErr w:type="gramEnd"/>
      <w:r>
        <w:t xml:space="preserve"> здании Арбитражного суда Приднестровской Молдавской Республики по адресу: г. Тирасполь, ул. Ленина, 1/2, </w:t>
      </w:r>
      <w:proofErr w:type="spellStart"/>
      <w:r>
        <w:t>каб</w:t>
      </w:r>
      <w:proofErr w:type="spellEnd"/>
      <w:r>
        <w:t xml:space="preserve">. </w:t>
      </w:r>
      <w:r>
        <w:rPr>
          <w:color w:val="FF0000"/>
        </w:rPr>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25" w:rsidRDefault="004F0A25" w:rsidP="00747910">
      <w:r>
        <w:separator/>
      </w:r>
    </w:p>
  </w:endnote>
  <w:endnote w:type="continuationSeparator" w:id="1">
    <w:p w:rsidR="004F0A25" w:rsidRDefault="004F0A2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5C602B">
    <w:pPr>
      <w:pStyle w:val="a7"/>
      <w:jc w:val="right"/>
    </w:pPr>
    <w:fldSimple w:instr=" PAGE   \* MERGEFORMAT ">
      <w:r w:rsidR="0058133D">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25" w:rsidRDefault="004F0A25" w:rsidP="00747910">
      <w:r>
        <w:separator/>
      </w:r>
    </w:p>
  </w:footnote>
  <w:footnote w:type="continuationSeparator" w:id="1">
    <w:p w:rsidR="004F0A25" w:rsidRDefault="004F0A2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8133D"/>
    <w:rsid w:val="00592802"/>
    <w:rsid w:val="005A6736"/>
    <w:rsid w:val="005B5914"/>
    <w:rsid w:val="005C602B"/>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cp:revision>
  <cp:lastPrinted>2020-01-09T13:37:00Z</cp:lastPrinted>
  <dcterms:created xsi:type="dcterms:W3CDTF">2020-01-09T13:28:00Z</dcterms:created>
  <dcterms:modified xsi:type="dcterms:W3CDTF">2020-01-09T13:45:00Z</dcterms:modified>
</cp:coreProperties>
</file>