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566A33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566A33">
        <w:tc>
          <w:tcPr>
            <w:tcW w:w="3969" w:type="dxa"/>
            <w:hideMark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566A33">
        <w:tc>
          <w:tcPr>
            <w:tcW w:w="3969" w:type="dxa"/>
            <w:hideMark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566A33">
        <w:trPr>
          <w:trHeight w:val="342"/>
        </w:trPr>
        <w:tc>
          <w:tcPr>
            <w:tcW w:w="3888" w:type="dxa"/>
          </w:tcPr>
          <w:p w:rsidR="00F55F72" w:rsidRPr="000047B1" w:rsidRDefault="00F55F72" w:rsidP="00566A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76439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64392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764392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566A33" w:rsidRPr="000047B1" w:rsidRDefault="00566A33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566A33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566A33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A817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35674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A8177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="00860E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357C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proofErr w:type="spellStart"/>
            <w:r w:rsidR="008132B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8</w:t>
            </w:r>
            <w:proofErr w:type="spellEnd"/>
            <w:r w:rsidR="0035674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566A33">
        <w:tc>
          <w:tcPr>
            <w:tcW w:w="1200" w:type="dxa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566A33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566A33">
        <w:tc>
          <w:tcPr>
            <w:tcW w:w="1987" w:type="dxa"/>
            <w:gridSpan w:val="2"/>
            <w:hideMark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566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566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566A33">
        <w:trPr>
          <w:trHeight w:val="80"/>
        </w:trPr>
        <w:tc>
          <w:tcPr>
            <w:tcW w:w="1200" w:type="dxa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566A33">
        <w:tc>
          <w:tcPr>
            <w:tcW w:w="1200" w:type="dxa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F72" w:rsidRPr="00EC55E1" w:rsidRDefault="00F55F72" w:rsidP="00F55F72">
      <w:pPr>
        <w:pStyle w:val="Style4"/>
        <w:widowControl/>
        <w:spacing w:line="228" w:lineRule="auto"/>
        <w:ind w:left="-284" w:right="-30" w:firstLine="851"/>
        <w:rPr>
          <w:rStyle w:val="FontStyle14"/>
          <w:sz w:val="24"/>
          <w:szCs w:val="24"/>
        </w:rPr>
      </w:pPr>
      <w:r w:rsidRPr="00B9171E">
        <w:t xml:space="preserve">Арбитражный суд Приднестровской Молдавской Республики в составе судьи </w:t>
      </w:r>
      <w:proofErr w:type="spellStart"/>
      <w:r w:rsidRPr="00B9171E">
        <w:t>Григорашенко</w:t>
      </w:r>
      <w:proofErr w:type="spellEnd"/>
      <w:r w:rsidRPr="00B9171E">
        <w:t xml:space="preserve"> И. П., рассмотрев на предмет принятия к производству</w:t>
      </w:r>
      <w:r w:rsidR="00356742">
        <w:t xml:space="preserve"> исковое</w:t>
      </w:r>
      <w:r w:rsidRPr="00B9171E">
        <w:t xml:space="preserve"> заявление</w:t>
      </w:r>
      <w:r w:rsidRPr="00595236">
        <w:t xml:space="preserve"> </w:t>
      </w:r>
      <w:r w:rsidR="008132BA" w:rsidRPr="008132BA">
        <w:t xml:space="preserve"> </w:t>
      </w:r>
      <w:r w:rsidR="00356742">
        <w:t xml:space="preserve"> Государственной администрации города Тирасполь и города </w:t>
      </w:r>
      <w:proofErr w:type="spellStart"/>
      <w:r w:rsidR="00356742">
        <w:t>Днестровск</w:t>
      </w:r>
      <w:proofErr w:type="spellEnd"/>
      <w:r w:rsidR="00356742">
        <w:t xml:space="preserve"> (г.</w:t>
      </w:r>
      <w:r w:rsidR="00A81771">
        <w:t xml:space="preserve"> </w:t>
      </w:r>
      <w:r w:rsidR="00356742">
        <w:t>Тирасполь, ул. 25 Октября,101) к обществу с ограниченной ответственностью «Фараон» (г</w:t>
      </w:r>
      <w:proofErr w:type="gramStart"/>
      <w:r w:rsidR="00356742">
        <w:t>.Т</w:t>
      </w:r>
      <w:proofErr w:type="gramEnd"/>
      <w:r w:rsidR="00356742">
        <w:t xml:space="preserve">ирасполь, ул.Гвардейская,д.13) о взыскании долга и пени по договору </w:t>
      </w:r>
      <w:r w:rsidRPr="00EC55E1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 статей 91 – 93</w:t>
      </w:r>
      <w:r w:rsidR="00A81771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АПК ПМР</w:t>
      </w:r>
      <w:r w:rsidRPr="00EC55E1">
        <w:rPr>
          <w:rStyle w:val="FontStyle14"/>
          <w:sz w:val="24"/>
          <w:szCs w:val="24"/>
        </w:rPr>
        <w:t>.</w:t>
      </w:r>
    </w:p>
    <w:p w:rsidR="00F55F72" w:rsidRPr="00B9171E" w:rsidRDefault="00F55F72" w:rsidP="00F55F72">
      <w:pPr>
        <w:spacing w:after="0" w:line="228" w:lineRule="auto"/>
        <w:ind w:left="-284" w:right="-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5E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EC55E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EC55E1">
        <w:rPr>
          <w:rFonts w:ascii="Times New Roman" w:hAnsi="Times New Roman" w:cs="Times New Roman"/>
          <w:sz w:val="24"/>
          <w:szCs w:val="24"/>
        </w:rPr>
        <w:t>, Арбитражный су</w:t>
      </w:r>
      <w:r>
        <w:rPr>
          <w:rFonts w:ascii="Times New Roman" w:hAnsi="Times New Roman" w:cs="Times New Roman"/>
          <w:sz w:val="24"/>
          <w:szCs w:val="24"/>
        </w:rPr>
        <w:t xml:space="preserve">д                                                         </w:t>
      </w:r>
    </w:p>
    <w:p w:rsidR="00F55F72" w:rsidRPr="000047B1" w:rsidRDefault="00F55F72" w:rsidP="00F55F7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A81771" w:rsidRPr="000047B1" w:rsidRDefault="00A81771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771" w:rsidRDefault="00F55F72" w:rsidP="00A81771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356742" w:rsidRPr="00356742">
        <w:rPr>
          <w:rFonts w:ascii="Times New Roman" w:hAnsi="Times New Roman" w:cs="Times New Roman"/>
          <w:sz w:val="24"/>
          <w:szCs w:val="24"/>
        </w:rPr>
        <w:t xml:space="preserve">Государственной администрации города Тирасполь и города </w:t>
      </w:r>
      <w:proofErr w:type="spellStart"/>
      <w:r w:rsidR="00356742" w:rsidRPr="00356742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356742"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A81771" w:rsidRDefault="00A81771" w:rsidP="00A81771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2. В целях всестороннего рассмотрения спора в порядке статьи 31 АПК ПМР привлечь к участию в деле в качестве третьего лица, не заявляющего самостоятельных требований на предмет спора:</w:t>
      </w:r>
    </w:p>
    <w:p w:rsidR="00A81771" w:rsidRDefault="00A81771" w:rsidP="00A8177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Муниципальное унитарное предприятие «</w:t>
      </w:r>
      <w:proofErr w:type="spellStart"/>
      <w:r>
        <w:rPr>
          <w:rStyle w:val="FontStyle14"/>
          <w:sz w:val="24"/>
          <w:szCs w:val="24"/>
        </w:rPr>
        <w:t>Тираспольское</w:t>
      </w:r>
      <w:proofErr w:type="spellEnd"/>
      <w:r>
        <w:rPr>
          <w:rStyle w:val="FontStyle14"/>
          <w:sz w:val="24"/>
          <w:szCs w:val="24"/>
        </w:rPr>
        <w:t xml:space="preserve"> троллейбусное управление имени И.А. </w:t>
      </w:r>
      <w:proofErr w:type="spellStart"/>
      <w:r>
        <w:rPr>
          <w:rStyle w:val="FontStyle14"/>
          <w:sz w:val="24"/>
          <w:szCs w:val="24"/>
        </w:rPr>
        <w:t>Добросоцкого</w:t>
      </w:r>
      <w:proofErr w:type="spellEnd"/>
      <w:r>
        <w:rPr>
          <w:rStyle w:val="FontStyle14"/>
          <w:sz w:val="24"/>
          <w:szCs w:val="24"/>
        </w:rPr>
        <w:t xml:space="preserve"> (г. Тирасполь, ул. </w:t>
      </w:r>
      <w:proofErr w:type="gramStart"/>
      <w:r>
        <w:rPr>
          <w:rStyle w:val="FontStyle14"/>
          <w:sz w:val="24"/>
          <w:szCs w:val="24"/>
        </w:rPr>
        <w:t>Гвардейская</w:t>
      </w:r>
      <w:proofErr w:type="gramEnd"/>
      <w:r>
        <w:rPr>
          <w:rStyle w:val="FontStyle14"/>
          <w:sz w:val="24"/>
          <w:szCs w:val="24"/>
        </w:rPr>
        <w:t>, д.13)</w:t>
      </w:r>
      <w:r w:rsidR="00566A33">
        <w:rPr>
          <w:rStyle w:val="FontStyle14"/>
          <w:sz w:val="24"/>
          <w:szCs w:val="24"/>
        </w:rPr>
        <w:t>.</w:t>
      </w:r>
    </w:p>
    <w:p w:rsidR="00A81771" w:rsidRDefault="00A81771" w:rsidP="00A81771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</w:t>
      </w:r>
      <w:r w:rsidR="00F55F72" w:rsidRPr="000047B1">
        <w:rPr>
          <w:rStyle w:val="FontStyle14"/>
          <w:sz w:val="24"/>
          <w:szCs w:val="24"/>
        </w:rPr>
        <w:t xml:space="preserve">. </w:t>
      </w:r>
      <w:r w:rsidR="00F55F72"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="00F55F72" w:rsidRPr="000047B1">
        <w:rPr>
          <w:rStyle w:val="FontStyle14"/>
          <w:sz w:val="24"/>
          <w:szCs w:val="24"/>
        </w:rPr>
        <w:t xml:space="preserve">на </w:t>
      </w:r>
      <w:r w:rsidRPr="00A81771">
        <w:rPr>
          <w:rStyle w:val="FontStyle14"/>
          <w:b/>
          <w:sz w:val="24"/>
          <w:szCs w:val="24"/>
        </w:rPr>
        <w:t xml:space="preserve">28  </w:t>
      </w:r>
      <w:r w:rsidR="00356742" w:rsidRPr="00A81771">
        <w:rPr>
          <w:rStyle w:val="FontStyle14"/>
          <w:b/>
          <w:sz w:val="24"/>
          <w:szCs w:val="24"/>
        </w:rPr>
        <w:t>января</w:t>
      </w:r>
      <w:r w:rsidR="00F55F72">
        <w:rPr>
          <w:rStyle w:val="FontStyle14"/>
          <w:b/>
          <w:sz w:val="24"/>
          <w:szCs w:val="24"/>
        </w:rPr>
        <w:t xml:space="preserve"> </w:t>
      </w:r>
      <w:r w:rsidR="00356742">
        <w:rPr>
          <w:rStyle w:val="FontStyle14"/>
          <w:b/>
          <w:sz w:val="24"/>
          <w:szCs w:val="24"/>
        </w:rPr>
        <w:t xml:space="preserve"> 2020</w:t>
      </w:r>
      <w:r w:rsidR="00F55F72" w:rsidRPr="000047B1">
        <w:rPr>
          <w:rStyle w:val="FontStyle14"/>
          <w:b/>
          <w:sz w:val="24"/>
          <w:szCs w:val="24"/>
        </w:rPr>
        <w:t xml:space="preserve"> года</w:t>
      </w:r>
      <w:r w:rsidR="00F55F72" w:rsidRPr="000047B1">
        <w:rPr>
          <w:rStyle w:val="FontStyle14"/>
          <w:sz w:val="24"/>
          <w:szCs w:val="24"/>
        </w:rPr>
        <w:t xml:space="preserve"> </w:t>
      </w:r>
      <w:r w:rsidR="00F55F72">
        <w:rPr>
          <w:rStyle w:val="FontStyle14"/>
          <w:b/>
          <w:sz w:val="24"/>
          <w:szCs w:val="24"/>
        </w:rPr>
        <w:t xml:space="preserve">на </w:t>
      </w:r>
      <w:r>
        <w:rPr>
          <w:rStyle w:val="FontStyle14"/>
          <w:b/>
          <w:sz w:val="24"/>
          <w:szCs w:val="24"/>
        </w:rPr>
        <w:t xml:space="preserve">10-00 часов </w:t>
      </w:r>
      <w:r w:rsidR="00F55F72" w:rsidRPr="000047B1">
        <w:rPr>
          <w:rStyle w:val="FontStyle14"/>
          <w:b/>
          <w:sz w:val="24"/>
          <w:szCs w:val="24"/>
        </w:rPr>
        <w:t xml:space="preserve"> </w:t>
      </w:r>
      <w:r w:rsidR="00F55F72" w:rsidRPr="000047B1">
        <w:rPr>
          <w:rStyle w:val="FontStyle14"/>
          <w:sz w:val="24"/>
          <w:szCs w:val="24"/>
        </w:rPr>
        <w:t>в здании</w:t>
      </w:r>
      <w:r w:rsidR="00F55F72">
        <w:rPr>
          <w:rStyle w:val="FontStyle14"/>
          <w:sz w:val="24"/>
          <w:szCs w:val="24"/>
        </w:rPr>
        <w:t xml:space="preserve"> Арбитражного суда по адресу: </w:t>
      </w:r>
      <w:r w:rsidR="00F55F72" w:rsidRPr="000047B1">
        <w:rPr>
          <w:rStyle w:val="FontStyle14"/>
          <w:sz w:val="24"/>
          <w:szCs w:val="24"/>
        </w:rPr>
        <w:t xml:space="preserve"> </w:t>
      </w:r>
      <w:proofErr w:type="gramStart"/>
      <w:r w:rsidR="00F55F72" w:rsidRPr="000047B1">
        <w:rPr>
          <w:rStyle w:val="FontStyle14"/>
          <w:sz w:val="24"/>
          <w:szCs w:val="24"/>
        </w:rPr>
        <w:t>г</w:t>
      </w:r>
      <w:proofErr w:type="gramEnd"/>
      <w:r w:rsidR="00F55F72" w:rsidRPr="000047B1">
        <w:rPr>
          <w:rStyle w:val="FontStyle14"/>
          <w:sz w:val="24"/>
          <w:szCs w:val="24"/>
        </w:rPr>
        <w:t xml:space="preserve">. Тирасполь, ул. Ленина </w:t>
      </w:r>
      <w:r w:rsidR="00F55F72" w:rsidRPr="00A81771">
        <w:rPr>
          <w:rStyle w:val="FontStyle13"/>
          <w:b w:val="0"/>
          <w:i w:val="0"/>
          <w:sz w:val="24"/>
          <w:szCs w:val="24"/>
        </w:rPr>
        <w:t>1/2,</w:t>
      </w:r>
      <w:r w:rsidR="00F55F72" w:rsidRPr="000047B1">
        <w:rPr>
          <w:rStyle w:val="FontStyle13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кабинет 205.</w:t>
      </w:r>
    </w:p>
    <w:p w:rsidR="00A81771" w:rsidRPr="000047B1" w:rsidRDefault="00A81771" w:rsidP="00A81771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4. Государственной администрации города Тирасполь и города </w:t>
      </w:r>
      <w:proofErr w:type="spellStart"/>
      <w:r>
        <w:rPr>
          <w:rStyle w:val="FontStyle14"/>
          <w:sz w:val="24"/>
          <w:szCs w:val="24"/>
        </w:rPr>
        <w:t>Днестровск</w:t>
      </w:r>
      <w:proofErr w:type="spellEnd"/>
      <w:r>
        <w:rPr>
          <w:rStyle w:val="FontStyle14"/>
          <w:sz w:val="24"/>
          <w:szCs w:val="24"/>
        </w:rPr>
        <w:t xml:space="preserve"> в срок до 10 января 2020 года направить в адрес третьего лица исковое заявление и копии документов, прилагаемых к нему. </w:t>
      </w:r>
    </w:p>
    <w:p w:rsidR="00566A33" w:rsidRDefault="00A81771" w:rsidP="00566A33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bCs/>
          <w:sz w:val="24"/>
          <w:szCs w:val="24"/>
        </w:rPr>
        <w:t>5</w:t>
      </w:r>
      <w:r w:rsidR="00F55F72" w:rsidRPr="000047B1">
        <w:rPr>
          <w:rStyle w:val="FontStyle14"/>
          <w:bCs/>
          <w:sz w:val="24"/>
          <w:szCs w:val="24"/>
        </w:rPr>
        <w:t xml:space="preserve">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="00F55F72"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566A33" w:rsidRDefault="00A81771" w:rsidP="00566A33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bCs/>
          <w:sz w:val="24"/>
          <w:szCs w:val="24"/>
        </w:rPr>
        <w:t>6</w:t>
      </w:r>
      <w:r w:rsidR="00F55F72" w:rsidRPr="000047B1">
        <w:rPr>
          <w:rStyle w:val="FontStyle14"/>
          <w:bCs/>
          <w:sz w:val="24"/>
          <w:szCs w:val="24"/>
        </w:rPr>
        <w:t xml:space="preserve">. </w:t>
      </w:r>
      <w:r>
        <w:rPr>
          <w:rStyle w:val="FontStyle14"/>
          <w:bCs/>
          <w:sz w:val="24"/>
          <w:szCs w:val="24"/>
        </w:rPr>
        <w:t xml:space="preserve"> </w:t>
      </w:r>
      <w:r w:rsidR="00F55F72" w:rsidRPr="000047B1">
        <w:rPr>
          <w:rStyle w:val="FontStyle14"/>
          <w:bCs/>
          <w:sz w:val="24"/>
          <w:szCs w:val="24"/>
        </w:rPr>
        <w:t>В порядке подготовки к судебному разбирательству:</w:t>
      </w:r>
    </w:p>
    <w:p w:rsidR="00566A33" w:rsidRDefault="00F55F72" w:rsidP="00566A33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56742" w:rsidRPr="00356742">
        <w:rPr>
          <w:rFonts w:ascii="Times New Roman" w:hAnsi="Times New Roman" w:cs="Times New Roman"/>
          <w:b/>
          <w:sz w:val="24"/>
          <w:szCs w:val="24"/>
        </w:rPr>
        <w:t xml:space="preserve">Государственной администрации города Тирасполь и города </w:t>
      </w:r>
      <w:proofErr w:type="spellStart"/>
      <w:r w:rsidR="00356742" w:rsidRPr="00356742">
        <w:rPr>
          <w:rFonts w:ascii="Times New Roman" w:hAnsi="Times New Roman" w:cs="Times New Roman"/>
          <w:b/>
          <w:sz w:val="24"/>
          <w:szCs w:val="24"/>
        </w:rPr>
        <w:t>Днестровск</w:t>
      </w:r>
      <w:proofErr w:type="spellEnd"/>
      <w:r w:rsidR="00356742"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566A33" w:rsidRDefault="00F55F72" w:rsidP="00566A33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356742">
        <w:rPr>
          <w:rFonts w:ascii="Times New Roman" w:hAnsi="Times New Roman" w:cs="Times New Roman"/>
          <w:b/>
          <w:sz w:val="24"/>
          <w:szCs w:val="24"/>
        </w:rPr>
        <w:t>ООО «Фараон»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1771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A81771" w:rsidRPr="00A81771">
        <w:rPr>
          <w:rFonts w:ascii="Times New Roman" w:hAnsi="Times New Roman" w:cs="Times New Roman"/>
          <w:b/>
          <w:bCs/>
          <w:sz w:val="24"/>
          <w:szCs w:val="24"/>
        </w:rPr>
        <w:t>третьему лицу</w:t>
      </w:r>
      <w:r w:rsidR="00A817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 xml:space="preserve">до даты судебного заседания направить в адрес Арбитражного суда и </w:t>
      </w:r>
      <w:r w:rsidR="00A81771">
        <w:rPr>
          <w:rFonts w:ascii="Times New Roman" w:hAnsi="Times New Roman" w:cs="Times New Roman"/>
          <w:sz w:val="24"/>
          <w:szCs w:val="24"/>
        </w:rPr>
        <w:t>истца</w:t>
      </w:r>
      <w:r w:rsidRPr="000047B1">
        <w:rPr>
          <w:rFonts w:ascii="Times New Roman" w:hAnsi="Times New Roman" w:cs="Times New Roman"/>
          <w:sz w:val="24"/>
          <w:szCs w:val="24"/>
        </w:rPr>
        <w:t xml:space="preserve"> отзыв на </w:t>
      </w:r>
      <w:r w:rsidR="00A81771">
        <w:rPr>
          <w:rFonts w:ascii="Times New Roman" w:hAnsi="Times New Roman" w:cs="Times New Roman"/>
          <w:sz w:val="24"/>
          <w:szCs w:val="24"/>
        </w:rPr>
        <w:t xml:space="preserve">исковое </w:t>
      </w:r>
      <w:r w:rsidRPr="000047B1">
        <w:rPr>
          <w:rFonts w:ascii="Times New Roman" w:hAnsi="Times New Roman" w:cs="Times New Roman"/>
          <w:sz w:val="24"/>
          <w:szCs w:val="24"/>
        </w:rPr>
        <w:t>заявление и доказательства, подтверждающие имеющиеся возражения.</w:t>
      </w:r>
    </w:p>
    <w:p w:rsidR="00F55F72" w:rsidRPr="00566A33" w:rsidRDefault="00F55F72" w:rsidP="00566A33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55F72" w:rsidRPr="000047B1" w:rsidRDefault="00F55F72" w:rsidP="00F55F7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566A33" w:rsidRDefault="00566A33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Pr="00356742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566A33" w:rsidRDefault="00566A33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574BA9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566A3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F55F72"/>
    <w:rsid w:val="000357C7"/>
    <w:rsid w:val="00276FB2"/>
    <w:rsid w:val="002D6601"/>
    <w:rsid w:val="002E597C"/>
    <w:rsid w:val="00356742"/>
    <w:rsid w:val="0052142E"/>
    <w:rsid w:val="00523EB5"/>
    <w:rsid w:val="00566A33"/>
    <w:rsid w:val="00574BA9"/>
    <w:rsid w:val="00764392"/>
    <w:rsid w:val="007C575F"/>
    <w:rsid w:val="008132BA"/>
    <w:rsid w:val="00860E58"/>
    <w:rsid w:val="009614E3"/>
    <w:rsid w:val="00A81771"/>
    <w:rsid w:val="00BE43E7"/>
    <w:rsid w:val="00F5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81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</dc:creator>
  <cp:keywords/>
  <dc:description/>
  <cp:lastModifiedBy>Ирина П. Григорашенко</cp:lastModifiedBy>
  <cp:revision>12</cp:revision>
  <dcterms:created xsi:type="dcterms:W3CDTF">2019-11-13T11:20:00Z</dcterms:created>
  <dcterms:modified xsi:type="dcterms:W3CDTF">2019-12-20T12:39:00Z</dcterms:modified>
</cp:coreProperties>
</file>