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9D43BF" w:rsidTr="009D43BF">
        <w:trPr>
          <w:trHeight w:val="259"/>
        </w:trPr>
        <w:tc>
          <w:tcPr>
            <w:tcW w:w="3969" w:type="dxa"/>
            <w:hideMark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3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4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D43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9D43BF" w:rsidTr="009D43BF">
        <w:tc>
          <w:tcPr>
            <w:tcW w:w="3969" w:type="dxa"/>
            <w:hideMark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3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9D43BF" w:rsidTr="009D43BF">
        <w:tc>
          <w:tcPr>
            <w:tcW w:w="3969" w:type="dxa"/>
            <w:hideMark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3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D43B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D43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D43B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D4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D43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9D43BF" w:rsidRDefault="00F55F72" w:rsidP="009D43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9D43BF" w:rsidTr="009D43BF">
        <w:trPr>
          <w:trHeight w:val="342"/>
        </w:trPr>
        <w:tc>
          <w:tcPr>
            <w:tcW w:w="3888" w:type="dxa"/>
          </w:tcPr>
          <w:p w:rsidR="00F55F72" w:rsidRPr="009D43BF" w:rsidRDefault="00F55F72" w:rsidP="009D43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9D43BF" w:rsidRDefault="00F55F72" w:rsidP="009D4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9D43BF" w:rsidRDefault="00F55F72" w:rsidP="009D4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3B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9D43BF" w:rsidRDefault="00F55F72" w:rsidP="009D4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3B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9D43BF" w:rsidRDefault="00F55F72" w:rsidP="009D43B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D43B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9D43B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9D43BF" w:rsidRDefault="00F55F72" w:rsidP="009D43B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3B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D43B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9D43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D43B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D43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D43B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9D43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43B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9D43BF" w:rsidRDefault="00AD3942" w:rsidP="009D43B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43B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D43B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9D43BF" w:rsidRDefault="00F55F72" w:rsidP="009D43B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3B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3B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D43B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9D43BF" w:rsidRDefault="00F55F72" w:rsidP="009D4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3BF">
        <w:rPr>
          <w:rFonts w:ascii="Times New Roman" w:eastAsia="Times New Roman" w:hAnsi="Times New Roman" w:cs="Times New Roman"/>
          <w:b/>
          <w:sz w:val="24"/>
          <w:szCs w:val="24"/>
        </w:rPr>
        <w:t>о принятии</w:t>
      </w:r>
      <w:r w:rsidR="009D43BF" w:rsidRPr="009D43B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искового </w:t>
      </w:r>
      <w:r w:rsidRPr="009D43BF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к производству</w:t>
      </w:r>
      <w:r w:rsidRPr="009D43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F55F72" w:rsidRPr="009D43BF" w:rsidRDefault="00F55F72" w:rsidP="009D4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3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F55F72" w:rsidRPr="009D43BF" w:rsidRDefault="00F55F72" w:rsidP="009D43B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9D43BF" w:rsidTr="009D43BF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D4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9D43BF" w:rsidRPr="009D4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9D4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9D4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9D4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860E58" w:rsidRPr="009D4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Pr="009D4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r w:rsidRPr="009D4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9D4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4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9D4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9D4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D4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357C7" w:rsidRPr="009D4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154612" w:rsidRPr="009D4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76</w:t>
            </w:r>
            <w:r w:rsidRPr="009D4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9D43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9D43BF" w:rsidTr="009D43BF">
        <w:tc>
          <w:tcPr>
            <w:tcW w:w="1200" w:type="dxa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9D43BF" w:rsidRDefault="00F55F72" w:rsidP="009D43B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9D43BF" w:rsidTr="009D43BF">
        <w:tc>
          <w:tcPr>
            <w:tcW w:w="1987" w:type="dxa"/>
            <w:gridSpan w:val="2"/>
            <w:hideMark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3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9D43BF" w:rsidRDefault="00F55F72" w:rsidP="009D4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9D43BF" w:rsidRDefault="00F55F72" w:rsidP="009D4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9D43BF" w:rsidTr="009D43BF">
        <w:trPr>
          <w:trHeight w:val="80"/>
        </w:trPr>
        <w:tc>
          <w:tcPr>
            <w:tcW w:w="1200" w:type="dxa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9D43BF" w:rsidTr="009D43BF">
        <w:tc>
          <w:tcPr>
            <w:tcW w:w="1200" w:type="dxa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9D43BF" w:rsidRDefault="00F55F72" w:rsidP="009D4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43BF" w:rsidRPr="009D43BF" w:rsidRDefault="00F55F72" w:rsidP="009D43BF">
      <w:pPr>
        <w:pStyle w:val="Style4"/>
        <w:widowControl/>
        <w:spacing w:line="240" w:lineRule="auto"/>
        <w:ind w:left="-284" w:right="-30" w:firstLine="851"/>
        <w:rPr>
          <w:rStyle w:val="FontStyle14"/>
          <w:sz w:val="24"/>
          <w:szCs w:val="24"/>
        </w:rPr>
      </w:pPr>
      <w:proofErr w:type="gramStart"/>
      <w:r w:rsidRPr="009D43BF">
        <w:t xml:space="preserve">Арбитражный суд Приднестровской Молдавской Республики в составе судьи </w:t>
      </w:r>
      <w:proofErr w:type="spellStart"/>
      <w:r w:rsidRPr="009D43BF">
        <w:t>Григорашенко</w:t>
      </w:r>
      <w:proofErr w:type="spellEnd"/>
      <w:r w:rsidRPr="009D43BF">
        <w:t xml:space="preserve"> И. П., рассмотрев на предмет принятия к производству </w:t>
      </w:r>
      <w:r w:rsidR="00154612" w:rsidRPr="009D43BF">
        <w:t xml:space="preserve"> исковое </w:t>
      </w:r>
      <w:r w:rsidRPr="009D43BF">
        <w:t xml:space="preserve">заявление </w:t>
      </w:r>
      <w:r w:rsidR="00154612" w:rsidRPr="009D43BF">
        <w:t>общества с ограниченной ответственностью «Золотой Дракон» (г. Тирасполь, ул. Комарова, д.5, к.69)</w:t>
      </w:r>
      <w:r w:rsidR="008132BA" w:rsidRPr="009D43BF">
        <w:t xml:space="preserve"> </w:t>
      </w:r>
      <w:r w:rsidRPr="009D43BF">
        <w:t xml:space="preserve">к </w:t>
      </w:r>
      <w:r w:rsidR="00154612" w:rsidRPr="009D43BF">
        <w:t xml:space="preserve">открытому акционерному обществу «Молдавский металлургический завод»         (г. Рыбница, ул. Индустриальная, д.1) о взыскании долга и процентов за неисполнение денежного обязательства </w:t>
      </w:r>
      <w:r w:rsidRPr="009D43BF">
        <w:rPr>
          <w:rStyle w:val="FontStyle14"/>
          <w:sz w:val="24"/>
          <w:szCs w:val="24"/>
        </w:rPr>
        <w:t>и изучив приложенные документы,</w:t>
      </w:r>
      <w:proofErr w:type="gramEnd"/>
    </w:p>
    <w:p w:rsidR="009D43BF" w:rsidRPr="009D43BF" w:rsidRDefault="009D43BF" w:rsidP="009D43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BF" w:rsidRPr="009D43BF" w:rsidRDefault="009D43BF" w:rsidP="009D43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B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D43BF" w:rsidRPr="009D43BF" w:rsidRDefault="009D43BF" w:rsidP="009D43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BF" w:rsidRPr="009D43BF" w:rsidRDefault="009D43BF" w:rsidP="009D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исковое заявление </w:t>
      </w:r>
      <w:r w:rsidRPr="009D43BF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 w:rsidRPr="009D43BF">
        <w:rPr>
          <w:rFonts w:ascii="Times New Roman" w:hAnsi="Times New Roman" w:cs="Times New Roman"/>
          <w:sz w:val="24"/>
          <w:szCs w:val="24"/>
        </w:rPr>
        <w:t>«Золотой дракон» (далее – ООО «Золотой дракон», истец) к открытому акционерному обществу  «Молдавский металлургический завод»  (далее – ОАО «ММЗ»,  ответчик) о взыскании долга и процентов за неисполнение денежного требования.</w:t>
      </w:r>
    </w:p>
    <w:p w:rsidR="009D43BF" w:rsidRPr="009D43BF" w:rsidRDefault="009D43BF" w:rsidP="009D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 xml:space="preserve">В исковом заявлении содержится ходатайство об отсрочке уплаты государственной пошлины. </w:t>
      </w:r>
    </w:p>
    <w:p w:rsidR="009D43BF" w:rsidRPr="009D43BF" w:rsidRDefault="009D43BF" w:rsidP="009D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>Рассмотрев данное ходатайство истца, Арбитражный суд находит его подлежащим удовлетворению исходя из следующего.</w:t>
      </w:r>
    </w:p>
    <w:p w:rsidR="009D43BF" w:rsidRPr="009D43BF" w:rsidRDefault="009D43BF" w:rsidP="009D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 xml:space="preserve">Согласно статье 79 АПК ПМР по всем делам, рассматриваемым судом, уплачивается или взыскивается государственная пошлина в республиканский бюджет. </w:t>
      </w:r>
    </w:p>
    <w:p w:rsidR="009D43BF" w:rsidRPr="009D43BF" w:rsidRDefault="009D43BF" w:rsidP="009D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>Пунктом 4 статьи 80 АПК ПМР предусмотрена возможность отсрочки или рассрочки государственной пошлины и уменьшения ее размера. Данные вопросы решаются судом, исходя из имущественного положения сторон. Аналогичные по содержанию нормы содержатся в частях второй и третьей пункта 2 статьи 5 Закона ПМР «О государственной пошлине».</w:t>
      </w:r>
    </w:p>
    <w:p w:rsidR="009D43BF" w:rsidRPr="009D43BF" w:rsidRDefault="009D43BF" w:rsidP="009D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 xml:space="preserve">Изучив приложенную к ходатайству справку из обслуживающего банка от 13 декабря 2019 года № 03-06/1346, Арбитражный суд установил отсутствие остатка денежных средств на открытых истцу счетах и наличие картотеки с задолженностью в сумме  1 765,04 рублей ПМР. </w:t>
      </w:r>
    </w:p>
    <w:p w:rsidR="009D43BF" w:rsidRPr="009D43BF" w:rsidRDefault="009D43BF" w:rsidP="009D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>Учитывая положения Разъяснения Пленума Арбитражного суда Приднестровской Молдавской Республики от 21 сентября 2012 года № 1 «О некоторых вопросах применения законодательства о государственной пошлине», Арбитражный суд находит представленную справку ОАО «</w:t>
      </w:r>
      <w:proofErr w:type="spellStart"/>
      <w:r w:rsidRPr="009D43BF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Pr="009D43BF">
        <w:rPr>
          <w:rFonts w:ascii="Times New Roman" w:hAnsi="Times New Roman" w:cs="Times New Roman"/>
          <w:sz w:val="24"/>
          <w:szCs w:val="24"/>
        </w:rPr>
        <w:t xml:space="preserve">» достаточным обоснованием тяжелого имущественного положения истца, не позволяющего оплатить государственную пошлину при подаче искового заявления в рамках дела № 876/19-12. </w:t>
      </w:r>
    </w:p>
    <w:p w:rsidR="009D43BF" w:rsidRPr="009D43BF" w:rsidRDefault="009D43BF" w:rsidP="009D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 xml:space="preserve">Таким образом, учитывая объективные обстоятельства для удовлетворения заявленного ходатайства, Арбитражный суд  полагает возможным предоставить истцу </w:t>
      </w:r>
      <w:r w:rsidRPr="009D43BF">
        <w:rPr>
          <w:rFonts w:ascii="Times New Roman" w:hAnsi="Times New Roman" w:cs="Times New Roman"/>
          <w:sz w:val="24"/>
          <w:szCs w:val="24"/>
        </w:rPr>
        <w:lastRenderedPageBreak/>
        <w:t>отсрочку уплаты государственной пошлины до окончания производства по делу                   № 876/19-12 в первой инстанции суда.</w:t>
      </w:r>
    </w:p>
    <w:p w:rsidR="009D43BF" w:rsidRPr="009D43BF" w:rsidRDefault="009D43BF" w:rsidP="009D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="00EC4928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9D43BF">
        <w:rPr>
          <w:rFonts w:ascii="Times New Roman" w:hAnsi="Times New Roman" w:cs="Times New Roman"/>
          <w:sz w:val="24"/>
          <w:szCs w:val="24"/>
        </w:rPr>
        <w:t>суд отмечает, что исковое заявление соответствует требованиям статей 91–93 АПК ПМР.</w:t>
      </w:r>
    </w:p>
    <w:p w:rsidR="00EC4928" w:rsidRDefault="00EC4928" w:rsidP="009D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43BF" w:rsidRPr="009D43BF" w:rsidRDefault="009D43BF" w:rsidP="009D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>Руководствуясь статьями 95, 102-1, 102-2, 128 А</w:t>
      </w:r>
      <w:r w:rsidR="00EC4928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9D43BF">
        <w:rPr>
          <w:rFonts w:ascii="Times New Roman" w:hAnsi="Times New Roman" w:cs="Times New Roman"/>
          <w:sz w:val="24"/>
          <w:szCs w:val="24"/>
        </w:rPr>
        <w:t xml:space="preserve">, Арбитражный суд Приднестровской Молдавской Республики </w:t>
      </w:r>
    </w:p>
    <w:p w:rsidR="009D43BF" w:rsidRPr="009D43BF" w:rsidRDefault="009D43BF" w:rsidP="009D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43BF" w:rsidRPr="009D43BF" w:rsidRDefault="009D43BF" w:rsidP="009D43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B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3B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3B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D43BF" w:rsidRPr="009D43BF" w:rsidRDefault="009D43BF" w:rsidP="009D43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BF" w:rsidRPr="009D43BF" w:rsidRDefault="009D43BF" w:rsidP="009D43BF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>Удовлетворить ходатайство общества с ограниченной ответственностью «Золотой дракон» и предоставить ему отсрочку уплаты государственной пошлины до окончания производства по делу № 876/19-12 в первой инстанции Арбитражного суда Приднестровской Молдавской Республики.</w:t>
      </w:r>
    </w:p>
    <w:p w:rsidR="009D43BF" w:rsidRPr="009D43BF" w:rsidRDefault="009D43BF" w:rsidP="009D43BF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3BF">
        <w:rPr>
          <w:rStyle w:val="FontStyle14"/>
          <w:sz w:val="24"/>
          <w:szCs w:val="24"/>
        </w:rPr>
        <w:t xml:space="preserve">Исковое заявление </w:t>
      </w:r>
      <w:r w:rsidRPr="009D43B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«Золотой дракон»</w:t>
      </w:r>
      <w:r w:rsidRPr="009D43BF">
        <w:rPr>
          <w:rStyle w:val="FontStyle14"/>
          <w:sz w:val="24"/>
          <w:szCs w:val="24"/>
        </w:rPr>
        <w:t xml:space="preserve"> принять к своему производству</w:t>
      </w:r>
      <w:r w:rsidRPr="009D43BF">
        <w:rPr>
          <w:rFonts w:ascii="Times New Roman" w:hAnsi="Times New Roman" w:cs="Times New Roman"/>
          <w:sz w:val="24"/>
          <w:szCs w:val="24"/>
        </w:rPr>
        <w:t>.</w:t>
      </w:r>
    </w:p>
    <w:p w:rsidR="00F55F72" w:rsidRPr="009D43BF" w:rsidRDefault="00F55F72" w:rsidP="009D43BF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Style w:val="FontStyle14"/>
          <w:sz w:val="24"/>
          <w:szCs w:val="24"/>
        </w:rPr>
      </w:pPr>
      <w:r w:rsidRPr="009D43BF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9D43BF">
        <w:rPr>
          <w:rStyle w:val="FontStyle14"/>
          <w:sz w:val="24"/>
          <w:szCs w:val="24"/>
        </w:rPr>
        <w:t xml:space="preserve">на </w:t>
      </w:r>
      <w:r w:rsidR="00154612" w:rsidRPr="009D43BF">
        <w:rPr>
          <w:rStyle w:val="FontStyle14"/>
          <w:sz w:val="24"/>
          <w:szCs w:val="24"/>
        </w:rPr>
        <w:t xml:space="preserve"> </w:t>
      </w:r>
      <w:r w:rsidR="009D43BF" w:rsidRPr="009D43BF">
        <w:rPr>
          <w:rStyle w:val="FontStyle14"/>
          <w:b/>
          <w:sz w:val="24"/>
          <w:szCs w:val="24"/>
        </w:rPr>
        <w:t>23  января 2020 года</w:t>
      </w:r>
      <w:r w:rsidRPr="009D43BF">
        <w:rPr>
          <w:rStyle w:val="FontStyle14"/>
          <w:sz w:val="24"/>
          <w:szCs w:val="24"/>
        </w:rPr>
        <w:t xml:space="preserve"> </w:t>
      </w:r>
      <w:r w:rsidR="00154612" w:rsidRPr="009D43BF">
        <w:rPr>
          <w:rStyle w:val="FontStyle14"/>
          <w:b/>
          <w:sz w:val="24"/>
          <w:szCs w:val="24"/>
        </w:rPr>
        <w:t xml:space="preserve">на </w:t>
      </w:r>
      <w:r w:rsidR="00EC4928">
        <w:rPr>
          <w:rStyle w:val="FontStyle14"/>
          <w:b/>
          <w:sz w:val="24"/>
          <w:szCs w:val="24"/>
        </w:rPr>
        <w:t>10-00 часов</w:t>
      </w:r>
      <w:r w:rsidRPr="009D43BF">
        <w:rPr>
          <w:rStyle w:val="FontStyle14"/>
          <w:b/>
          <w:sz w:val="24"/>
          <w:szCs w:val="24"/>
        </w:rPr>
        <w:t xml:space="preserve"> </w:t>
      </w:r>
      <w:r w:rsidRPr="009D43BF">
        <w:rPr>
          <w:rStyle w:val="FontStyle14"/>
          <w:sz w:val="24"/>
          <w:szCs w:val="24"/>
        </w:rPr>
        <w:t xml:space="preserve">в здании Арбитражного суда по адресу:  </w:t>
      </w:r>
      <w:proofErr w:type="gramStart"/>
      <w:r w:rsidRPr="009D43BF">
        <w:rPr>
          <w:rStyle w:val="FontStyle14"/>
          <w:sz w:val="24"/>
          <w:szCs w:val="24"/>
        </w:rPr>
        <w:t>г</w:t>
      </w:r>
      <w:proofErr w:type="gramEnd"/>
      <w:r w:rsidRPr="009D43BF">
        <w:rPr>
          <w:rStyle w:val="FontStyle14"/>
          <w:sz w:val="24"/>
          <w:szCs w:val="24"/>
        </w:rPr>
        <w:t xml:space="preserve">. Тирасполь, ул. Ленина </w:t>
      </w:r>
      <w:r w:rsidRPr="009D43BF">
        <w:rPr>
          <w:rStyle w:val="FontStyle13"/>
          <w:b w:val="0"/>
          <w:i w:val="0"/>
          <w:sz w:val="24"/>
          <w:szCs w:val="24"/>
        </w:rPr>
        <w:t>1/2,</w:t>
      </w:r>
      <w:r w:rsidRPr="009D43BF">
        <w:rPr>
          <w:rStyle w:val="FontStyle13"/>
          <w:sz w:val="24"/>
          <w:szCs w:val="24"/>
        </w:rPr>
        <w:t xml:space="preserve">  </w:t>
      </w:r>
      <w:r w:rsidRPr="009D43BF">
        <w:rPr>
          <w:rStyle w:val="FontStyle14"/>
          <w:sz w:val="24"/>
          <w:szCs w:val="24"/>
        </w:rPr>
        <w:t>кабинет 205.</w:t>
      </w:r>
    </w:p>
    <w:p w:rsidR="00F55F72" w:rsidRPr="009D43BF" w:rsidRDefault="00EC4928" w:rsidP="009D43BF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Cs/>
          <w:sz w:val="24"/>
          <w:szCs w:val="24"/>
        </w:rPr>
        <w:t>4</w:t>
      </w:r>
      <w:r w:rsidR="00F55F72" w:rsidRPr="009D43BF">
        <w:rPr>
          <w:rStyle w:val="FontStyle14"/>
          <w:bCs/>
          <w:sz w:val="24"/>
          <w:szCs w:val="24"/>
        </w:rPr>
        <w:t xml:space="preserve">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="00F55F72" w:rsidRPr="009D43BF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9D43BF" w:rsidRDefault="00EC4928" w:rsidP="009D43BF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>
        <w:rPr>
          <w:rStyle w:val="FontStyle14"/>
          <w:bCs/>
          <w:sz w:val="24"/>
          <w:szCs w:val="24"/>
        </w:rPr>
        <w:t>5</w:t>
      </w:r>
      <w:r w:rsidR="00F55F72" w:rsidRPr="009D43BF">
        <w:rPr>
          <w:rStyle w:val="FontStyle14"/>
          <w:bCs/>
          <w:sz w:val="24"/>
          <w:szCs w:val="24"/>
        </w:rPr>
        <w:t>. В порядке подготовки к судебному разбирательству:</w:t>
      </w:r>
    </w:p>
    <w:p w:rsidR="00F55F72" w:rsidRPr="009D43BF" w:rsidRDefault="00F55F72" w:rsidP="009D4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3B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54612" w:rsidRPr="009D43BF">
        <w:rPr>
          <w:rFonts w:ascii="Times New Roman" w:hAnsi="Times New Roman" w:cs="Times New Roman"/>
          <w:b/>
          <w:sz w:val="24"/>
          <w:szCs w:val="24"/>
        </w:rPr>
        <w:t>ООО «Золотой Дракон»</w:t>
      </w:r>
      <w:r w:rsidR="00154612" w:rsidRPr="009D43BF">
        <w:rPr>
          <w:rFonts w:ascii="Times New Roman" w:hAnsi="Times New Roman" w:cs="Times New Roman"/>
          <w:sz w:val="24"/>
          <w:szCs w:val="24"/>
        </w:rPr>
        <w:t xml:space="preserve"> </w:t>
      </w:r>
      <w:r w:rsidRPr="009D43BF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9D43BF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9D43BF" w:rsidRDefault="00F55F72" w:rsidP="009D4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3BF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154612" w:rsidRPr="009D43BF">
        <w:rPr>
          <w:rFonts w:ascii="Times New Roman" w:hAnsi="Times New Roman" w:cs="Times New Roman"/>
          <w:b/>
          <w:sz w:val="24"/>
          <w:szCs w:val="24"/>
        </w:rPr>
        <w:t>ОАО «Молдавский металлургический завод»</w:t>
      </w:r>
      <w:r w:rsidR="00154612" w:rsidRPr="009D43BF">
        <w:rPr>
          <w:rFonts w:ascii="Times New Roman" w:hAnsi="Times New Roman" w:cs="Times New Roman"/>
          <w:sz w:val="24"/>
          <w:szCs w:val="24"/>
        </w:rPr>
        <w:t xml:space="preserve"> </w:t>
      </w:r>
      <w:r w:rsidRPr="009D43BF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9D43BF" w:rsidRDefault="00F55F72" w:rsidP="009D43B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3BF">
        <w:rPr>
          <w:rFonts w:ascii="Times New Roman" w:eastAsia="Times New Roman" w:hAnsi="Times New Roman" w:cs="Times New Roman"/>
          <w:sz w:val="24"/>
          <w:szCs w:val="24"/>
        </w:rPr>
        <w:tab/>
      </w:r>
      <w:r w:rsidR="00EC492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D43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D43BF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9D43BF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9D43BF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9D43BF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9D43BF" w:rsidRDefault="00F55F72" w:rsidP="009D43BF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F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D43B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D43BF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9D43BF" w:rsidRDefault="00F55F72" w:rsidP="009D43B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F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55F72" w:rsidRPr="009D43BF" w:rsidRDefault="00F55F72" w:rsidP="009D43B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9D43BF" w:rsidRDefault="00F55F72" w:rsidP="009D43B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3BF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9D43BF" w:rsidRDefault="00F55F72" w:rsidP="009D43BF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3B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9D43BF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9D43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9D43BF" w:rsidSect="00C71B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5E5E"/>
    <w:multiLevelType w:val="hybridMultilevel"/>
    <w:tmpl w:val="A224EB68"/>
    <w:lvl w:ilvl="0" w:tplc="72861F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154612"/>
    <w:rsid w:val="002D6601"/>
    <w:rsid w:val="002E597C"/>
    <w:rsid w:val="0052142E"/>
    <w:rsid w:val="00523EB5"/>
    <w:rsid w:val="00574BA9"/>
    <w:rsid w:val="007C575F"/>
    <w:rsid w:val="008132BA"/>
    <w:rsid w:val="00854B55"/>
    <w:rsid w:val="00860E58"/>
    <w:rsid w:val="009614E3"/>
    <w:rsid w:val="009D43BF"/>
    <w:rsid w:val="00AD3942"/>
    <w:rsid w:val="00BE43E7"/>
    <w:rsid w:val="00C71B2D"/>
    <w:rsid w:val="00EC4928"/>
    <w:rsid w:val="00F5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</dc:creator>
  <cp:keywords/>
  <dc:description/>
  <cp:lastModifiedBy>Ирина П. Григорашенко</cp:lastModifiedBy>
  <cp:revision>12</cp:revision>
  <dcterms:created xsi:type="dcterms:W3CDTF">2019-11-13T11:20:00Z</dcterms:created>
  <dcterms:modified xsi:type="dcterms:W3CDTF">2019-12-20T12:17:00Z</dcterms:modified>
</cp:coreProperties>
</file>