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670C6" w:rsidRPr="00993BDD" w:rsidTr="00E670C6">
        <w:trPr>
          <w:trHeight w:val="259"/>
        </w:trPr>
        <w:tc>
          <w:tcPr>
            <w:tcW w:w="3969" w:type="dxa"/>
          </w:tcPr>
          <w:p w:rsidR="00E670C6" w:rsidRPr="00993BDD" w:rsidRDefault="00E670C6" w:rsidP="00E670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670C6" w:rsidRPr="00993BDD" w:rsidTr="00E670C6">
        <w:tc>
          <w:tcPr>
            <w:tcW w:w="3969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70C6" w:rsidRPr="00993BDD" w:rsidTr="00E670C6">
        <w:tc>
          <w:tcPr>
            <w:tcW w:w="3969" w:type="dxa"/>
          </w:tcPr>
          <w:p w:rsidR="00E670C6" w:rsidRPr="00993BDD" w:rsidRDefault="00E670C6" w:rsidP="00E670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670C6" w:rsidRPr="00993BDD" w:rsidTr="00E670C6">
        <w:trPr>
          <w:trHeight w:val="342"/>
        </w:trPr>
        <w:tc>
          <w:tcPr>
            <w:tcW w:w="3888" w:type="dxa"/>
            <w:shd w:val="clear" w:color="auto" w:fill="auto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670C6" w:rsidRPr="00993BDD" w:rsidRDefault="00E670C6" w:rsidP="00E67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670C6" w:rsidRPr="00993BDD" w:rsidTr="00E670C6">
        <w:trPr>
          <w:trHeight w:val="259"/>
        </w:trPr>
        <w:tc>
          <w:tcPr>
            <w:tcW w:w="4952" w:type="dxa"/>
            <w:gridSpan w:val="7"/>
          </w:tcPr>
          <w:p w:rsidR="00E670C6" w:rsidRPr="00993BDD" w:rsidRDefault="00E670C6" w:rsidP="00E67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766/19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E670C6" w:rsidRPr="00993BDD" w:rsidTr="00E670C6">
        <w:tc>
          <w:tcPr>
            <w:tcW w:w="1199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70C6" w:rsidRPr="00993BDD" w:rsidRDefault="00E670C6" w:rsidP="00E670C6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70C6" w:rsidRPr="00993BDD" w:rsidTr="00E670C6">
        <w:tc>
          <w:tcPr>
            <w:tcW w:w="1985" w:type="dxa"/>
            <w:gridSpan w:val="2"/>
          </w:tcPr>
          <w:p w:rsidR="00E670C6" w:rsidRPr="00993BDD" w:rsidRDefault="00E670C6" w:rsidP="00E67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70C6" w:rsidRPr="00993BDD" w:rsidTr="00E670C6">
        <w:trPr>
          <w:trHeight w:val="103"/>
        </w:trPr>
        <w:tc>
          <w:tcPr>
            <w:tcW w:w="1199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70C6" w:rsidRPr="00993BDD" w:rsidTr="00E670C6">
        <w:tc>
          <w:tcPr>
            <w:tcW w:w="1199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70C6" w:rsidRPr="00993BDD" w:rsidRDefault="00E670C6" w:rsidP="00E670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670C6" w:rsidRPr="00993BDD" w:rsidRDefault="00E670C6" w:rsidP="00E670C6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Артекс</w:t>
      </w:r>
      <w:proofErr w:type="spellEnd"/>
      <w:r>
        <w:rPr>
          <w:rStyle w:val="FontStyle14"/>
          <w:sz w:val="24"/>
          <w:szCs w:val="24"/>
        </w:rPr>
        <w:t xml:space="preserve"> групп» </w:t>
      </w:r>
      <w:r w:rsidRPr="00B9171E">
        <w:rPr>
          <w:rFonts w:ascii="Times New Roman" w:hAnsi="Times New Roman" w:cs="Times New Roman"/>
          <w:sz w:val="24"/>
          <w:szCs w:val="24"/>
        </w:rPr>
        <w:t>(г. Тирасполь, ул. Профсоюзов,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71E">
        <w:rPr>
          <w:rFonts w:ascii="Times New Roman" w:hAnsi="Times New Roman" w:cs="Times New Roman"/>
          <w:sz w:val="24"/>
          <w:szCs w:val="24"/>
        </w:rPr>
        <w:t>53, адрес дл</w:t>
      </w:r>
      <w:r>
        <w:rPr>
          <w:rFonts w:ascii="Times New Roman" w:hAnsi="Times New Roman" w:cs="Times New Roman"/>
          <w:sz w:val="24"/>
          <w:szCs w:val="24"/>
        </w:rPr>
        <w:t>я направления корреспонденции:</w:t>
      </w:r>
      <w:r w:rsidRPr="00B9171E">
        <w:rPr>
          <w:rFonts w:ascii="Times New Roman" w:hAnsi="Times New Roman" w:cs="Times New Roman"/>
          <w:sz w:val="24"/>
          <w:szCs w:val="24"/>
        </w:rPr>
        <w:t xml:space="preserve"> г. Тирасполь, ул. 1 мая д.42 к.68) </w:t>
      </w:r>
      <w:r>
        <w:rPr>
          <w:rFonts w:ascii="Times New Roman" w:hAnsi="Times New Roman" w:cs="Times New Roman"/>
          <w:sz w:val="24"/>
          <w:szCs w:val="24"/>
        </w:rPr>
        <w:t xml:space="preserve">о приостановлении действия </w:t>
      </w:r>
      <w:r w:rsidR="004F0C61">
        <w:rPr>
          <w:rFonts w:ascii="Times New Roman" w:hAnsi="Times New Roman" w:cs="Times New Roman"/>
          <w:sz w:val="24"/>
          <w:szCs w:val="24"/>
        </w:rPr>
        <w:t>р</w:t>
      </w:r>
      <w:r w:rsidRPr="00B9171E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F0C61">
        <w:rPr>
          <w:rFonts w:ascii="Times New Roman" w:hAnsi="Times New Roman" w:cs="Times New Roman"/>
          <w:sz w:val="24"/>
          <w:szCs w:val="24"/>
        </w:rPr>
        <w:t>Н</w:t>
      </w:r>
      <w:r w:rsidRPr="00B9171E">
        <w:rPr>
          <w:rFonts w:ascii="Times New Roman" w:hAnsi="Times New Roman" w:cs="Times New Roman"/>
          <w:sz w:val="24"/>
          <w:szCs w:val="24"/>
        </w:rPr>
        <w:t xml:space="preserve">алоговой инспекции по г. Тирасполь  </w:t>
      </w:r>
      <w:r w:rsidRPr="00B9171E">
        <w:rPr>
          <w:rStyle w:val="FontStyle14"/>
          <w:sz w:val="24"/>
          <w:szCs w:val="24"/>
        </w:rPr>
        <w:t>(г.</w:t>
      </w:r>
      <w:r w:rsidRPr="00B9171E">
        <w:rPr>
          <w:rFonts w:ascii="Times New Roman" w:hAnsi="Times New Roman" w:cs="Times New Roman"/>
          <w:sz w:val="24"/>
          <w:szCs w:val="24"/>
        </w:rPr>
        <w:t xml:space="preserve"> Тирасполь, ул. 25 Октября 101)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71E">
        <w:rPr>
          <w:rFonts w:ascii="Times New Roman" w:hAnsi="Times New Roman" w:cs="Times New Roman"/>
          <w:sz w:val="24"/>
          <w:szCs w:val="24"/>
        </w:rPr>
        <w:t>№224-0970-19 от 18 октября 2019 года по</w:t>
      </w:r>
      <w:proofErr w:type="gramEnd"/>
      <w:r w:rsidRPr="00B9171E">
        <w:rPr>
          <w:rFonts w:ascii="Times New Roman" w:hAnsi="Times New Roman" w:cs="Times New Roman"/>
          <w:sz w:val="24"/>
          <w:szCs w:val="24"/>
        </w:rPr>
        <w:t xml:space="preserve"> акту мероприятия по контролю №02-0970-19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9171E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>766/19</w:t>
      </w:r>
      <w:r w:rsidRPr="00993BDD">
        <w:rPr>
          <w:rStyle w:val="FontStyle14"/>
          <w:sz w:val="24"/>
          <w:szCs w:val="24"/>
        </w:rPr>
        <w:t xml:space="preserve">-12, </w:t>
      </w:r>
    </w:p>
    <w:p w:rsidR="00E670C6" w:rsidRPr="00993BDD" w:rsidRDefault="00E670C6" w:rsidP="00E670C6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E670C6" w:rsidRPr="00993BDD" w:rsidRDefault="00E670C6" w:rsidP="00E670C6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0C6" w:rsidRDefault="00E670C6" w:rsidP="00E670C6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 xml:space="preserve">незаконным </w:t>
      </w:r>
      <w:r w:rsidR="004F0C61">
        <w:rPr>
          <w:rFonts w:ascii="Times New Roman" w:hAnsi="Times New Roman" w:cs="Times New Roman"/>
          <w:sz w:val="24"/>
          <w:szCs w:val="24"/>
        </w:rPr>
        <w:t>р</w:t>
      </w:r>
      <w:r w:rsidRPr="00B9171E">
        <w:rPr>
          <w:rFonts w:ascii="Times New Roman" w:hAnsi="Times New Roman" w:cs="Times New Roman"/>
          <w:sz w:val="24"/>
          <w:szCs w:val="24"/>
        </w:rPr>
        <w:t>ешения налоговой инспекции №224-0970-19 от 18 октября 2019 года по акту мероприятия по контролю №02-0970-19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9171E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Style w:val="FontStyle14"/>
          <w:sz w:val="24"/>
          <w:szCs w:val="24"/>
        </w:rPr>
        <w:t>.</w:t>
      </w:r>
    </w:p>
    <w:p w:rsidR="00E670C6" w:rsidRPr="00993BDD" w:rsidRDefault="00E670C6" w:rsidP="00E670C6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>
        <w:rPr>
          <w:rStyle w:val="FontStyle14"/>
          <w:sz w:val="24"/>
          <w:szCs w:val="24"/>
        </w:rPr>
        <w:t xml:space="preserve">1 ноября 2019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proofErr w:type="spellStart"/>
      <w:r>
        <w:rPr>
          <w:rStyle w:val="FontStyle14"/>
          <w:sz w:val="24"/>
          <w:szCs w:val="24"/>
        </w:rPr>
        <w:t>Артекс</w:t>
      </w:r>
      <w:proofErr w:type="spellEnd"/>
      <w:r>
        <w:rPr>
          <w:rStyle w:val="FontStyle14"/>
          <w:sz w:val="24"/>
          <w:szCs w:val="24"/>
        </w:rPr>
        <w:t xml:space="preserve"> Групп</w:t>
      </w:r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E670C6" w:rsidRPr="00993BDD" w:rsidRDefault="00E670C6" w:rsidP="00E670C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заявлен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Артекс</w:t>
      </w:r>
      <w:proofErr w:type="spellEnd"/>
      <w:r>
        <w:rPr>
          <w:rStyle w:val="FontStyle14"/>
          <w:sz w:val="24"/>
          <w:szCs w:val="24"/>
        </w:rPr>
        <w:t xml:space="preserve"> Групп»</w:t>
      </w:r>
      <w:r w:rsidRPr="00993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содержится  </w:t>
      </w:r>
      <w:r w:rsidRPr="00993BDD">
        <w:rPr>
          <w:rFonts w:ascii="Times New Roman" w:hAnsi="Times New Roman" w:cs="Times New Roman"/>
          <w:sz w:val="24"/>
          <w:szCs w:val="24"/>
        </w:rPr>
        <w:t>ходатайство в порядке статьи 6</w:t>
      </w:r>
      <w:r w:rsidR="004F0C61">
        <w:rPr>
          <w:rFonts w:ascii="Times New Roman" w:hAnsi="Times New Roman" w:cs="Times New Roman"/>
          <w:sz w:val="24"/>
          <w:szCs w:val="24"/>
        </w:rPr>
        <w:t>5</w:t>
      </w:r>
      <w:r w:rsidRPr="00993BDD">
        <w:rPr>
          <w:rFonts w:ascii="Times New Roman" w:hAnsi="Times New Roman" w:cs="Times New Roman"/>
          <w:sz w:val="24"/>
          <w:szCs w:val="24"/>
        </w:rPr>
        <w:t xml:space="preserve"> и пункта 3 статьи 130-11 АПК ПМР о принятии обеспечительной  меры  в виде приостановления действия оспариваемого </w:t>
      </w:r>
      <w:r w:rsidR="000D2C60">
        <w:rPr>
          <w:rFonts w:ascii="Times New Roman" w:hAnsi="Times New Roman" w:cs="Times New Roman"/>
          <w:sz w:val="24"/>
          <w:szCs w:val="24"/>
        </w:rPr>
        <w:t>решения</w:t>
      </w:r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0C6" w:rsidRPr="00993BDD" w:rsidRDefault="00E670C6" w:rsidP="00E670C6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>
        <w:rPr>
          <w:rStyle w:val="a4"/>
        </w:rPr>
        <w:t xml:space="preserve">ходатайство </w:t>
      </w:r>
      <w:r w:rsidRPr="00993BDD">
        <w:rPr>
          <w:rStyle w:val="a4"/>
        </w:rPr>
        <w:t xml:space="preserve"> </w:t>
      </w:r>
      <w:r w:rsidR="000D2C60">
        <w:rPr>
          <w:szCs w:val="24"/>
        </w:rPr>
        <w:t>заявителя</w:t>
      </w:r>
      <w:r w:rsidRPr="00993BDD">
        <w:rPr>
          <w:szCs w:val="24"/>
        </w:rPr>
        <w:t xml:space="preserve">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E670C6" w:rsidRPr="00432F2F" w:rsidRDefault="00E670C6" w:rsidP="00E670C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432F2F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proofErr w:type="spellStart"/>
      <w:r w:rsidR="000D2C60">
        <w:rPr>
          <w:rFonts w:ascii="Times New Roman" w:hAnsi="Times New Roman"/>
          <w:sz w:val="24"/>
          <w:szCs w:val="24"/>
          <w:shd w:val="clear" w:color="auto" w:fill="FFFFFF"/>
        </w:rPr>
        <w:t>Артекс</w:t>
      </w:r>
      <w:proofErr w:type="spellEnd"/>
      <w:r w:rsidR="000D2C60">
        <w:rPr>
          <w:rFonts w:ascii="Times New Roman" w:hAnsi="Times New Roman"/>
          <w:sz w:val="24"/>
          <w:szCs w:val="24"/>
          <w:shd w:val="clear" w:color="auto" w:fill="FFFFFF"/>
        </w:rPr>
        <w:t xml:space="preserve"> Групп</w:t>
      </w:r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» в поданном ходатайстве указывает, что  оспариваемым </w:t>
      </w:r>
      <w:r w:rsidR="000D2C60">
        <w:rPr>
          <w:rFonts w:ascii="Times New Roman" w:hAnsi="Times New Roman"/>
          <w:sz w:val="24"/>
          <w:szCs w:val="24"/>
          <w:shd w:val="clear" w:color="auto" w:fill="FFFFFF"/>
        </w:rPr>
        <w:t>решением</w:t>
      </w:r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 налоговой инспекции  на заявителя возложена обязанность </w:t>
      </w:r>
      <w:proofErr w:type="gramStart"/>
      <w:r w:rsidRPr="00432F2F">
        <w:rPr>
          <w:rFonts w:ascii="Times New Roman" w:hAnsi="Times New Roman"/>
          <w:sz w:val="24"/>
          <w:szCs w:val="24"/>
          <w:shd w:val="clear" w:color="auto" w:fill="FFFFFF"/>
        </w:rPr>
        <w:t>уплатить</w:t>
      </w:r>
      <w:proofErr w:type="gramEnd"/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 финансовую санкцию.  </w:t>
      </w:r>
      <w:proofErr w:type="gramStart"/>
      <w:r w:rsidRPr="00432F2F">
        <w:rPr>
          <w:rFonts w:ascii="Times New Roman" w:hAnsi="Times New Roman"/>
          <w:sz w:val="24"/>
          <w:szCs w:val="24"/>
        </w:rPr>
        <w:t>ООО «</w:t>
      </w:r>
      <w:proofErr w:type="spellStart"/>
      <w:r w:rsidR="000D2C60">
        <w:rPr>
          <w:rFonts w:ascii="Times New Roman" w:hAnsi="Times New Roman"/>
          <w:sz w:val="24"/>
          <w:szCs w:val="24"/>
        </w:rPr>
        <w:t>Артекс</w:t>
      </w:r>
      <w:proofErr w:type="spellEnd"/>
      <w:r w:rsidR="000D2C60">
        <w:rPr>
          <w:rFonts w:ascii="Times New Roman" w:hAnsi="Times New Roman"/>
          <w:sz w:val="24"/>
          <w:szCs w:val="24"/>
        </w:rPr>
        <w:t xml:space="preserve"> Групп</w:t>
      </w:r>
      <w:r w:rsidRPr="00432F2F">
        <w:rPr>
          <w:rFonts w:ascii="Times New Roman" w:hAnsi="Times New Roman"/>
          <w:sz w:val="24"/>
          <w:szCs w:val="24"/>
        </w:rPr>
        <w:t xml:space="preserve">» полагает, что непринятие обеспечительных мер в виде приостановления действия </w:t>
      </w:r>
      <w:r w:rsidR="000D2C60">
        <w:rPr>
          <w:rFonts w:ascii="Times New Roman" w:hAnsi="Times New Roman"/>
          <w:sz w:val="24"/>
          <w:szCs w:val="24"/>
        </w:rPr>
        <w:t xml:space="preserve">решения </w:t>
      </w:r>
      <w:r w:rsidRPr="00432F2F">
        <w:rPr>
          <w:rFonts w:ascii="Times New Roman" w:hAnsi="Times New Roman"/>
          <w:sz w:val="24"/>
          <w:szCs w:val="24"/>
        </w:rPr>
        <w:t xml:space="preserve"> </w:t>
      </w:r>
      <w:r w:rsidR="000D2C60">
        <w:rPr>
          <w:rFonts w:ascii="Times New Roman" w:hAnsi="Times New Roman"/>
          <w:sz w:val="24"/>
          <w:szCs w:val="24"/>
        </w:rPr>
        <w:t>налоговой инспекции</w:t>
      </w:r>
      <w:r w:rsidRPr="00432F2F">
        <w:rPr>
          <w:rFonts w:ascii="Times New Roman" w:hAnsi="Times New Roman"/>
          <w:sz w:val="24"/>
          <w:szCs w:val="24"/>
        </w:rPr>
        <w:t xml:space="preserve"> самым негативным образом повлияет на исполнение решения Арбитражного </w:t>
      </w:r>
      <w:r>
        <w:rPr>
          <w:rFonts w:ascii="Times New Roman" w:hAnsi="Times New Roman"/>
          <w:sz w:val="24"/>
          <w:szCs w:val="24"/>
        </w:rPr>
        <w:t>с</w:t>
      </w:r>
      <w:r w:rsidRPr="00432F2F">
        <w:rPr>
          <w:rFonts w:ascii="Times New Roman" w:hAnsi="Times New Roman"/>
          <w:sz w:val="24"/>
          <w:szCs w:val="24"/>
        </w:rPr>
        <w:t xml:space="preserve">уда ПМР по заявлению о признании недействительным </w:t>
      </w:r>
      <w:r w:rsidR="000D2C60">
        <w:rPr>
          <w:rFonts w:ascii="Times New Roman" w:hAnsi="Times New Roman"/>
          <w:sz w:val="24"/>
          <w:szCs w:val="24"/>
        </w:rPr>
        <w:t>решения налоговой инспекции</w:t>
      </w:r>
      <w:r w:rsidRPr="00432F2F">
        <w:rPr>
          <w:rFonts w:ascii="Times New Roman" w:hAnsi="Times New Roman"/>
          <w:sz w:val="24"/>
          <w:szCs w:val="24"/>
        </w:rPr>
        <w:t>, так как это повлечет за собой лишение ООО «</w:t>
      </w:r>
      <w:proofErr w:type="spellStart"/>
      <w:r w:rsidR="000D2C60">
        <w:rPr>
          <w:rFonts w:ascii="Times New Roman" w:hAnsi="Times New Roman"/>
          <w:sz w:val="24"/>
          <w:szCs w:val="24"/>
        </w:rPr>
        <w:t>Артекс</w:t>
      </w:r>
      <w:proofErr w:type="spellEnd"/>
      <w:r w:rsidR="000D2C60">
        <w:rPr>
          <w:rFonts w:ascii="Times New Roman" w:hAnsi="Times New Roman"/>
          <w:sz w:val="24"/>
          <w:szCs w:val="24"/>
        </w:rPr>
        <w:t xml:space="preserve"> Групп</w:t>
      </w:r>
      <w:r w:rsidRPr="00432F2F">
        <w:rPr>
          <w:rFonts w:ascii="Times New Roman" w:hAnsi="Times New Roman"/>
          <w:sz w:val="24"/>
          <w:szCs w:val="24"/>
        </w:rPr>
        <w:t xml:space="preserve">» денежных средств в виде </w:t>
      </w:r>
      <w:r w:rsidR="000D2C60">
        <w:rPr>
          <w:rFonts w:ascii="Times New Roman" w:hAnsi="Times New Roman"/>
          <w:sz w:val="24"/>
          <w:szCs w:val="24"/>
        </w:rPr>
        <w:t>штрафных санкций в размере 1 255 440,00 рублей</w:t>
      </w:r>
      <w:r w:rsidRPr="00432F2F">
        <w:rPr>
          <w:rFonts w:ascii="Times New Roman" w:hAnsi="Times New Roman"/>
          <w:sz w:val="24"/>
          <w:szCs w:val="24"/>
        </w:rPr>
        <w:t>.</w:t>
      </w:r>
      <w:proofErr w:type="gramEnd"/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D30A70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ненормативный правовой акт 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недействительными.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>ных выше обстоятельств взыскани</w:t>
      </w:r>
      <w:r w:rsidR="000D2C60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="000D2C60">
        <w:rPr>
          <w:rFonts w:ascii="Times New Roman" w:hAnsi="Times New Roman" w:cs="Times New Roman"/>
          <w:sz w:val="24"/>
          <w:szCs w:val="24"/>
        </w:rPr>
        <w:t xml:space="preserve">финансовых санкций </w:t>
      </w:r>
      <w:r w:rsidRPr="00993BDD">
        <w:rPr>
          <w:rFonts w:ascii="Times New Roman" w:hAnsi="Times New Roman" w:cs="Times New Roman"/>
          <w:sz w:val="24"/>
          <w:szCs w:val="24"/>
        </w:rPr>
        <w:t xml:space="preserve"> к юридическому лицу может быть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применен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E670C6" w:rsidRPr="00993BDD" w:rsidRDefault="00E670C6" w:rsidP="000D2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</w:t>
      </w:r>
      <w:r w:rsidR="000D2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риваемого  ненормативного акта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F0C61">
        <w:rPr>
          <w:rFonts w:ascii="Times New Roman" w:hAnsi="Times New Roman" w:cs="Times New Roman"/>
          <w:sz w:val="24"/>
          <w:szCs w:val="24"/>
        </w:rPr>
        <w:t>р</w:t>
      </w:r>
      <w:r w:rsidR="000D2C60" w:rsidRPr="00B9171E">
        <w:rPr>
          <w:rFonts w:ascii="Times New Roman" w:hAnsi="Times New Roman" w:cs="Times New Roman"/>
          <w:sz w:val="24"/>
          <w:szCs w:val="24"/>
        </w:rPr>
        <w:t>ешения налоговой инспекции №224-0970-19 от 18 октября 2019 года по акту мероприятия по контролю №02-0970-19 от 30</w:t>
      </w:r>
      <w:r w:rsidR="000D2C6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D2C60" w:rsidRPr="00B9171E">
        <w:rPr>
          <w:rFonts w:ascii="Times New Roman" w:hAnsi="Times New Roman" w:cs="Times New Roman"/>
          <w:sz w:val="24"/>
          <w:szCs w:val="24"/>
        </w:rPr>
        <w:t>2019 год</w:t>
      </w:r>
      <w:r w:rsidR="000D2C60">
        <w:rPr>
          <w:rFonts w:ascii="Times New Roman" w:hAnsi="Times New Roman" w:cs="Times New Roman"/>
          <w:sz w:val="24"/>
          <w:szCs w:val="24"/>
        </w:rPr>
        <w:t>а</w:t>
      </w:r>
      <w:r w:rsidR="000D2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существенно затруднить либо привести к невозможности исполнения судебного акта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я, что,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proofErr w:type="spellStart"/>
      <w:r w:rsidR="000D2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Артекс</w:t>
      </w:r>
      <w:proofErr w:type="spellEnd"/>
      <w:r w:rsidR="000D2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 w:rsidR="000D2C60">
        <w:rPr>
          <w:rFonts w:ascii="Times New Roman" w:hAnsi="Times New Roman" w:cs="Times New Roman"/>
          <w:sz w:val="24"/>
          <w:szCs w:val="24"/>
          <w:shd w:val="clear" w:color="auto" w:fill="FFFFFF"/>
        </w:rPr>
        <w:t>Артекс</w:t>
      </w:r>
      <w:proofErr w:type="spellEnd"/>
      <w:r w:rsidR="000D2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C6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0D2C60">
        <w:rPr>
          <w:rFonts w:ascii="Times New Roman" w:hAnsi="Times New Roman" w:cs="Times New Roman"/>
          <w:sz w:val="24"/>
          <w:szCs w:val="24"/>
          <w:shd w:val="clear" w:color="auto" w:fill="FFFFFF"/>
        </w:rPr>
        <w:t>рупп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0C6" w:rsidRPr="00993BDD" w:rsidRDefault="00E670C6" w:rsidP="00E670C6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E670C6" w:rsidRPr="00993BDD" w:rsidRDefault="00E670C6" w:rsidP="00E670C6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E670C6" w:rsidRPr="00993BDD" w:rsidRDefault="00E670C6" w:rsidP="00E670C6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E670C6" w:rsidRPr="00993BDD" w:rsidRDefault="00E670C6" w:rsidP="00E670C6">
      <w:pPr>
        <w:pStyle w:val="a5"/>
        <w:ind w:firstLine="709"/>
        <w:rPr>
          <w:b/>
          <w:szCs w:val="24"/>
        </w:rPr>
      </w:pPr>
    </w:p>
    <w:p w:rsidR="00E670C6" w:rsidRPr="00993BDD" w:rsidRDefault="00E670C6" w:rsidP="00E670C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2C60">
        <w:rPr>
          <w:rFonts w:ascii="Times New Roman" w:hAnsi="Times New Roman" w:cs="Times New Roman"/>
          <w:sz w:val="24"/>
          <w:szCs w:val="24"/>
        </w:rPr>
        <w:t>Артекс</w:t>
      </w:r>
      <w:proofErr w:type="spellEnd"/>
      <w:r w:rsidR="000D2C60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670C6" w:rsidRPr="00993BDD" w:rsidRDefault="00E670C6" w:rsidP="00E670C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 xml:space="preserve">тановить  действие </w:t>
      </w:r>
      <w:r w:rsidR="004F0C61">
        <w:rPr>
          <w:rFonts w:ascii="Times New Roman" w:hAnsi="Times New Roman" w:cs="Times New Roman"/>
          <w:sz w:val="24"/>
          <w:szCs w:val="24"/>
        </w:rPr>
        <w:t>р</w:t>
      </w:r>
      <w:r w:rsidR="000D2C60" w:rsidRPr="00B9171E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F0C61">
        <w:rPr>
          <w:rFonts w:ascii="Times New Roman" w:hAnsi="Times New Roman" w:cs="Times New Roman"/>
          <w:sz w:val="24"/>
          <w:szCs w:val="24"/>
        </w:rPr>
        <w:t>Н</w:t>
      </w:r>
      <w:r w:rsidR="000D2C60" w:rsidRPr="00B9171E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="000D2C60" w:rsidRPr="00B917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2C60" w:rsidRPr="00B9171E">
        <w:rPr>
          <w:rFonts w:ascii="Times New Roman" w:hAnsi="Times New Roman" w:cs="Times New Roman"/>
          <w:sz w:val="24"/>
          <w:szCs w:val="24"/>
        </w:rPr>
        <w:t xml:space="preserve">. Тирасполь  </w:t>
      </w:r>
      <w:r w:rsidR="000D2C60">
        <w:rPr>
          <w:rFonts w:ascii="Times New Roman" w:hAnsi="Times New Roman" w:cs="Times New Roman"/>
          <w:sz w:val="24"/>
          <w:szCs w:val="24"/>
        </w:rPr>
        <w:t xml:space="preserve"> </w:t>
      </w:r>
      <w:r w:rsidR="000D2C60" w:rsidRPr="00B9171E">
        <w:rPr>
          <w:rFonts w:ascii="Times New Roman" w:hAnsi="Times New Roman" w:cs="Times New Roman"/>
          <w:sz w:val="24"/>
          <w:szCs w:val="24"/>
        </w:rPr>
        <w:t>№224-0970-19 от 18 октября 2019 года по акту мероприятия по контролю №02-0970-19 от 30</w:t>
      </w:r>
      <w:r w:rsidR="000D2C6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D2C60" w:rsidRPr="00B9171E">
        <w:rPr>
          <w:rFonts w:ascii="Times New Roman" w:hAnsi="Times New Roman" w:cs="Times New Roman"/>
          <w:sz w:val="24"/>
          <w:szCs w:val="24"/>
        </w:rPr>
        <w:t>2019 год</w:t>
      </w:r>
      <w:r w:rsidR="000D2C60">
        <w:rPr>
          <w:rFonts w:ascii="Times New Roman" w:hAnsi="Times New Roman" w:cs="Times New Roman"/>
          <w:sz w:val="24"/>
          <w:szCs w:val="24"/>
        </w:rPr>
        <w:t>а</w:t>
      </w:r>
      <w:r w:rsidRPr="00993BDD">
        <w:rPr>
          <w:rFonts w:ascii="Times New Roman" w:hAnsi="Times New Roman" w:cs="Times New Roman"/>
          <w:sz w:val="24"/>
          <w:szCs w:val="24"/>
        </w:rPr>
        <w:t xml:space="preserve"> до окончания рассмотрения настоящего дела по существу. </w:t>
      </w: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E670C6" w:rsidRPr="00993BDD" w:rsidRDefault="00E670C6" w:rsidP="00E67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E670C6" w:rsidRPr="00993BDD" w:rsidRDefault="00E670C6" w:rsidP="00E670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0C6" w:rsidRPr="002B192A" w:rsidRDefault="00E670C6" w:rsidP="00E670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670C6" w:rsidRDefault="00E670C6" w:rsidP="000D2C6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670C6" w:rsidSect="00FD37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E670C6"/>
    <w:rsid w:val="000D2C60"/>
    <w:rsid w:val="004F0C61"/>
    <w:rsid w:val="00E670C6"/>
    <w:rsid w:val="00F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670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670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670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E670C6"/>
  </w:style>
  <w:style w:type="character" w:customStyle="1" w:styleId="FontStyle14">
    <w:name w:val="Font Style14"/>
    <w:rsid w:val="00E670C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E67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70C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E670C6"/>
    <w:pPr>
      <w:ind w:left="720"/>
      <w:contextualSpacing/>
    </w:pPr>
  </w:style>
  <w:style w:type="paragraph" w:customStyle="1" w:styleId="1">
    <w:name w:val="Без интервала1"/>
    <w:rsid w:val="00E670C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2019-10-31T12:42:00Z</cp:lastPrinted>
  <dcterms:created xsi:type="dcterms:W3CDTF">2019-10-31T12:22:00Z</dcterms:created>
  <dcterms:modified xsi:type="dcterms:W3CDTF">2019-10-31T14:27:00Z</dcterms:modified>
</cp:coreProperties>
</file>