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E196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F0AD9" w:rsidTr="00435D1A">
        <w:trPr>
          <w:trHeight w:val="259"/>
        </w:trPr>
        <w:tc>
          <w:tcPr>
            <w:tcW w:w="4952" w:type="dxa"/>
            <w:gridSpan w:val="7"/>
          </w:tcPr>
          <w:p w:rsidR="00435D1A" w:rsidRPr="00BF0AD9" w:rsidRDefault="00435D1A" w:rsidP="00A83BC7">
            <w:pPr>
              <w:rPr>
                <w:rFonts w:eastAsia="Calibri"/>
                <w:bCs/>
                <w:u w:val="single"/>
              </w:rPr>
            </w:pPr>
            <w:r w:rsidRPr="00BF0AD9">
              <w:rPr>
                <w:rFonts w:eastAsia="Calibri"/>
                <w:u w:val="single"/>
              </w:rPr>
              <w:t>«</w:t>
            </w:r>
            <w:r w:rsidR="00A83BC7" w:rsidRPr="00BF0AD9">
              <w:rPr>
                <w:rFonts w:eastAsia="Calibri"/>
                <w:u w:val="single"/>
              </w:rPr>
              <w:t>02</w:t>
            </w:r>
            <w:r w:rsidR="00554B3A" w:rsidRPr="00BF0AD9">
              <w:rPr>
                <w:rFonts w:eastAsia="Calibri"/>
                <w:u w:val="single"/>
              </w:rPr>
              <w:t xml:space="preserve"> </w:t>
            </w:r>
            <w:r w:rsidRPr="00BF0AD9">
              <w:rPr>
                <w:rFonts w:eastAsia="Calibri"/>
                <w:u w:val="single"/>
              </w:rPr>
              <w:t>»</w:t>
            </w:r>
            <w:r w:rsidR="00485A7C" w:rsidRPr="00BF0AD9">
              <w:rPr>
                <w:rFonts w:eastAsia="Calibri"/>
                <w:u w:val="single"/>
                <w:lang w:val="en-US"/>
              </w:rPr>
              <w:t xml:space="preserve"> </w:t>
            </w:r>
            <w:r w:rsidR="00554B3A" w:rsidRPr="00BF0AD9">
              <w:rPr>
                <w:rFonts w:eastAsia="Calibri"/>
                <w:u w:val="single"/>
              </w:rPr>
              <w:t xml:space="preserve"> </w:t>
            </w:r>
            <w:r w:rsidR="00A83BC7" w:rsidRPr="00BF0AD9">
              <w:rPr>
                <w:rFonts w:eastAsia="Calibri"/>
                <w:u w:val="single"/>
              </w:rPr>
              <w:t>июня</w:t>
            </w:r>
            <w:r w:rsidR="00554B3A" w:rsidRPr="00BF0AD9">
              <w:rPr>
                <w:rFonts w:eastAsia="Calibri"/>
                <w:u w:val="single"/>
              </w:rPr>
              <w:t xml:space="preserve">    </w:t>
            </w:r>
            <w:r w:rsidRPr="00BF0AD9">
              <w:rPr>
                <w:rFonts w:eastAsia="Calibri"/>
                <w:bCs/>
                <w:u w:val="single"/>
              </w:rPr>
              <w:t>20</w:t>
            </w:r>
            <w:r w:rsidR="00554B3A" w:rsidRPr="00BF0AD9">
              <w:rPr>
                <w:rFonts w:eastAsia="Calibri"/>
                <w:bCs/>
                <w:u w:val="single"/>
              </w:rPr>
              <w:t>20</w:t>
            </w:r>
            <w:r w:rsidR="00485A7C" w:rsidRPr="00BF0AD9">
              <w:rPr>
                <w:rFonts w:eastAsia="Calibri"/>
                <w:bCs/>
                <w:u w:val="single"/>
              </w:rPr>
              <w:t xml:space="preserve"> </w:t>
            </w:r>
            <w:r w:rsidRPr="00BF0AD9">
              <w:rPr>
                <w:rFonts w:eastAsia="Calibri"/>
                <w:bCs/>
                <w:u w:val="single"/>
              </w:rPr>
              <w:t>г</w:t>
            </w:r>
            <w:r w:rsidR="000B5210" w:rsidRPr="00BF0AD9">
              <w:rPr>
                <w:rFonts w:eastAsia="Calibri"/>
                <w:bCs/>
                <w:u w:val="single"/>
              </w:rPr>
              <w:t>ода</w:t>
            </w:r>
          </w:p>
        </w:tc>
        <w:tc>
          <w:tcPr>
            <w:tcW w:w="4971" w:type="dxa"/>
            <w:gridSpan w:val="3"/>
          </w:tcPr>
          <w:p w:rsidR="00435D1A" w:rsidRPr="00BF0AD9" w:rsidRDefault="00435D1A" w:rsidP="00B91B17">
            <w:pPr>
              <w:rPr>
                <w:rFonts w:eastAsia="Calibri"/>
                <w:b/>
                <w:bCs/>
                <w:u w:val="single"/>
              </w:rPr>
            </w:pPr>
            <w:r w:rsidRPr="00BF0AD9">
              <w:rPr>
                <w:rFonts w:eastAsia="Calibri"/>
                <w:bCs/>
              </w:rPr>
              <w:t xml:space="preserve">         </w:t>
            </w:r>
            <w:r w:rsidR="00485A7C" w:rsidRPr="00BF0AD9">
              <w:rPr>
                <w:rFonts w:eastAsia="Calibri"/>
                <w:bCs/>
              </w:rPr>
              <w:t xml:space="preserve">             </w:t>
            </w:r>
            <w:r w:rsidRPr="00BF0AD9">
              <w:rPr>
                <w:rFonts w:eastAsia="Calibri"/>
                <w:bCs/>
              </w:rPr>
              <w:t xml:space="preserve">           </w:t>
            </w:r>
            <w:r w:rsidRPr="00BF0AD9">
              <w:rPr>
                <w:rFonts w:eastAsia="Calibri"/>
                <w:bCs/>
                <w:u w:val="single"/>
              </w:rPr>
              <w:t xml:space="preserve">Дело </w:t>
            </w:r>
            <w:r w:rsidRPr="00BF0AD9">
              <w:rPr>
                <w:rFonts w:eastAsia="Calibri"/>
                <w:u w:val="single"/>
              </w:rPr>
              <w:t xml:space="preserve">№  </w:t>
            </w:r>
            <w:r w:rsidR="00B91B17" w:rsidRPr="00BF0AD9">
              <w:rPr>
                <w:rFonts w:eastAsia="Calibri"/>
                <w:u w:val="single"/>
              </w:rPr>
              <w:t>711</w:t>
            </w:r>
            <w:r w:rsidR="000B5210" w:rsidRPr="00BF0AD9">
              <w:rPr>
                <w:rFonts w:eastAsia="Calibri"/>
                <w:u w:val="single"/>
              </w:rPr>
              <w:t>/</w:t>
            </w:r>
            <w:r w:rsidR="00B91B17" w:rsidRPr="00BF0AD9">
              <w:rPr>
                <w:rFonts w:eastAsia="Calibri"/>
                <w:u w:val="single"/>
              </w:rPr>
              <w:t>19</w:t>
            </w:r>
            <w:r w:rsidR="00485A7C" w:rsidRPr="00BF0AD9">
              <w:rPr>
                <w:rFonts w:eastAsia="Calibri"/>
                <w:u w:val="single"/>
              </w:rPr>
              <w:t>-</w:t>
            </w:r>
            <w:r w:rsidR="00B91B17" w:rsidRPr="00BF0AD9">
              <w:rPr>
                <w:rFonts w:eastAsia="Calibri"/>
                <w:u w:val="single"/>
              </w:rPr>
              <w:t>(11)</w:t>
            </w:r>
            <w:r w:rsidR="00554B3A" w:rsidRPr="00BF0AD9">
              <w:rPr>
                <w:rFonts w:eastAsia="Calibri"/>
                <w:u w:val="single"/>
              </w:rPr>
              <w:t>02</w:t>
            </w:r>
          </w:p>
        </w:tc>
      </w:tr>
      <w:tr w:rsidR="00717526" w:rsidRPr="00BF0AD9" w:rsidTr="00435D1A">
        <w:tc>
          <w:tcPr>
            <w:tcW w:w="1199" w:type="dxa"/>
          </w:tcPr>
          <w:p w:rsidR="00F64381" w:rsidRPr="00BF0AD9" w:rsidRDefault="00F64381" w:rsidP="00F64381">
            <w:pPr>
              <w:rPr>
                <w:rFonts w:eastAsia="Calibri"/>
                <w:b/>
                <w:bCs/>
              </w:rPr>
            </w:pPr>
          </w:p>
        </w:tc>
        <w:tc>
          <w:tcPr>
            <w:tcW w:w="1418" w:type="dxa"/>
            <w:gridSpan w:val="4"/>
          </w:tcPr>
          <w:p w:rsidR="00F64381" w:rsidRPr="00BF0AD9" w:rsidRDefault="00F64381" w:rsidP="00F64381">
            <w:pPr>
              <w:rPr>
                <w:rFonts w:eastAsia="Calibri"/>
                <w:b/>
                <w:bCs/>
              </w:rPr>
            </w:pPr>
          </w:p>
        </w:tc>
        <w:tc>
          <w:tcPr>
            <w:tcW w:w="838" w:type="dxa"/>
          </w:tcPr>
          <w:p w:rsidR="00F64381" w:rsidRPr="00BF0AD9" w:rsidRDefault="00F64381" w:rsidP="00F64381">
            <w:pPr>
              <w:rPr>
                <w:rFonts w:eastAsia="Calibri"/>
                <w:b/>
                <w:bCs/>
              </w:rPr>
            </w:pPr>
          </w:p>
        </w:tc>
        <w:tc>
          <w:tcPr>
            <w:tcW w:w="3577" w:type="dxa"/>
            <w:gridSpan w:val="2"/>
          </w:tcPr>
          <w:p w:rsidR="00F64381" w:rsidRPr="00BF0AD9" w:rsidRDefault="00F64381" w:rsidP="006E570D">
            <w:pPr>
              <w:tabs>
                <w:tab w:val="center" w:pos="1805"/>
              </w:tabs>
              <w:jc w:val="center"/>
              <w:rPr>
                <w:rFonts w:eastAsia="Calibri"/>
                <w:bCs/>
              </w:rPr>
            </w:pPr>
          </w:p>
        </w:tc>
        <w:tc>
          <w:tcPr>
            <w:tcW w:w="2891" w:type="dxa"/>
            <w:gridSpan w:val="2"/>
          </w:tcPr>
          <w:p w:rsidR="00F64381" w:rsidRPr="00BF0AD9" w:rsidRDefault="00F64381" w:rsidP="00F64381">
            <w:pPr>
              <w:rPr>
                <w:rFonts w:eastAsia="Calibri"/>
                <w:b/>
                <w:bCs/>
              </w:rPr>
            </w:pPr>
          </w:p>
        </w:tc>
      </w:tr>
      <w:tr w:rsidR="0051667D" w:rsidRPr="00BF0AD9" w:rsidTr="00435D1A">
        <w:tc>
          <w:tcPr>
            <w:tcW w:w="1985" w:type="dxa"/>
            <w:gridSpan w:val="2"/>
          </w:tcPr>
          <w:p w:rsidR="008273B9" w:rsidRPr="00BF0AD9" w:rsidRDefault="001823B7" w:rsidP="00F64381">
            <w:pPr>
              <w:rPr>
                <w:rFonts w:eastAsia="Calibri"/>
                <w:b/>
                <w:bCs/>
              </w:rPr>
            </w:pPr>
            <w:r w:rsidRPr="00BF0AD9">
              <w:rPr>
                <w:rFonts w:eastAsia="Calibri"/>
                <w:bCs/>
              </w:rPr>
              <w:t>г. Тирасполь</w:t>
            </w:r>
          </w:p>
        </w:tc>
        <w:tc>
          <w:tcPr>
            <w:tcW w:w="283" w:type="dxa"/>
          </w:tcPr>
          <w:p w:rsidR="008273B9" w:rsidRPr="00BF0AD9" w:rsidRDefault="008273B9" w:rsidP="00F64381">
            <w:pPr>
              <w:rPr>
                <w:rFonts w:eastAsia="Calibri"/>
                <w:b/>
                <w:bCs/>
              </w:rPr>
            </w:pPr>
          </w:p>
        </w:tc>
        <w:tc>
          <w:tcPr>
            <w:tcW w:w="284" w:type="dxa"/>
          </w:tcPr>
          <w:p w:rsidR="008273B9" w:rsidRPr="00BF0AD9" w:rsidRDefault="008273B9" w:rsidP="006E570D">
            <w:pPr>
              <w:jc w:val="center"/>
              <w:rPr>
                <w:rFonts w:eastAsia="Calibri"/>
                <w:b/>
                <w:bCs/>
              </w:rPr>
            </w:pPr>
          </w:p>
        </w:tc>
        <w:tc>
          <w:tcPr>
            <w:tcW w:w="4587" w:type="dxa"/>
            <w:gridSpan w:val="5"/>
          </w:tcPr>
          <w:p w:rsidR="008273B9" w:rsidRPr="00BF0AD9" w:rsidRDefault="008273B9" w:rsidP="006E570D">
            <w:pPr>
              <w:jc w:val="center"/>
              <w:rPr>
                <w:rFonts w:eastAsia="Calibri"/>
                <w:b/>
                <w:bCs/>
              </w:rPr>
            </w:pPr>
          </w:p>
        </w:tc>
        <w:tc>
          <w:tcPr>
            <w:tcW w:w="2784" w:type="dxa"/>
          </w:tcPr>
          <w:p w:rsidR="008273B9" w:rsidRPr="00BF0AD9" w:rsidRDefault="008273B9" w:rsidP="00F64381">
            <w:pPr>
              <w:rPr>
                <w:rFonts w:eastAsia="Calibri"/>
                <w:b/>
                <w:bCs/>
              </w:rPr>
            </w:pPr>
          </w:p>
        </w:tc>
      </w:tr>
      <w:tr w:rsidR="00717526" w:rsidRPr="00BF0AD9" w:rsidTr="00435D1A">
        <w:tc>
          <w:tcPr>
            <w:tcW w:w="1199" w:type="dxa"/>
          </w:tcPr>
          <w:p w:rsidR="00485A7C" w:rsidRPr="00BF0AD9" w:rsidRDefault="00485A7C" w:rsidP="006E570D">
            <w:pPr>
              <w:rPr>
                <w:rFonts w:eastAsia="Calibri"/>
                <w:b/>
                <w:bCs/>
              </w:rPr>
            </w:pPr>
          </w:p>
        </w:tc>
        <w:tc>
          <w:tcPr>
            <w:tcW w:w="1418" w:type="dxa"/>
            <w:gridSpan w:val="4"/>
          </w:tcPr>
          <w:p w:rsidR="008273B9" w:rsidRPr="00BF0AD9" w:rsidRDefault="008273B9" w:rsidP="006E570D">
            <w:pPr>
              <w:rPr>
                <w:rFonts w:eastAsia="Calibri"/>
                <w:b/>
                <w:bCs/>
              </w:rPr>
            </w:pPr>
          </w:p>
        </w:tc>
        <w:tc>
          <w:tcPr>
            <w:tcW w:w="838" w:type="dxa"/>
          </w:tcPr>
          <w:p w:rsidR="008273B9" w:rsidRPr="00BF0AD9" w:rsidRDefault="008273B9" w:rsidP="006E570D">
            <w:pPr>
              <w:rPr>
                <w:rFonts w:eastAsia="Calibri"/>
                <w:b/>
                <w:bCs/>
              </w:rPr>
            </w:pPr>
          </w:p>
        </w:tc>
        <w:tc>
          <w:tcPr>
            <w:tcW w:w="3577" w:type="dxa"/>
            <w:gridSpan w:val="2"/>
          </w:tcPr>
          <w:p w:rsidR="008273B9" w:rsidRPr="00BF0AD9" w:rsidRDefault="008273B9" w:rsidP="006E570D">
            <w:pPr>
              <w:rPr>
                <w:rFonts w:eastAsia="Calibri"/>
                <w:b/>
                <w:bCs/>
              </w:rPr>
            </w:pPr>
          </w:p>
        </w:tc>
        <w:tc>
          <w:tcPr>
            <w:tcW w:w="2891" w:type="dxa"/>
            <w:gridSpan w:val="2"/>
          </w:tcPr>
          <w:p w:rsidR="008273B9" w:rsidRPr="00BF0AD9" w:rsidRDefault="008273B9" w:rsidP="006E570D">
            <w:pPr>
              <w:rPr>
                <w:rFonts w:eastAsia="Calibri"/>
                <w:b/>
                <w:bCs/>
              </w:rPr>
            </w:pPr>
          </w:p>
        </w:tc>
      </w:tr>
      <w:tr w:rsidR="0051667D" w:rsidRPr="00BF0AD9" w:rsidTr="00435D1A">
        <w:tc>
          <w:tcPr>
            <w:tcW w:w="1199" w:type="dxa"/>
          </w:tcPr>
          <w:p w:rsidR="008273B9" w:rsidRPr="00BF0AD9" w:rsidRDefault="008273B9" w:rsidP="000B5210">
            <w:pPr>
              <w:ind w:right="225"/>
              <w:rPr>
                <w:rFonts w:eastAsia="Calibri"/>
                <w:b/>
                <w:bCs/>
              </w:rPr>
            </w:pPr>
          </w:p>
        </w:tc>
        <w:tc>
          <w:tcPr>
            <w:tcW w:w="1418" w:type="dxa"/>
            <w:gridSpan w:val="4"/>
          </w:tcPr>
          <w:p w:rsidR="008273B9" w:rsidRPr="00BF0AD9" w:rsidRDefault="008273B9" w:rsidP="000B5210">
            <w:pPr>
              <w:ind w:right="225"/>
              <w:rPr>
                <w:rFonts w:eastAsia="Calibri"/>
                <w:b/>
                <w:bCs/>
              </w:rPr>
            </w:pPr>
          </w:p>
        </w:tc>
        <w:tc>
          <w:tcPr>
            <w:tcW w:w="838" w:type="dxa"/>
          </w:tcPr>
          <w:p w:rsidR="008273B9" w:rsidRPr="00BF0AD9" w:rsidRDefault="008273B9" w:rsidP="000B5210">
            <w:pPr>
              <w:ind w:right="225"/>
              <w:rPr>
                <w:rFonts w:eastAsia="Calibri"/>
                <w:b/>
                <w:bCs/>
              </w:rPr>
            </w:pPr>
          </w:p>
        </w:tc>
        <w:tc>
          <w:tcPr>
            <w:tcW w:w="3577" w:type="dxa"/>
            <w:gridSpan w:val="2"/>
          </w:tcPr>
          <w:p w:rsidR="008273B9" w:rsidRPr="00BF0AD9" w:rsidRDefault="008273B9" w:rsidP="000B5210">
            <w:pPr>
              <w:ind w:right="225"/>
              <w:rPr>
                <w:rFonts w:eastAsia="Calibri"/>
                <w:b/>
                <w:bCs/>
              </w:rPr>
            </w:pPr>
          </w:p>
        </w:tc>
        <w:tc>
          <w:tcPr>
            <w:tcW w:w="2891" w:type="dxa"/>
            <w:gridSpan w:val="2"/>
          </w:tcPr>
          <w:p w:rsidR="008273B9" w:rsidRPr="00BF0AD9" w:rsidRDefault="008273B9" w:rsidP="000B5210">
            <w:pPr>
              <w:ind w:right="225"/>
              <w:rPr>
                <w:rFonts w:eastAsia="Calibri"/>
                <w:b/>
                <w:bCs/>
              </w:rPr>
            </w:pPr>
          </w:p>
        </w:tc>
      </w:tr>
    </w:tbl>
    <w:p w:rsidR="00B91B17" w:rsidRPr="00BF0AD9" w:rsidRDefault="000B5210" w:rsidP="003F6EDE">
      <w:pPr>
        <w:ind w:right="509" w:firstLine="567"/>
        <w:jc w:val="both"/>
      </w:pPr>
      <w:r w:rsidRPr="00BF0AD9">
        <w:t xml:space="preserve">Арбитражный суд Приднестровской Молдавской Республики в составе судьи                      </w:t>
      </w:r>
      <w:r w:rsidR="00554B3A" w:rsidRPr="00BF0AD9">
        <w:t>Е.В.Качуровск</w:t>
      </w:r>
      <w:r w:rsidR="009B5C25" w:rsidRPr="00BF0AD9">
        <w:t>ой</w:t>
      </w:r>
      <w:r w:rsidRPr="00BF0AD9">
        <w:t xml:space="preserve">, </w:t>
      </w:r>
      <w:r w:rsidR="006A5E49" w:rsidRPr="00BF0AD9">
        <w:t>рассматривая в открытом судебном заседании</w:t>
      </w:r>
      <w:r w:rsidRPr="00BF0AD9">
        <w:t xml:space="preserve"> </w:t>
      </w:r>
      <w:r w:rsidR="005C34C5" w:rsidRPr="00BF0AD9">
        <w:t>дело по заявлению Общества с</w:t>
      </w:r>
      <w:r w:rsidR="00B91B17" w:rsidRPr="00BF0AD9">
        <w:t xml:space="preserve"> ограниченной ответственностью «Терновские зори» (Слободзейский район, с.Терновка, ул.Котовского,22) о признании не</w:t>
      </w:r>
      <w:r w:rsidR="00756E2B" w:rsidRPr="00BF0AD9">
        <w:t>действительны</w:t>
      </w:r>
      <w:r w:rsidR="00B91B17" w:rsidRPr="00BF0AD9">
        <w:t>м Предписания Налоговой инспекции по г.Слободзея и Слободзейскому району (г.Слободзея ул.Фрунзе,10) № 112-0124-19 от 09 октября 2019 г.,</w:t>
      </w:r>
    </w:p>
    <w:p w:rsidR="00B91B17" w:rsidRPr="00BF0AD9" w:rsidRDefault="003A25FA" w:rsidP="003F6EDE">
      <w:pPr>
        <w:ind w:right="509" w:firstLine="567"/>
        <w:jc w:val="both"/>
      </w:pPr>
      <w:r w:rsidRPr="00BF0AD9">
        <w:rPr>
          <w:color w:val="000000" w:themeColor="text1"/>
        </w:rPr>
        <w:t>с участием в судебном заседании</w:t>
      </w:r>
      <w:r w:rsidR="006A5E49" w:rsidRPr="00BF0AD9">
        <w:rPr>
          <w:color w:val="000000" w:themeColor="text1"/>
        </w:rPr>
        <w:t xml:space="preserve"> </w:t>
      </w:r>
      <w:r w:rsidR="005C34C5" w:rsidRPr="00BF0AD9">
        <w:rPr>
          <w:color w:val="000000" w:themeColor="text1"/>
        </w:rPr>
        <w:t>представител</w:t>
      </w:r>
      <w:r w:rsidR="00B91B17" w:rsidRPr="00BF0AD9">
        <w:rPr>
          <w:color w:val="000000" w:themeColor="text1"/>
        </w:rPr>
        <w:t>я</w:t>
      </w:r>
      <w:r w:rsidR="005C34C5" w:rsidRPr="00BF0AD9">
        <w:rPr>
          <w:color w:val="000000" w:themeColor="text1"/>
        </w:rPr>
        <w:t xml:space="preserve"> ООО </w:t>
      </w:r>
      <w:r w:rsidR="00B91B17" w:rsidRPr="00BF0AD9">
        <w:t xml:space="preserve">«Терновские зори» Боброва С.К. </w:t>
      </w:r>
      <w:r w:rsidRPr="00BF0AD9">
        <w:t xml:space="preserve">по доверенности от </w:t>
      </w:r>
      <w:r w:rsidR="00B91B17" w:rsidRPr="00BF0AD9">
        <w:t>19.04.2020 г.,</w:t>
      </w:r>
    </w:p>
    <w:p w:rsidR="006A5E49" w:rsidRPr="00BF0AD9" w:rsidRDefault="003A25FA" w:rsidP="003F6EDE">
      <w:pPr>
        <w:ind w:right="509" w:firstLine="567"/>
        <w:jc w:val="both"/>
      </w:pPr>
      <w:r w:rsidRPr="00BF0AD9">
        <w:t>представителя</w:t>
      </w:r>
      <w:r w:rsidR="005C34C5" w:rsidRPr="00BF0AD9">
        <w:t xml:space="preserve"> Налоговой инспекции </w:t>
      </w:r>
      <w:r w:rsidR="00B91B17" w:rsidRPr="00BF0AD9">
        <w:t xml:space="preserve">по г.Слободзея и Слободзейскому району Негура Е.В. </w:t>
      </w:r>
      <w:r w:rsidRPr="00BF0AD9">
        <w:t>по доверенности №</w:t>
      </w:r>
      <w:r w:rsidR="00B91B17" w:rsidRPr="00BF0AD9">
        <w:t>01-26/6 от 08.01.</w:t>
      </w:r>
      <w:r w:rsidRPr="00BF0AD9">
        <w:t>2020 г.,</w:t>
      </w:r>
    </w:p>
    <w:p w:rsidR="0012080B" w:rsidRPr="00BF0AD9" w:rsidRDefault="0012080B" w:rsidP="003F6EDE">
      <w:pPr>
        <w:tabs>
          <w:tab w:val="left" w:pos="3667"/>
        </w:tabs>
        <w:ind w:right="509" w:firstLine="567"/>
        <w:jc w:val="both"/>
      </w:pPr>
      <w:r w:rsidRPr="00BF0AD9">
        <w:tab/>
      </w:r>
    </w:p>
    <w:p w:rsidR="0012080B" w:rsidRPr="00BF0AD9" w:rsidRDefault="0012080B" w:rsidP="003F6EDE">
      <w:pPr>
        <w:ind w:right="509" w:firstLine="567"/>
        <w:jc w:val="center"/>
        <w:rPr>
          <w:b/>
        </w:rPr>
      </w:pPr>
      <w:r w:rsidRPr="00BF0AD9">
        <w:rPr>
          <w:b/>
        </w:rPr>
        <w:t>У С Т А Н О В И Л:</w:t>
      </w:r>
    </w:p>
    <w:p w:rsidR="00B91B17" w:rsidRPr="00BF0AD9" w:rsidRDefault="005C34C5" w:rsidP="003F6EDE">
      <w:pPr>
        <w:tabs>
          <w:tab w:val="left" w:pos="9923"/>
        </w:tabs>
        <w:ind w:right="509" w:firstLine="567"/>
        <w:jc w:val="both"/>
      </w:pPr>
      <w:r w:rsidRPr="00BF0AD9">
        <w:t>Общество с огран</w:t>
      </w:r>
      <w:r w:rsidR="00B91B17" w:rsidRPr="00BF0AD9">
        <w:t xml:space="preserve">иченной ответственностью «Терновские зори» </w:t>
      </w:r>
      <w:r w:rsidRPr="00BF0AD9">
        <w:t xml:space="preserve">обратилось в Арбитражный суд Приднестровской Молдавской  Республики </w:t>
      </w:r>
      <w:r w:rsidR="005E272E" w:rsidRPr="00BF0AD9">
        <w:t>(далее Арбитражный суд, суд)</w:t>
      </w:r>
      <w:r w:rsidR="00C51D7B" w:rsidRPr="00BF0AD9">
        <w:t xml:space="preserve"> </w:t>
      </w:r>
      <w:r w:rsidRPr="00BF0AD9">
        <w:t>с заявлением</w:t>
      </w:r>
      <w:r w:rsidRPr="00BF0AD9">
        <w:rPr>
          <w:color w:val="000000"/>
        </w:rPr>
        <w:t xml:space="preserve"> </w:t>
      </w:r>
      <w:r w:rsidR="00B91B17" w:rsidRPr="00BF0AD9">
        <w:t>о признании незаконным Предписания Налоговой инспекции по г.Слободзея и Слободзейскому району № 112-0124-19 от 09 октября 2019 г.</w:t>
      </w:r>
    </w:p>
    <w:p w:rsidR="00A83BC7" w:rsidRPr="00BF0AD9" w:rsidRDefault="00554B3A" w:rsidP="003F6EDE">
      <w:pPr>
        <w:tabs>
          <w:tab w:val="left" w:pos="9923"/>
        </w:tabs>
        <w:ind w:right="509" w:firstLine="567"/>
        <w:jc w:val="both"/>
      </w:pPr>
      <w:r w:rsidRPr="00BF0AD9">
        <w:t xml:space="preserve">Определением суда от </w:t>
      </w:r>
      <w:r w:rsidR="005C34C5" w:rsidRPr="00BF0AD9">
        <w:t xml:space="preserve">28 </w:t>
      </w:r>
      <w:r w:rsidR="00B91B17" w:rsidRPr="00BF0AD9">
        <w:t>апреля</w:t>
      </w:r>
      <w:r w:rsidRPr="00BF0AD9">
        <w:t xml:space="preserve"> 2020 года заявление принято к производству</w:t>
      </w:r>
      <w:r w:rsidR="00A83BC7" w:rsidRPr="00BF0AD9">
        <w:t xml:space="preserve">. Рассмотрение дела неоднократно откладывалось по основаниям, изложенным в мотивированных определениях. </w:t>
      </w:r>
    </w:p>
    <w:p w:rsidR="00A83BC7" w:rsidRPr="00BF0AD9" w:rsidRDefault="008A671F" w:rsidP="003F6EDE">
      <w:pPr>
        <w:tabs>
          <w:tab w:val="left" w:pos="9923"/>
        </w:tabs>
        <w:ind w:right="509" w:firstLine="567"/>
        <w:jc w:val="both"/>
        <w:rPr>
          <w:color w:val="000000" w:themeColor="text1"/>
        </w:rPr>
      </w:pPr>
      <w:r w:rsidRPr="00BF0AD9">
        <w:t xml:space="preserve">В состоявшемся судебном заседании были заслушаны </w:t>
      </w:r>
      <w:r w:rsidR="00A83BC7" w:rsidRPr="00BF0AD9">
        <w:t xml:space="preserve">дополнительные </w:t>
      </w:r>
      <w:r w:rsidRPr="00BF0AD9">
        <w:t xml:space="preserve">пояснения </w:t>
      </w:r>
      <w:r w:rsidR="00756E2B" w:rsidRPr="00BF0AD9">
        <w:t xml:space="preserve">лиц, участвующих </w:t>
      </w:r>
      <w:r w:rsidR="00BF0AD9" w:rsidRPr="00BF0AD9">
        <w:t>в деле, приобщен ряд доказательств,</w:t>
      </w:r>
      <w:r w:rsidR="00A83BC7" w:rsidRPr="00BF0AD9">
        <w:t xml:space="preserve"> обозрены документы за период 2012-</w:t>
      </w:r>
      <w:r w:rsidR="00A83BC7" w:rsidRPr="00BF0AD9">
        <w:rPr>
          <w:color w:val="000000" w:themeColor="text1"/>
        </w:rPr>
        <w:t>2019 г.г.</w:t>
      </w:r>
    </w:p>
    <w:p w:rsidR="00A83BC7" w:rsidRPr="00BF0AD9" w:rsidRDefault="00A83BC7" w:rsidP="003F6EDE">
      <w:pPr>
        <w:tabs>
          <w:tab w:val="left" w:pos="9923"/>
        </w:tabs>
        <w:ind w:right="509" w:firstLine="567"/>
        <w:jc w:val="both"/>
        <w:rPr>
          <w:color w:val="000000" w:themeColor="text1"/>
        </w:rPr>
      </w:pPr>
      <w:r w:rsidRPr="00BF0AD9">
        <w:rPr>
          <w:color w:val="000000" w:themeColor="text1"/>
        </w:rPr>
        <w:t>Ввиду необходимости дополнительного изучения представленных доказательств, подтверждающих обстоятельства, на которых лица, участвующие в деле основывают свои правовые позиции</w:t>
      </w:r>
      <w:r w:rsidR="001B49E4" w:rsidRPr="00BF0AD9">
        <w:rPr>
          <w:color w:val="000000" w:themeColor="text1"/>
        </w:rPr>
        <w:t xml:space="preserve">, суд приходит к выводу </w:t>
      </w:r>
      <w:r w:rsidRPr="00BF0AD9">
        <w:rPr>
          <w:color w:val="000000" w:themeColor="text1"/>
        </w:rPr>
        <w:t>о невозможности рассмотрения дела</w:t>
      </w:r>
      <w:r w:rsidR="001B49E4" w:rsidRPr="00BF0AD9">
        <w:rPr>
          <w:color w:val="000000" w:themeColor="text1"/>
        </w:rPr>
        <w:t xml:space="preserve"> в настоящем судебном заседании и </w:t>
      </w:r>
      <w:r w:rsidR="00AF33C1">
        <w:rPr>
          <w:color w:val="000000" w:themeColor="text1"/>
        </w:rPr>
        <w:t xml:space="preserve">необходимости </w:t>
      </w:r>
      <w:r w:rsidR="001B49E4" w:rsidRPr="00BF0AD9">
        <w:rPr>
          <w:color w:val="000000" w:themeColor="text1"/>
        </w:rPr>
        <w:t>отложени</w:t>
      </w:r>
      <w:r w:rsidR="00AF33C1">
        <w:rPr>
          <w:color w:val="000000" w:themeColor="text1"/>
        </w:rPr>
        <w:t>я</w:t>
      </w:r>
      <w:r w:rsidR="001B49E4" w:rsidRPr="00BF0AD9">
        <w:rPr>
          <w:color w:val="000000" w:themeColor="text1"/>
        </w:rPr>
        <w:t xml:space="preserve"> судебного заседания. </w:t>
      </w:r>
      <w:r w:rsidRPr="00BF0AD9">
        <w:rPr>
          <w:color w:val="000000" w:themeColor="text1"/>
        </w:rPr>
        <w:t xml:space="preserve"> </w:t>
      </w:r>
    </w:p>
    <w:p w:rsidR="00A83BC7" w:rsidRPr="00BF0AD9" w:rsidRDefault="00A83BC7" w:rsidP="003F6EDE">
      <w:pPr>
        <w:tabs>
          <w:tab w:val="left" w:pos="9923"/>
        </w:tabs>
        <w:ind w:right="509" w:firstLine="567"/>
        <w:jc w:val="both"/>
      </w:pPr>
      <w:r w:rsidRPr="00BF0AD9">
        <w:rPr>
          <w:rStyle w:val="FontStyle14"/>
          <w:sz w:val="24"/>
          <w:szCs w:val="24"/>
        </w:rPr>
        <w:t xml:space="preserve">Согласно пункту 1 статьи 109 </w:t>
      </w:r>
      <w:r w:rsidRPr="00BF0AD9">
        <w:t>Арбитражного процессуального кодекса Приднестровской Молдавской Республики (далее – АПК ПМР) Арбитражный суд вправе отложить рассмотрение дела в случаях, когда оно не может быть рассмотрено в данном заседании.</w:t>
      </w:r>
    </w:p>
    <w:p w:rsidR="00A83BC7" w:rsidRPr="00BF0AD9" w:rsidRDefault="003A2B14" w:rsidP="003F6EDE">
      <w:pPr>
        <w:tabs>
          <w:tab w:val="left" w:pos="9923"/>
        </w:tabs>
        <w:ind w:right="509" w:firstLine="567"/>
        <w:jc w:val="both"/>
      </w:pPr>
      <w:r w:rsidRPr="00BF0AD9">
        <w:rPr>
          <w:color w:val="000000"/>
        </w:rPr>
        <w:lastRenderedPageBreak/>
        <w:t xml:space="preserve">На основании изложенного, </w:t>
      </w:r>
      <w:r w:rsidR="00A83BC7" w:rsidRPr="00BF0AD9">
        <w:t>Арбитражный суд Приднестровской Молдавской Республики, руководствуясь статьями 109, 128 АПК ПМР,</w:t>
      </w:r>
    </w:p>
    <w:p w:rsidR="00BF7322" w:rsidRPr="00BF0AD9" w:rsidRDefault="00BF7322" w:rsidP="003F6EDE">
      <w:pPr>
        <w:tabs>
          <w:tab w:val="left" w:pos="9498"/>
        </w:tabs>
        <w:ind w:right="509" w:firstLine="567"/>
        <w:jc w:val="center"/>
        <w:rPr>
          <w:b/>
        </w:rPr>
      </w:pPr>
    </w:p>
    <w:p w:rsidR="00BF7322" w:rsidRPr="00BF0AD9" w:rsidRDefault="00BF7322" w:rsidP="003F6EDE">
      <w:pPr>
        <w:tabs>
          <w:tab w:val="left" w:pos="9498"/>
        </w:tabs>
        <w:ind w:right="509" w:firstLine="567"/>
        <w:jc w:val="center"/>
        <w:rPr>
          <w:b/>
        </w:rPr>
      </w:pPr>
      <w:r w:rsidRPr="00BF0AD9">
        <w:rPr>
          <w:b/>
        </w:rPr>
        <w:t>О П Р Е Д Е Л И Л:</w:t>
      </w:r>
    </w:p>
    <w:p w:rsidR="00BF7322" w:rsidRPr="00BF0AD9" w:rsidRDefault="00BF7322" w:rsidP="003F6EDE">
      <w:pPr>
        <w:tabs>
          <w:tab w:val="left" w:pos="9498"/>
        </w:tabs>
        <w:ind w:right="509" w:firstLine="567"/>
        <w:jc w:val="center"/>
        <w:rPr>
          <w:b/>
          <w:color w:val="000000" w:themeColor="text1"/>
        </w:rPr>
      </w:pPr>
    </w:p>
    <w:p w:rsidR="00BF7322" w:rsidRPr="00BF0AD9" w:rsidRDefault="00BF7322" w:rsidP="003F6EDE">
      <w:pPr>
        <w:ind w:right="509" w:firstLine="567"/>
        <w:jc w:val="both"/>
        <w:rPr>
          <w:color w:val="000000" w:themeColor="text1"/>
        </w:rPr>
      </w:pPr>
      <w:r w:rsidRPr="00BF0AD9">
        <w:rPr>
          <w:color w:val="000000" w:themeColor="text1"/>
        </w:rPr>
        <w:t xml:space="preserve">Отложить рассмотрение дела № </w:t>
      </w:r>
      <w:r w:rsidR="007C1193" w:rsidRPr="00BF0AD9">
        <w:rPr>
          <w:rFonts w:eastAsia="Calibri"/>
        </w:rPr>
        <w:t xml:space="preserve">711/19-(11)02 </w:t>
      </w:r>
      <w:r w:rsidRPr="00BF0AD9">
        <w:rPr>
          <w:color w:val="000000" w:themeColor="text1"/>
        </w:rPr>
        <w:t>на</w:t>
      </w:r>
      <w:r w:rsidR="00AD1D61" w:rsidRPr="00BF0AD9">
        <w:rPr>
          <w:color w:val="000000" w:themeColor="text1"/>
        </w:rPr>
        <w:t xml:space="preserve"> </w:t>
      </w:r>
      <w:r w:rsidR="00BF0AD9" w:rsidRPr="00BF0AD9">
        <w:rPr>
          <w:b/>
          <w:color w:val="000000" w:themeColor="text1"/>
        </w:rPr>
        <w:t>10.00</w:t>
      </w:r>
      <w:r w:rsidR="00BF0AD9" w:rsidRPr="00BF0AD9">
        <w:rPr>
          <w:color w:val="000000" w:themeColor="text1"/>
        </w:rPr>
        <w:t xml:space="preserve"> </w:t>
      </w:r>
      <w:r w:rsidR="00BF0AD9" w:rsidRPr="00BF0AD9">
        <w:rPr>
          <w:b/>
          <w:color w:val="000000" w:themeColor="text1"/>
        </w:rPr>
        <w:t>часов</w:t>
      </w:r>
      <w:r w:rsidR="00BF0AD9" w:rsidRPr="00BF0AD9">
        <w:rPr>
          <w:color w:val="000000" w:themeColor="text1"/>
        </w:rPr>
        <w:t xml:space="preserve"> </w:t>
      </w:r>
      <w:r w:rsidR="003A2B14" w:rsidRPr="00BF0AD9">
        <w:rPr>
          <w:b/>
          <w:color w:val="000000" w:themeColor="text1"/>
        </w:rPr>
        <w:t xml:space="preserve">04 июня </w:t>
      </w:r>
      <w:r w:rsidRPr="00BF0AD9">
        <w:rPr>
          <w:b/>
          <w:color w:val="000000" w:themeColor="text1"/>
        </w:rPr>
        <w:t>2020 года</w:t>
      </w:r>
      <w:r w:rsidR="00756E2B" w:rsidRPr="00BF0AD9">
        <w:rPr>
          <w:color w:val="000000" w:themeColor="text1"/>
        </w:rPr>
        <w:t xml:space="preserve">                              </w:t>
      </w:r>
      <w:r w:rsidRPr="00BF0AD9">
        <w:rPr>
          <w:color w:val="000000" w:themeColor="text1"/>
        </w:rPr>
        <w:t xml:space="preserve">в здании Арбитражного суда Приднестровской Молдавской Республики по адресу: г.Тирасполь, ул. Ленина, 1/2, каб. 307. </w:t>
      </w:r>
    </w:p>
    <w:p w:rsidR="00705F92" w:rsidRPr="00BF0AD9" w:rsidRDefault="00705F92" w:rsidP="003F6EDE">
      <w:pPr>
        <w:ind w:right="509" w:firstLine="567"/>
        <w:jc w:val="both"/>
      </w:pPr>
    </w:p>
    <w:p w:rsidR="00BF7322" w:rsidRPr="00BF0AD9" w:rsidRDefault="00BF7322" w:rsidP="003F6EDE">
      <w:pPr>
        <w:ind w:right="509" w:firstLine="567"/>
        <w:jc w:val="both"/>
      </w:pPr>
      <w:r w:rsidRPr="00BF0AD9">
        <w:t xml:space="preserve">Определение не обжалуется. </w:t>
      </w:r>
    </w:p>
    <w:p w:rsidR="00BF7322" w:rsidRPr="00BF0AD9" w:rsidRDefault="00BF7322" w:rsidP="003F6EDE">
      <w:pPr>
        <w:ind w:right="509" w:firstLine="567"/>
        <w:jc w:val="both"/>
        <w:rPr>
          <w:b/>
        </w:rPr>
      </w:pPr>
    </w:p>
    <w:p w:rsidR="00BF7322" w:rsidRPr="00BF0AD9" w:rsidRDefault="00BF7322" w:rsidP="003F6EDE">
      <w:pPr>
        <w:ind w:right="509" w:firstLine="567"/>
        <w:jc w:val="both"/>
        <w:rPr>
          <w:b/>
        </w:rPr>
      </w:pPr>
    </w:p>
    <w:p w:rsidR="00BF7322" w:rsidRPr="00BF0AD9" w:rsidRDefault="00BF7322" w:rsidP="003F6EDE">
      <w:pPr>
        <w:ind w:right="509" w:firstLine="567"/>
        <w:jc w:val="both"/>
        <w:rPr>
          <w:b/>
        </w:rPr>
      </w:pPr>
      <w:r w:rsidRPr="00BF0AD9">
        <w:rPr>
          <w:b/>
        </w:rPr>
        <w:t>Судья Арбитражного суда</w:t>
      </w:r>
    </w:p>
    <w:p w:rsidR="00BF7322" w:rsidRPr="00BF0AD9" w:rsidRDefault="00BF7322" w:rsidP="003F6EDE">
      <w:pPr>
        <w:ind w:right="509" w:firstLine="567"/>
        <w:jc w:val="both"/>
        <w:rPr>
          <w:b/>
        </w:rPr>
      </w:pPr>
      <w:r w:rsidRPr="00BF0AD9">
        <w:rPr>
          <w:b/>
        </w:rPr>
        <w:t xml:space="preserve">Приднестровской Молдавской Республики                         </w:t>
      </w:r>
      <w:r w:rsidR="003F6EDE" w:rsidRPr="00BF0AD9">
        <w:rPr>
          <w:b/>
        </w:rPr>
        <w:t xml:space="preserve">    </w:t>
      </w:r>
      <w:r w:rsidRPr="00BF0AD9">
        <w:rPr>
          <w:b/>
        </w:rPr>
        <w:t xml:space="preserve">      Е.В.Качуровская</w:t>
      </w:r>
    </w:p>
    <w:p w:rsidR="00BF7322" w:rsidRPr="00BF0AD9" w:rsidRDefault="00BF7322" w:rsidP="003F6EDE">
      <w:pPr>
        <w:ind w:right="509" w:firstLine="567"/>
        <w:jc w:val="both"/>
        <w:rPr>
          <w:b/>
        </w:rPr>
      </w:pPr>
    </w:p>
    <w:p w:rsidR="00BF7322" w:rsidRDefault="00BF7322" w:rsidP="003F6EDE">
      <w:pPr>
        <w:ind w:right="509" w:firstLine="567"/>
        <w:jc w:val="both"/>
        <w:rPr>
          <w:b/>
        </w:rPr>
      </w:pPr>
    </w:p>
    <w:p w:rsidR="00E87E1C" w:rsidRDefault="00E87E1C" w:rsidP="003F6EDE">
      <w:pPr>
        <w:ind w:right="509" w:firstLine="567"/>
        <w:jc w:val="both"/>
        <w:rPr>
          <w:b/>
        </w:rPr>
      </w:pPr>
    </w:p>
    <w:p w:rsidR="00E87E1C" w:rsidRDefault="00E87E1C" w:rsidP="003F6EDE">
      <w:pPr>
        <w:ind w:right="509" w:firstLine="567"/>
        <w:jc w:val="both"/>
        <w:rPr>
          <w:b/>
        </w:rPr>
      </w:pPr>
    </w:p>
    <w:p w:rsidR="00E87E1C" w:rsidRDefault="00E87E1C" w:rsidP="003F6EDE">
      <w:pPr>
        <w:ind w:right="509" w:firstLine="567"/>
        <w:jc w:val="both"/>
        <w:rPr>
          <w:b/>
        </w:rPr>
      </w:pPr>
    </w:p>
    <w:p w:rsidR="0086548E" w:rsidRDefault="0086548E" w:rsidP="003F6EDE">
      <w:pPr>
        <w:ind w:right="509" w:firstLine="567"/>
        <w:jc w:val="both"/>
        <w:rPr>
          <w:b/>
        </w:rPr>
      </w:pPr>
    </w:p>
    <w:p w:rsidR="0086548E" w:rsidRDefault="0086548E" w:rsidP="003F6EDE">
      <w:pPr>
        <w:ind w:right="509" w:firstLine="567"/>
        <w:jc w:val="both"/>
        <w:rPr>
          <w:b/>
        </w:rPr>
      </w:pPr>
    </w:p>
    <w:p w:rsidR="00E87E1C" w:rsidRDefault="00E87E1C" w:rsidP="003F6EDE">
      <w:pPr>
        <w:ind w:right="509" w:firstLine="567"/>
        <w:jc w:val="both"/>
        <w:rPr>
          <w:b/>
        </w:rPr>
      </w:pPr>
    </w:p>
    <w:p w:rsidR="00E87E1C" w:rsidRDefault="00E87E1C" w:rsidP="003F6EDE">
      <w:pPr>
        <w:ind w:right="509" w:firstLine="567"/>
        <w:jc w:val="both"/>
        <w:rPr>
          <w:b/>
        </w:rPr>
      </w:pPr>
    </w:p>
    <w:p w:rsidR="00E87E1C" w:rsidRDefault="00E87E1C" w:rsidP="003F6EDE">
      <w:pPr>
        <w:ind w:right="509" w:firstLine="567"/>
        <w:jc w:val="both"/>
        <w:rPr>
          <w:b/>
        </w:rPr>
      </w:pPr>
    </w:p>
    <w:p w:rsidR="00E87E1C" w:rsidRDefault="00E87E1C" w:rsidP="003F6EDE">
      <w:pPr>
        <w:ind w:right="509" w:firstLine="567"/>
        <w:jc w:val="both"/>
        <w:rPr>
          <w:b/>
        </w:rPr>
      </w:pPr>
    </w:p>
    <w:p w:rsidR="00E87E1C" w:rsidRDefault="00E87E1C" w:rsidP="003F6EDE">
      <w:pPr>
        <w:ind w:right="509" w:firstLine="567"/>
        <w:jc w:val="both"/>
        <w:rPr>
          <w:b/>
        </w:rPr>
      </w:pPr>
    </w:p>
    <w:p w:rsidR="00E87E1C" w:rsidRDefault="00E87E1C" w:rsidP="003F6EDE">
      <w:pPr>
        <w:ind w:right="509"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AF33C1">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B8C" w:rsidRDefault="007F4B8C" w:rsidP="00747910">
      <w:r>
        <w:separator/>
      </w:r>
    </w:p>
  </w:endnote>
  <w:endnote w:type="continuationSeparator" w:id="1">
    <w:p w:rsidR="007F4B8C" w:rsidRDefault="007F4B8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FE1963">
    <w:pPr>
      <w:pStyle w:val="a7"/>
      <w:jc w:val="right"/>
    </w:pPr>
    <w:fldSimple w:instr=" PAGE   \* MERGEFORMAT ">
      <w:r w:rsidR="00AF33C1">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B8C" w:rsidRDefault="007F4B8C" w:rsidP="00747910">
      <w:r>
        <w:separator/>
      </w:r>
    </w:p>
  </w:footnote>
  <w:footnote w:type="continuationSeparator" w:id="1">
    <w:p w:rsidR="007F4B8C" w:rsidRDefault="007F4B8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3794"/>
  </w:hdrShapeDefaults>
  <w:footnotePr>
    <w:footnote w:id="0"/>
    <w:footnote w:id="1"/>
  </w:footnotePr>
  <w:endnotePr>
    <w:endnote w:id="0"/>
    <w:endnote w:id="1"/>
  </w:endnotePr>
  <w:compat/>
  <w:rsids>
    <w:rsidRoot w:val="000C4195"/>
    <w:rsid w:val="000126C2"/>
    <w:rsid w:val="000400F3"/>
    <w:rsid w:val="00054CEB"/>
    <w:rsid w:val="00080B6B"/>
    <w:rsid w:val="00081B5A"/>
    <w:rsid w:val="00085128"/>
    <w:rsid w:val="000A3800"/>
    <w:rsid w:val="000B5210"/>
    <w:rsid w:val="000C4195"/>
    <w:rsid w:val="000C512D"/>
    <w:rsid w:val="000C64A5"/>
    <w:rsid w:val="000D7960"/>
    <w:rsid w:val="000E2672"/>
    <w:rsid w:val="000E5906"/>
    <w:rsid w:val="000F183A"/>
    <w:rsid w:val="0012080B"/>
    <w:rsid w:val="00165B73"/>
    <w:rsid w:val="001823B7"/>
    <w:rsid w:val="001979FD"/>
    <w:rsid w:val="001A48C1"/>
    <w:rsid w:val="001B49E4"/>
    <w:rsid w:val="001B62EA"/>
    <w:rsid w:val="001C1B4F"/>
    <w:rsid w:val="001D3D23"/>
    <w:rsid w:val="001E45FA"/>
    <w:rsid w:val="00212E13"/>
    <w:rsid w:val="00227353"/>
    <w:rsid w:val="002431E5"/>
    <w:rsid w:val="0024498F"/>
    <w:rsid w:val="0026059C"/>
    <w:rsid w:val="00270CED"/>
    <w:rsid w:val="00280714"/>
    <w:rsid w:val="002828CA"/>
    <w:rsid w:val="00292935"/>
    <w:rsid w:val="002935E2"/>
    <w:rsid w:val="002A1786"/>
    <w:rsid w:val="002A44E6"/>
    <w:rsid w:val="002D2926"/>
    <w:rsid w:val="002E0357"/>
    <w:rsid w:val="002E193F"/>
    <w:rsid w:val="002F0A0D"/>
    <w:rsid w:val="00303D72"/>
    <w:rsid w:val="00325520"/>
    <w:rsid w:val="003331A5"/>
    <w:rsid w:val="003558DC"/>
    <w:rsid w:val="00365A17"/>
    <w:rsid w:val="00381CF3"/>
    <w:rsid w:val="003A25FA"/>
    <w:rsid w:val="003A2B14"/>
    <w:rsid w:val="003A617A"/>
    <w:rsid w:val="003B6264"/>
    <w:rsid w:val="003F6EDE"/>
    <w:rsid w:val="0041641A"/>
    <w:rsid w:val="00424065"/>
    <w:rsid w:val="00435D1A"/>
    <w:rsid w:val="00444EB1"/>
    <w:rsid w:val="00474C10"/>
    <w:rsid w:val="00485A7C"/>
    <w:rsid w:val="004A01C7"/>
    <w:rsid w:val="004B0F41"/>
    <w:rsid w:val="004C56EA"/>
    <w:rsid w:val="004C701C"/>
    <w:rsid w:val="004F7B6D"/>
    <w:rsid w:val="0051667D"/>
    <w:rsid w:val="00531BFC"/>
    <w:rsid w:val="00533BE1"/>
    <w:rsid w:val="00541D9B"/>
    <w:rsid w:val="00554B3A"/>
    <w:rsid w:val="005723D7"/>
    <w:rsid w:val="005A6736"/>
    <w:rsid w:val="005C34C5"/>
    <w:rsid w:val="005E272E"/>
    <w:rsid w:val="00605EA7"/>
    <w:rsid w:val="00612F4D"/>
    <w:rsid w:val="006478E4"/>
    <w:rsid w:val="00694E57"/>
    <w:rsid w:val="006976EB"/>
    <w:rsid w:val="006A5E49"/>
    <w:rsid w:val="006C6D2B"/>
    <w:rsid w:val="006D1BEA"/>
    <w:rsid w:val="006E570D"/>
    <w:rsid w:val="006F1DF0"/>
    <w:rsid w:val="006F7AE0"/>
    <w:rsid w:val="00705F92"/>
    <w:rsid w:val="00710036"/>
    <w:rsid w:val="00717526"/>
    <w:rsid w:val="0073217A"/>
    <w:rsid w:val="00747910"/>
    <w:rsid w:val="00750035"/>
    <w:rsid w:val="0075091C"/>
    <w:rsid w:val="00756E2B"/>
    <w:rsid w:val="00791858"/>
    <w:rsid w:val="007A51C3"/>
    <w:rsid w:val="007B056A"/>
    <w:rsid w:val="007C1193"/>
    <w:rsid w:val="007C124E"/>
    <w:rsid w:val="007C46FF"/>
    <w:rsid w:val="007E6185"/>
    <w:rsid w:val="007F4B8C"/>
    <w:rsid w:val="007F5D91"/>
    <w:rsid w:val="007F6115"/>
    <w:rsid w:val="00804CD8"/>
    <w:rsid w:val="00813A13"/>
    <w:rsid w:val="00821468"/>
    <w:rsid w:val="008273B9"/>
    <w:rsid w:val="00833454"/>
    <w:rsid w:val="008452B7"/>
    <w:rsid w:val="0085504A"/>
    <w:rsid w:val="0086548E"/>
    <w:rsid w:val="008A11D6"/>
    <w:rsid w:val="008A671F"/>
    <w:rsid w:val="008D34DD"/>
    <w:rsid w:val="008E51C4"/>
    <w:rsid w:val="008F60C5"/>
    <w:rsid w:val="008F64F3"/>
    <w:rsid w:val="0090045E"/>
    <w:rsid w:val="00900716"/>
    <w:rsid w:val="00903238"/>
    <w:rsid w:val="00904994"/>
    <w:rsid w:val="00917458"/>
    <w:rsid w:val="00926900"/>
    <w:rsid w:val="00943651"/>
    <w:rsid w:val="00945893"/>
    <w:rsid w:val="00991CBB"/>
    <w:rsid w:val="00997222"/>
    <w:rsid w:val="009977D8"/>
    <w:rsid w:val="009B1FD7"/>
    <w:rsid w:val="009B5C25"/>
    <w:rsid w:val="009B61B4"/>
    <w:rsid w:val="009F37CE"/>
    <w:rsid w:val="00A032B6"/>
    <w:rsid w:val="00A246E5"/>
    <w:rsid w:val="00A33535"/>
    <w:rsid w:val="00A42F10"/>
    <w:rsid w:val="00A654E1"/>
    <w:rsid w:val="00A83BC7"/>
    <w:rsid w:val="00AB326C"/>
    <w:rsid w:val="00AB632B"/>
    <w:rsid w:val="00AC58DE"/>
    <w:rsid w:val="00AC6E73"/>
    <w:rsid w:val="00AD1D61"/>
    <w:rsid w:val="00AE1E59"/>
    <w:rsid w:val="00AE51C6"/>
    <w:rsid w:val="00AF33C1"/>
    <w:rsid w:val="00AF591D"/>
    <w:rsid w:val="00B07D65"/>
    <w:rsid w:val="00B53DF1"/>
    <w:rsid w:val="00B91B17"/>
    <w:rsid w:val="00BE7BA6"/>
    <w:rsid w:val="00BF0AD9"/>
    <w:rsid w:val="00BF7322"/>
    <w:rsid w:val="00C3734A"/>
    <w:rsid w:val="00C43442"/>
    <w:rsid w:val="00C4443F"/>
    <w:rsid w:val="00C502E5"/>
    <w:rsid w:val="00C518EB"/>
    <w:rsid w:val="00C51D7B"/>
    <w:rsid w:val="00C77370"/>
    <w:rsid w:val="00C849F3"/>
    <w:rsid w:val="00CA1791"/>
    <w:rsid w:val="00CC555F"/>
    <w:rsid w:val="00CE623F"/>
    <w:rsid w:val="00D65134"/>
    <w:rsid w:val="00D726D4"/>
    <w:rsid w:val="00D90A20"/>
    <w:rsid w:val="00D96E34"/>
    <w:rsid w:val="00DA6EC0"/>
    <w:rsid w:val="00DF3707"/>
    <w:rsid w:val="00E265BC"/>
    <w:rsid w:val="00E267AF"/>
    <w:rsid w:val="00E37C05"/>
    <w:rsid w:val="00E37FF1"/>
    <w:rsid w:val="00E47763"/>
    <w:rsid w:val="00E6678D"/>
    <w:rsid w:val="00E67E5E"/>
    <w:rsid w:val="00E7069B"/>
    <w:rsid w:val="00E715EC"/>
    <w:rsid w:val="00E76C3A"/>
    <w:rsid w:val="00E87056"/>
    <w:rsid w:val="00E87E1C"/>
    <w:rsid w:val="00E90DB1"/>
    <w:rsid w:val="00E92C98"/>
    <w:rsid w:val="00E975E9"/>
    <w:rsid w:val="00ED67B4"/>
    <w:rsid w:val="00F16008"/>
    <w:rsid w:val="00F2401C"/>
    <w:rsid w:val="00F253A2"/>
    <w:rsid w:val="00F354AA"/>
    <w:rsid w:val="00F64381"/>
    <w:rsid w:val="00F72C4D"/>
    <w:rsid w:val="00FA6E55"/>
    <w:rsid w:val="00FB599A"/>
    <w:rsid w:val="00FE1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FontStyle14">
    <w:name w:val="Font Style14"/>
    <w:basedOn w:val="a0"/>
    <w:rsid w:val="00A83BC7"/>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3D34-9F8C-4890-B3A9-7EB49666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48</cp:revision>
  <cp:lastPrinted>2020-06-02T09:52:00Z</cp:lastPrinted>
  <dcterms:created xsi:type="dcterms:W3CDTF">2020-01-30T13:43:00Z</dcterms:created>
  <dcterms:modified xsi:type="dcterms:W3CDTF">2020-06-02T09:52:00Z</dcterms:modified>
</cp:coreProperties>
</file>